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2025年理论学习资料汇编（第</w:t>
      </w:r>
      <w:r>
        <w:rPr>
          <w:rFonts w:hint="eastAsia" w:ascii="黑体" w:hAnsi="黑体" w:eastAsia="黑体" w:cs="方正小标宋简体"/>
          <w:sz w:val="36"/>
          <w:szCs w:val="36"/>
          <w:lang w:val="en-US" w:eastAsia="zh-CN"/>
        </w:rPr>
        <w:t>13</w:t>
      </w:r>
      <w:bookmarkStart w:id="0" w:name="_GoBack"/>
      <w:bookmarkEnd w:id="0"/>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46077B9F">
      <w:pPr>
        <w:numPr>
          <w:ilvl w:val="0"/>
          <w:numId w:val="0"/>
        </w:numPr>
        <w:jc w:val="distribute"/>
        <w:rPr>
          <w:rFonts w:hint="eastAsia"/>
          <w:sz w:val="24"/>
          <w:szCs w:val="24"/>
          <w:lang w:val="en-US" w:eastAsia="zh-CN"/>
        </w:rPr>
      </w:pPr>
      <w:r>
        <w:rPr>
          <w:rFonts w:hint="eastAsia"/>
          <w:sz w:val="24"/>
          <w:szCs w:val="24"/>
          <w:lang w:val="en-US" w:eastAsia="zh-CN"/>
        </w:rPr>
        <w:t>1</w:t>
      </w:r>
      <w:r>
        <w:rPr>
          <w:rFonts w:hint="eastAsia"/>
          <w:sz w:val="24"/>
          <w:szCs w:val="24"/>
        </w:rPr>
        <w:t>.中共中央召开党外人士座谈会</w:t>
      </w:r>
      <w:r>
        <w:rPr>
          <w:rFonts w:hint="eastAsia"/>
          <w:sz w:val="24"/>
          <w:szCs w:val="24"/>
          <w:lang w:val="en-US" w:eastAsia="zh-CN"/>
        </w:rPr>
        <w:t xml:space="preserve"> 征求对中共中央关于制定国民经济和社会发展第十五个五年规划的建议的意见</w:t>
      </w:r>
      <w:r>
        <w:rPr>
          <w:rFonts w:hint="eastAsia"/>
        </w:rPr>
        <w:t>……………………………………………………………………………</w:t>
      </w:r>
      <w:r>
        <w:rPr>
          <w:rFonts w:hint="eastAsia"/>
          <w:lang w:val="en-US" w:eastAsia="zh-CN"/>
        </w:rPr>
        <w:t>1</w:t>
      </w:r>
    </w:p>
    <w:p w14:paraId="1D5BB94E">
      <w:pPr>
        <w:jc w:val="distribute"/>
        <w:rPr>
          <w:rFonts w:hint="eastAsia" w:eastAsiaTheme="minorEastAsia"/>
          <w:sz w:val="24"/>
          <w:szCs w:val="24"/>
          <w:lang w:val="en-US" w:eastAsia="zh-CN"/>
        </w:rPr>
      </w:pPr>
      <w:r>
        <w:rPr>
          <w:rFonts w:hint="eastAsia"/>
          <w:sz w:val="24"/>
          <w:szCs w:val="24"/>
          <w:lang w:val="en-US" w:eastAsia="zh-CN"/>
        </w:rPr>
        <w:t>2.习近平在听取海南自由贸易港建设工作汇报时强调 认真学习贯彻党的二十届四中全会精神 高标准建设海南自由贸易港</w:t>
      </w:r>
      <w:r>
        <w:rPr>
          <w:rFonts w:hint="eastAsia"/>
        </w:rPr>
        <w:t>………………………………………………………………</w:t>
      </w:r>
      <w:r>
        <w:rPr>
          <w:rFonts w:hint="eastAsia"/>
          <w:lang w:val="en-US" w:eastAsia="zh-CN"/>
        </w:rPr>
        <w:t>3</w:t>
      </w:r>
    </w:p>
    <w:p w14:paraId="2E8D1238">
      <w:pPr>
        <w:jc w:val="distribute"/>
        <w:rPr>
          <w:rFonts w:hint="eastAsia" w:eastAsiaTheme="minorEastAsia"/>
          <w:sz w:val="24"/>
          <w:szCs w:val="24"/>
          <w:lang w:val="en-US" w:eastAsia="zh-CN"/>
        </w:rPr>
      </w:pPr>
      <w:r>
        <w:rPr>
          <w:rFonts w:hint="eastAsia"/>
          <w:sz w:val="24"/>
          <w:szCs w:val="24"/>
          <w:lang w:val="en-US" w:eastAsia="zh-CN"/>
        </w:rPr>
        <w:t>3.习近平在广东考察时强调 深入学习宣传贯彻党的二十届四中全会精神 以全面深化改革开放推动高质量发展</w:t>
      </w:r>
      <w:r>
        <w:rPr>
          <w:rFonts w:hint="eastAsia"/>
        </w:rPr>
        <w:t>……………………………………………………………………………</w:t>
      </w:r>
      <w:r>
        <w:rPr>
          <w:rFonts w:hint="eastAsia"/>
          <w:lang w:val="en-US" w:eastAsia="zh-CN"/>
        </w:rPr>
        <w:t>5</w:t>
      </w:r>
    </w:p>
    <w:p w14:paraId="52EDCF59">
      <w:pPr>
        <w:jc w:val="distribute"/>
        <w:rPr>
          <w:rFonts w:hint="eastAsia" w:eastAsiaTheme="minorEastAsia"/>
          <w:sz w:val="24"/>
          <w:szCs w:val="24"/>
          <w:lang w:val="en-US" w:eastAsia="zh-CN"/>
        </w:rPr>
      </w:pPr>
      <w:r>
        <w:rPr>
          <w:rFonts w:hint="eastAsia"/>
          <w:sz w:val="24"/>
          <w:szCs w:val="24"/>
          <w:lang w:val="en-US" w:eastAsia="zh-CN"/>
        </w:rPr>
        <w:t>4.习近平复信青年汉学家</w:t>
      </w:r>
      <w:r>
        <w:rPr>
          <w:rFonts w:hint="eastAsia"/>
        </w:rPr>
        <w:t>……………………………………………………………………………</w:t>
      </w:r>
      <w:r>
        <w:rPr>
          <w:rFonts w:hint="eastAsia"/>
          <w:lang w:val="en-US" w:eastAsia="zh-CN"/>
        </w:rPr>
        <w:t>7</w:t>
      </w:r>
    </w:p>
    <w:p w14:paraId="1483EC6F">
      <w:pPr>
        <w:jc w:val="distribute"/>
        <w:rPr>
          <w:rFonts w:hint="eastAsia" w:eastAsiaTheme="minorEastAsia"/>
          <w:lang w:val="en-US" w:eastAsia="zh-CN"/>
        </w:rPr>
      </w:pPr>
      <w:r>
        <w:rPr>
          <w:rFonts w:hint="eastAsia"/>
          <w:sz w:val="24"/>
          <w:szCs w:val="24"/>
          <w:lang w:val="en-US" w:eastAsia="zh-CN"/>
        </w:rPr>
        <w:t>5.习近平：因地制宜发展新质生产力</w:t>
      </w:r>
      <w:r>
        <w:rPr>
          <w:rFonts w:hint="eastAsia"/>
        </w:rPr>
        <w:t>………………………………………………………………</w:t>
      </w:r>
      <w:r>
        <w:rPr>
          <w:rFonts w:hint="eastAsia"/>
          <w:lang w:val="en-US" w:eastAsia="zh-CN"/>
        </w:rPr>
        <w:t>8</w:t>
      </w:r>
    </w:p>
    <w:p w14:paraId="1CF2D8E0">
      <w:pPr>
        <w:jc w:val="left"/>
        <w:outlineLvl w:val="1"/>
        <w:rPr>
          <w:rFonts w:hint="default"/>
          <w:b/>
          <w:sz w:val="24"/>
          <w:szCs w:val="24"/>
          <w:lang w:val="en-US" w:eastAsia="zh-CN"/>
        </w:rPr>
      </w:pPr>
      <w:r>
        <w:rPr>
          <w:rFonts w:hint="eastAsia"/>
          <w:b/>
          <w:sz w:val="24"/>
          <w:szCs w:val="24"/>
          <w:lang w:val="en-US" w:eastAsia="zh-CN"/>
        </w:rPr>
        <w:t>二、《习近平谈治国理政》第五卷</w:t>
      </w:r>
    </w:p>
    <w:p w14:paraId="0D6C65C2">
      <w:pPr>
        <w:jc w:val="distribute"/>
        <w:rPr>
          <w:rFonts w:hint="default"/>
          <w:spacing w:val="-2"/>
          <w:sz w:val="24"/>
          <w:szCs w:val="24"/>
          <w:lang w:val="en-US" w:eastAsia="zh-CN"/>
        </w:rPr>
      </w:pPr>
      <w:r>
        <w:rPr>
          <w:rFonts w:hint="eastAsia"/>
          <w:spacing w:val="-2"/>
          <w:sz w:val="24"/>
          <w:szCs w:val="24"/>
          <w:lang w:val="en-US" w:eastAsia="zh-CN"/>
        </w:rPr>
        <w:t>1.第六部分：大力发展全过程人民民主</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12</w:t>
      </w:r>
    </w:p>
    <w:p w14:paraId="0FCC9FF0">
      <w:pPr>
        <w:jc w:val="distribute"/>
        <w:rPr>
          <w:rFonts w:hint="default"/>
          <w:b/>
          <w:sz w:val="24"/>
          <w:szCs w:val="24"/>
          <w:lang w:val="en-US" w:eastAsia="zh-CN"/>
        </w:rPr>
      </w:pPr>
      <w:r>
        <w:rPr>
          <w:rFonts w:hint="eastAsia"/>
          <w:sz w:val="24"/>
          <w:szCs w:val="24"/>
          <w:lang w:val="en-US" w:eastAsia="zh-CN"/>
        </w:rPr>
        <w:t>2.第七部分：建设更高水平的法治中国</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rPr>
        <w:t>…</w:t>
      </w:r>
      <w:r>
        <w:rPr>
          <w:rFonts w:hint="eastAsia"/>
          <w:spacing w:val="-2"/>
        </w:rPr>
        <w:t>…</w:t>
      </w:r>
      <w:r>
        <w:rPr>
          <w:rFonts w:hint="eastAsia"/>
          <w:spacing w:val="-2"/>
          <w:lang w:val="en-US" w:eastAsia="zh-CN"/>
        </w:rPr>
        <w:t>12</w:t>
      </w:r>
    </w:p>
    <w:p w14:paraId="25D9A5E1">
      <w:pPr>
        <w:jc w:val="left"/>
        <w:outlineLvl w:val="1"/>
        <w:rPr>
          <w:rFonts w:hint="default"/>
          <w:b/>
          <w:sz w:val="24"/>
          <w:szCs w:val="24"/>
          <w:lang w:val="en-US" w:eastAsia="zh-CN"/>
        </w:rPr>
      </w:pPr>
      <w:r>
        <w:rPr>
          <w:rFonts w:hint="eastAsia"/>
          <w:b/>
          <w:sz w:val="24"/>
          <w:szCs w:val="24"/>
          <w:lang w:val="en-US" w:eastAsia="zh-CN"/>
        </w:rPr>
        <w:t>三、党的二十届四中全会精神</w:t>
      </w:r>
    </w:p>
    <w:p w14:paraId="278AE936">
      <w:pPr>
        <w:jc w:val="distribute"/>
        <w:rPr>
          <w:rFonts w:hint="eastAsia"/>
          <w:spacing w:val="-2"/>
          <w:lang w:val="en-US" w:eastAsia="zh-CN"/>
        </w:rPr>
      </w:pPr>
      <w:r>
        <w:rPr>
          <w:rFonts w:hint="eastAsia"/>
          <w:spacing w:val="-2"/>
          <w:sz w:val="24"/>
          <w:szCs w:val="24"/>
          <w:lang w:val="en-US" w:eastAsia="zh-CN"/>
        </w:rPr>
        <w:t>1.习近平总书记在党的二十届四中全会上的讲话</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12</w:t>
      </w:r>
    </w:p>
    <w:p w14:paraId="18B0CCCB">
      <w:pPr>
        <w:jc w:val="distribute"/>
        <w:rPr>
          <w:rFonts w:hint="eastAsia"/>
          <w:sz w:val="24"/>
          <w:szCs w:val="24"/>
          <w:lang w:val="en-US" w:eastAsia="zh-CN"/>
        </w:rPr>
      </w:pPr>
      <w:r>
        <w:rPr>
          <w:rFonts w:hint="eastAsia"/>
          <w:spacing w:val="-2"/>
          <w:sz w:val="24"/>
          <w:szCs w:val="24"/>
          <w:lang w:val="en-US" w:eastAsia="zh-CN"/>
        </w:rPr>
        <w:t>2.</w:t>
      </w:r>
      <w:r>
        <w:rPr>
          <w:rFonts w:hint="eastAsia"/>
          <w:sz w:val="24"/>
          <w:szCs w:val="24"/>
          <w:lang w:val="en-US" w:eastAsia="zh-CN"/>
        </w:rPr>
        <w:t>《中共中央关于制定国民经济和社会发展第十五个五年规划的建议》</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12</w:t>
      </w:r>
    </w:p>
    <w:p w14:paraId="1409AA6D">
      <w:pPr>
        <w:jc w:val="distribute"/>
        <w:rPr>
          <w:rFonts w:hint="default" w:eastAsiaTheme="minorEastAsia"/>
          <w:sz w:val="24"/>
          <w:szCs w:val="24"/>
          <w:lang w:val="en-US" w:eastAsia="zh-CN"/>
        </w:rPr>
      </w:pPr>
      <w:r>
        <w:rPr>
          <w:rFonts w:hint="eastAsia"/>
          <w:sz w:val="24"/>
          <w:szCs w:val="24"/>
          <w:lang w:val="en-US" w:eastAsia="zh-CN"/>
        </w:rPr>
        <w:t>3.习近平：关于《中共中央关于制定国民经济和社会发展第十五个五年规划的建议》的说明</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rPr>
        <w:t>…</w:t>
      </w:r>
      <w:r>
        <w:rPr>
          <w:rFonts w:hint="eastAsia"/>
          <w:spacing w:val="-2"/>
        </w:rPr>
        <w:t>…</w:t>
      </w:r>
      <w:r>
        <w:rPr>
          <w:rFonts w:hint="eastAsia"/>
          <w:spacing w:val="-2"/>
          <w:lang w:val="en-US" w:eastAsia="zh-CN"/>
        </w:rPr>
        <w:t>28</w:t>
      </w:r>
    </w:p>
    <w:p w14:paraId="676C776C">
      <w:pPr>
        <w:numPr>
          <w:ilvl w:val="0"/>
          <w:numId w:val="0"/>
        </w:numPr>
        <w:jc w:val="left"/>
        <w:rPr>
          <w:rFonts w:hint="eastAsia" w:eastAsiaTheme="minorEastAsia"/>
          <w:b/>
          <w:sz w:val="24"/>
          <w:szCs w:val="24"/>
          <w:lang w:val="en-US" w:eastAsia="zh-CN"/>
        </w:rPr>
      </w:pPr>
      <w:r>
        <w:rPr>
          <w:rFonts w:hint="eastAsia"/>
          <w:b/>
          <w:sz w:val="24"/>
          <w:szCs w:val="24"/>
          <w:lang w:val="en-US" w:eastAsia="zh-CN"/>
        </w:rPr>
        <w:t>四</w:t>
      </w:r>
      <w:r>
        <w:rPr>
          <w:rFonts w:hint="eastAsia"/>
          <w:b/>
          <w:sz w:val="24"/>
          <w:szCs w:val="24"/>
        </w:rPr>
        <w:t>、</w:t>
      </w:r>
      <w:r>
        <w:rPr>
          <w:rFonts w:hint="eastAsia"/>
          <w:b/>
          <w:sz w:val="24"/>
          <w:szCs w:val="24"/>
          <w:lang w:val="en-US" w:eastAsia="zh-CN"/>
        </w:rPr>
        <w:t>其他重要内容</w:t>
      </w:r>
    </w:p>
    <w:p w14:paraId="73752EB8">
      <w:pPr>
        <w:jc w:val="distribute"/>
        <w:rPr>
          <w:rFonts w:hint="default"/>
          <w:spacing w:val="-2"/>
          <w:lang w:val="en-US" w:eastAsia="zh-CN"/>
        </w:rPr>
      </w:pPr>
      <w:r>
        <w:rPr>
          <w:rFonts w:hint="eastAsia"/>
          <w:spacing w:val="-2"/>
          <w:sz w:val="24"/>
          <w:szCs w:val="24"/>
          <w:lang w:val="en-US" w:eastAsia="zh-CN"/>
        </w:rPr>
        <w:t>1.习近平：完整、准确、全面贯彻落实关于做好新时代党的统一战线工作的重要思想</w:t>
      </w:r>
      <w:r>
        <w:rPr>
          <w:rFonts w:hint="eastAsia"/>
          <w:spacing w:val="-2"/>
          <w:lang w:val="en-US" w:eastAsia="zh-CN"/>
        </w:rPr>
        <w:t>32</w:t>
      </w:r>
    </w:p>
    <w:p w14:paraId="379D8462">
      <w:pPr>
        <w:jc w:val="distribute"/>
        <w:rPr>
          <w:rFonts w:hint="default" w:eastAsiaTheme="minorEastAsia"/>
          <w:spacing w:val="-2"/>
          <w:sz w:val="24"/>
          <w:szCs w:val="24"/>
          <w:lang w:val="en-US" w:eastAsia="zh-CN"/>
        </w:rPr>
      </w:pPr>
      <w:r>
        <w:rPr>
          <w:rFonts w:hint="eastAsia"/>
          <w:spacing w:val="-2"/>
          <w:sz w:val="24"/>
          <w:szCs w:val="24"/>
          <w:lang w:val="en-US" w:eastAsia="zh-CN"/>
        </w:rPr>
        <w:t>2.习近平：中华民族共同体的形成和发展是人心所向、大势所趋、历史必然</w:t>
      </w:r>
      <w:r>
        <w:rPr>
          <w:rFonts w:hint="eastAsia"/>
          <w:spacing w:val="-2"/>
        </w:rPr>
        <w:t>…</w:t>
      </w:r>
      <w:r>
        <w:rPr>
          <w:rFonts w:hint="eastAsia"/>
          <w:lang w:val="en-US" w:eastAsia="zh-CN"/>
        </w:rPr>
        <w:t>…</w:t>
      </w:r>
      <w:r>
        <w:rPr>
          <w:rFonts w:hint="eastAsia"/>
          <w:spacing w:val="-2"/>
        </w:rPr>
        <w:t>………</w:t>
      </w:r>
      <w:r>
        <w:rPr>
          <w:rFonts w:hint="eastAsia"/>
          <w:spacing w:val="-2"/>
          <w:lang w:val="en-US" w:eastAsia="zh-CN"/>
        </w:rPr>
        <w:t>35</w:t>
      </w:r>
    </w:p>
    <w:p w14:paraId="49E34952">
      <w:pPr>
        <w:jc w:val="distribute"/>
        <w:rPr>
          <w:rFonts w:hint="default" w:eastAsiaTheme="minorEastAsia"/>
          <w:spacing w:val="-2"/>
          <w:sz w:val="24"/>
          <w:szCs w:val="24"/>
          <w:lang w:val="en-US" w:eastAsia="zh-CN"/>
        </w:rPr>
      </w:pPr>
      <w:r>
        <w:rPr>
          <w:rFonts w:hint="eastAsia"/>
          <w:spacing w:val="-2"/>
          <w:sz w:val="24"/>
          <w:szCs w:val="24"/>
          <w:lang w:val="en-US" w:eastAsia="zh-CN"/>
        </w:rPr>
        <w:t>3.《中国共产党统一战线工作条例》</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37</w:t>
      </w:r>
    </w:p>
    <w:p w14:paraId="4288BB4D">
      <w:pPr>
        <w:jc w:val="distribute"/>
        <w:rPr>
          <w:rFonts w:hint="default" w:eastAsiaTheme="minorEastAsia"/>
          <w:spacing w:val="-2"/>
          <w:sz w:val="24"/>
          <w:szCs w:val="24"/>
          <w:lang w:val="en-US" w:eastAsia="zh-CN"/>
        </w:rPr>
      </w:pPr>
      <w:r>
        <w:rPr>
          <w:rFonts w:hint="eastAsia"/>
          <w:spacing w:val="-2"/>
          <w:sz w:val="24"/>
          <w:szCs w:val="24"/>
          <w:lang w:val="en-US" w:eastAsia="zh-CN"/>
        </w:rPr>
        <w:t>4.梁言顺在省委常委会扩大会议上的讲话</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48</w:t>
      </w:r>
    </w:p>
    <w:p w14:paraId="337A60CB">
      <w:pPr>
        <w:ind w:firstLine="241" w:firstLineChars="100"/>
        <w:jc w:val="center"/>
        <w:rPr>
          <w:rFonts w:hint="eastAsia"/>
          <w:b/>
          <w:bCs/>
          <w:sz w:val="24"/>
          <w:szCs w:val="24"/>
          <w:lang w:eastAsia="zh-CN"/>
        </w:rPr>
        <w:sectPr>
          <w:footerReference r:id="rId3" w:type="default"/>
          <w:pgSz w:w="11906" w:h="16838"/>
          <w:pgMar w:top="1588" w:right="1474" w:bottom="1588" w:left="1474" w:header="851" w:footer="992" w:gutter="0"/>
          <w:pgNumType w:fmt="decimal" w:start="1"/>
          <w:cols w:space="425" w:num="1"/>
          <w:docGrid w:type="lines" w:linePitch="341" w:charSpace="0"/>
        </w:sectPr>
      </w:pPr>
    </w:p>
    <w:p w14:paraId="098A1D68">
      <w:pPr>
        <w:ind w:firstLine="241" w:firstLineChars="100"/>
        <w:jc w:val="center"/>
        <w:rPr>
          <w:rFonts w:hint="eastAsia"/>
          <w:b/>
          <w:bCs/>
          <w:sz w:val="24"/>
          <w:szCs w:val="24"/>
          <w:lang w:eastAsia="zh-CN"/>
        </w:rPr>
      </w:pPr>
      <w:r>
        <w:rPr>
          <w:rFonts w:hint="eastAsia"/>
          <w:b/>
          <w:bCs/>
          <w:sz w:val="24"/>
          <w:szCs w:val="24"/>
          <w:lang w:eastAsia="zh-CN"/>
        </w:rPr>
        <w:t>征求对中共中央关于制定国民经济和社会发展第十五个五年规划的建议的意见</w:t>
      </w:r>
    </w:p>
    <w:p w14:paraId="39382246">
      <w:pPr>
        <w:ind w:firstLine="241" w:firstLineChars="100"/>
        <w:jc w:val="center"/>
        <w:rPr>
          <w:rFonts w:hint="eastAsia"/>
          <w:b/>
          <w:bCs/>
          <w:sz w:val="24"/>
          <w:szCs w:val="24"/>
          <w:lang w:eastAsia="zh-CN"/>
        </w:rPr>
      </w:pPr>
      <w:r>
        <w:rPr>
          <w:rFonts w:hint="eastAsia"/>
          <w:b/>
          <w:bCs/>
          <w:sz w:val="24"/>
          <w:szCs w:val="24"/>
          <w:lang w:eastAsia="zh-CN"/>
        </w:rPr>
        <w:t>中共中央召开党外人士座谈会</w:t>
      </w:r>
    </w:p>
    <w:p w14:paraId="1B1D2377">
      <w:pPr>
        <w:ind w:firstLine="241" w:firstLineChars="100"/>
        <w:jc w:val="center"/>
        <w:rPr>
          <w:rFonts w:hint="eastAsia"/>
          <w:b/>
          <w:bCs/>
          <w:sz w:val="24"/>
          <w:szCs w:val="24"/>
          <w:lang w:eastAsia="zh-CN"/>
        </w:rPr>
      </w:pPr>
      <w:r>
        <w:rPr>
          <w:rFonts w:hint="eastAsia"/>
          <w:b/>
          <w:bCs/>
          <w:sz w:val="24"/>
          <w:szCs w:val="24"/>
          <w:lang w:eastAsia="zh-CN"/>
        </w:rPr>
        <w:t>习近平主持并发表重要讲话</w:t>
      </w:r>
    </w:p>
    <w:p w14:paraId="179678DC">
      <w:pPr>
        <w:ind w:firstLine="241" w:firstLineChars="100"/>
        <w:jc w:val="center"/>
        <w:rPr>
          <w:rFonts w:hint="eastAsia"/>
          <w:b/>
          <w:bCs/>
          <w:sz w:val="24"/>
          <w:szCs w:val="24"/>
          <w:lang w:eastAsia="zh-CN"/>
        </w:rPr>
      </w:pPr>
      <w:r>
        <w:rPr>
          <w:rFonts w:hint="eastAsia"/>
          <w:b/>
          <w:bCs/>
          <w:sz w:val="24"/>
          <w:szCs w:val="24"/>
          <w:lang w:eastAsia="zh-CN"/>
        </w:rPr>
        <w:t>李强王沪宁蔡奇丁薛祥出席</w:t>
      </w:r>
    </w:p>
    <w:p w14:paraId="654E2A0E">
      <w:pPr>
        <w:ind w:firstLine="241" w:firstLineChars="100"/>
        <w:jc w:val="center"/>
        <w:rPr>
          <w:rFonts w:hint="eastAsia"/>
          <w:b/>
          <w:bCs/>
          <w:sz w:val="24"/>
          <w:szCs w:val="24"/>
          <w:lang w:eastAsia="zh-CN"/>
        </w:rPr>
      </w:pPr>
    </w:p>
    <w:p w14:paraId="650350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新华社北京10月24日电 中共中央8月27日在中南海召开党外人士座谈会，就中共中央关于制定国民经济和社会发展第十五个五年规划的建议听取各民主党派中央、全国工商联负责人和无党派人士代表的意见建议。中共中央总书记习近平主持座谈会并发表重要讲话强调，谋划“十五五”时期经济社会发展，要锚定基本实现社会主义现代化目标，深刻把握国际国内形势，扎实推动高水平科技自立自强，稳步推进共同富裕，动员全党全国各族人民为推进强国建设、民族复兴伟业而团结奋斗。</w:t>
      </w:r>
    </w:p>
    <w:p w14:paraId="5898608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中共中央政治局常委李强、王沪宁、蔡奇、丁薛祥出席座谈会。</w:t>
      </w:r>
    </w:p>
    <w:p w14:paraId="5B9FC4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郭雷先后发言。他们高度评价在以习近平同志为核心的中共中央坚强领导下我国“十四五”时期经济社会发展取得的成就，赞同中共中央关于制定国民经济和社会发展第十五个五年规划的建议的考虑，并就扩大内需、构建现代化产业体系、培育发展新质生产力、推进教育科技人才一体建设、强化创新链产业链和消费链协同、促进共同富裕、推动区域协调发展、建设海洋强国、建设更高水平平安中国、保障能源和粮食安全、促进民营经济高质量发展、深化两岸融合发展等提出意见和建议。</w:t>
      </w:r>
    </w:p>
    <w:p w14:paraId="26F9FE1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认真听取大家发言后，习近平发表重要讲话。他指出，发扬民主、集思广益，广泛听取各方面意见，是中共中央研究重大问题、制定重要文件的一贯做法和优良传统。为做好建议稿起草工作，中共中央组织了深入的调查研究，并面向全社会开展了网络征求意见活动。</w:t>
      </w:r>
    </w:p>
    <w:p w14:paraId="4DC58FA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十五五”时期是基本实现社会主义现代化夯实基础、全面发力的关键时期。要对照基本实现社会主义现代化的目标要求，科学确定经济社会发展各领域各方面的战略任务和思路举措。要聚焦影响和制约高质量发展的重点领域和关键环节，巩固拓展优势、破除瓶颈制约、补强短板弱项。要统筹谋划“五位一体”总体布局和“四个全面”战略布局的各项任务，形成发展合力、增强综合效应。</w:t>
      </w:r>
    </w:p>
    <w:p w14:paraId="12FFA5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当前我国发展处于战略机遇和风险挑战并存、不确定难预料因素增多的时期。要密切跟踪、精准研判国际形势，积极识变应变求变，牢牢把握战略主动。无论外部环境怎么变化，都要集中力量办好自己的事。要完整准确全面贯彻新发展理念，做强国内大循环、畅通国内国际双循环，妥善防范化解风险，不断提高发展质量和韧性。</w:t>
      </w:r>
    </w:p>
    <w:p w14:paraId="0B2EA1E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高水平科技自立自强是高质量发展的战略支撑。要发挥新型举国体制优势，瞄准世界科技前沿，统筹推进教育科技人才一体发展，在加强基础研究、提高自主创新特别是原始创新能力上持续用力，在突破关键核心技术上努力攻关。要因地制宜发展新质生产力，坚持全面推进传统产业转型升级、积极发展新兴产业、超前布局未来产业并举，加快建设现代化产业体系。</w:t>
      </w:r>
    </w:p>
    <w:p w14:paraId="5F9C35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中国式现代化是全体人民共同富裕的社会主义现代化。要把造福人民作为根本价值取向，坚持在发展中保障和改善民生。要进一步优化区域经济布局、促进区域协调发展，巩固拓展脱贫攻坚成果、推进乡村全面振兴。要采取更多可感可及的具体举措，着力满足人民群众在就业、教育、社保、住房、医疗、养老、托幼等方面的需求。</w:t>
      </w:r>
    </w:p>
    <w:p w14:paraId="231738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希望各民主党派、工商联和无党派人士发挥密切联系社会各界的优势，继续就“十五五”时期经济社会发展相关问题进行深入思考和研究，及时向中共中央提出有针对性的意见建议，为推动经济社会高质量发展、基本实现社会主义现代化贡献智慧和力量。</w:t>
      </w:r>
    </w:p>
    <w:p w14:paraId="00DB0A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王毅、刘国中、李干杰、李书磊、李鸿忠、何立峰、张又侠、张国清、陈文清、吴政隆、谌贻琴、穆虹、姜信治，中共中央、国务院有关部门负责人出席座谈会。</w:t>
      </w:r>
    </w:p>
    <w:p w14:paraId="3A817D1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出席座谈会的党外人士还有邵鸿、何报翔、王光谦、秦博勇、朱永新、杨震和张恩迪、安立佳、张卫红等。</w:t>
      </w:r>
    </w:p>
    <w:p w14:paraId="6ED3F5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0D419AB">
      <w:pPr>
        <w:rPr>
          <w:rFonts w:hint="eastAsia"/>
          <w:b/>
          <w:bCs/>
          <w:sz w:val="24"/>
          <w:szCs w:val="24"/>
          <w:lang w:eastAsia="zh-CN"/>
        </w:rPr>
      </w:pPr>
      <w:r>
        <w:rPr>
          <w:rFonts w:hint="eastAsia"/>
          <w:b/>
          <w:bCs/>
          <w:sz w:val="24"/>
          <w:szCs w:val="24"/>
          <w:lang w:eastAsia="zh-CN"/>
        </w:rPr>
        <w:br w:type="page"/>
      </w:r>
    </w:p>
    <w:p w14:paraId="5C212812">
      <w:pPr>
        <w:ind w:firstLine="241" w:firstLineChars="100"/>
        <w:jc w:val="center"/>
        <w:rPr>
          <w:rFonts w:hint="eastAsia"/>
          <w:b/>
          <w:bCs/>
          <w:sz w:val="24"/>
          <w:szCs w:val="24"/>
          <w:lang w:eastAsia="zh-CN"/>
        </w:rPr>
      </w:pPr>
      <w:r>
        <w:rPr>
          <w:rFonts w:hint="eastAsia"/>
          <w:b/>
          <w:bCs/>
          <w:sz w:val="24"/>
          <w:szCs w:val="24"/>
          <w:lang w:eastAsia="zh-CN"/>
        </w:rPr>
        <w:t>习近平在听取海南自由贸易港建设工作汇报时强调</w:t>
      </w:r>
    </w:p>
    <w:p w14:paraId="51CA47AD">
      <w:pPr>
        <w:ind w:firstLine="241" w:firstLineChars="100"/>
        <w:jc w:val="center"/>
        <w:rPr>
          <w:rFonts w:hint="eastAsia"/>
          <w:b/>
          <w:bCs/>
          <w:sz w:val="24"/>
          <w:szCs w:val="24"/>
          <w:lang w:eastAsia="zh-CN"/>
        </w:rPr>
      </w:pPr>
      <w:r>
        <w:rPr>
          <w:rFonts w:hint="eastAsia"/>
          <w:b/>
          <w:bCs/>
          <w:sz w:val="24"/>
          <w:szCs w:val="24"/>
          <w:lang w:eastAsia="zh-CN"/>
        </w:rPr>
        <w:t>认真学习贯彻党的二十届四中全会精神</w:t>
      </w:r>
    </w:p>
    <w:p w14:paraId="0024F047">
      <w:pPr>
        <w:ind w:firstLine="241" w:firstLineChars="100"/>
        <w:jc w:val="center"/>
        <w:rPr>
          <w:rFonts w:hint="eastAsia"/>
          <w:b/>
          <w:bCs/>
          <w:sz w:val="24"/>
          <w:szCs w:val="24"/>
          <w:lang w:eastAsia="zh-CN"/>
        </w:rPr>
      </w:pPr>
      <w:r>
        <w:rPr>
          <w:rFonts w:hint="eastAsia"/>
          <w:b/>
          <w:bCs/>
          <w:sz w:val="24"/>
          <w:szCs w:val="24"/>
          <w:lang w:eastAsia="zh-CN"/>
        </w:rPr>
        <w:t>高标准建设海南自由贸易港</w:t>
      </w:r>
    </w:p>
    <w:p w14:paraId="12F563C6">
      <w:pPr>
        <w:ind w:firstLine="241" w:firstLineChars="100"/>
        <w:jc w:val="center"/>
        <w:rPr>
          <w:rFonts w:hint="eastAsia"/>
          <w:b/>
          <w:bCs/>
          <w:sz w:val="24"/>
          <w:szCs w:val="24"/>
          <w:lang w:eastAsia="zh-CN"/>
        </w:rPr>
      </w:pPr>
      <w:r>
        <w:rPr>
          <w:rFonts w:hint="eastAsia"/>
          <w:b/>
          <w:bCs/>
          <w:sz w:val="24"/>
          <w:szCs w:val="24"/>
          <w:lang w:eastAsia="zh-CN"/>
        </w:rPr>
        <w:t>蔡奇出席汇报会</w:t>
      </w:r>
    </w:p>
    <w:p w14:paraId="11F3EE3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E44231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新华社三亚11月6日电 中共中央总书记、国家主席、中央军委主席习近平在听取海南自由贸易港建设工作汇报时强调，建设海南自由贸易港，是党中央着眼新时代全面深化改革开放作出的重大决策。要认真学习贯彻党的二十届四中全会精神，在党中央集中统一领导下，各级各有关方面密切协作、主动作为，通过持续努力，全面实现海南自由贸易港建设目标。</w:t>
      </w:r>
    </w:p>
    <w:p w14:paraId="4FBD81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11月6日上午，习近平在海南省三亚市听取海南自由贸易港建设工作汇报。国家发展改革委主任郑栅洁、海南省委书记冯飞作了汇报。</w:t>
      </w:r>
    </w:p>
    <w:p w14:paraId="743C344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听取汇报后，习近平发表重要讲话。他指出，党中央决定，今年12月18日海南自由贸易港正式启动全岛封关，这是我国坚定不移扩大高水平对外开放、推动建设开放型世界经济的标志性举措。各级各有关方面要精心准备，确保平稳有序。</w:t>
      </w:r>
    </w:p>
    <w:p w14:paraId="41BF49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贸易港相适应的政策制度体系。要稳步扩大制度型开放，进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14:paraId="5C791DF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高标准建设海南自由贸易港，主要目的是促进海南高质量发展，助力全国构建新发展格局。要结合实际科学编制“十五五”规划，紧紧围绕建设“三区一中心”的战略定位，全面提高海南经济社会发展水平。着力打造具有海南特色和优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持续抓好突出环境问题整治，高质量建设国家生态文明试验区。加强普惠性、基础性、兜底性民生建设，解决好人民群众急难愁盼问题，扎实推进共同富裕。</w:t>
      </w:r>
    </w:p>
    <w:p w14:paraId="5CD8D70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习近平强调，越是扩大开放，越要统筹发展和安全，牢牢守住安全底线。要科学有序安排开放节奏和进度，加强风险识别和防范，稳扎稳打、步步为营。</w:t>
      </w:r>
    </w:p>
    <w:p w14:paraId="468B28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以永远在路上的清醒和坚定推进全面从严治党，巩固深入贯彻中央八项规定精神学习教育成果，努力营造风清气正的政治生态。完善一体推进不敢腐、不能腐、不想腐工作机制，着力铲除腐败滋生的土壤和条件。要引导各级干部在遵规守纪前提下敢于担当、善于作为，用扎实奋斗创造经得起实践和历史检验的工作业绩。</w:t>
      </w:r>
    </w:p>
    <w:p w14:paraId="1E7C81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习近平强调，当前海南要紧盯“海鸥”台风走势，完善有关措施，切实做好防范和应急处置工作，确保把损失降到最低。</w:t>
      </w:r>
    </w:p>
    <w:p w14:paraId="56429A4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中共中央政治局常委、中央办公厅主任蔡奇出席汇报会。</w:t>
      </w:r>
    </w:p>
    <w:p w14:paraId="0859DF7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何立峰及中央和国家机关有关部门、海南省负责同志参加汇报会。</w:t>
      </w:r>
    </w:p>
    <w:p w14:paraId="0F94EE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4AE2C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B14AFFC">
      <w:pPr>
        <w:rPr>
          <w:rFonts w:hint="eastAsia"/>
          <w:b/>
          <w:bCs/>
          <w:sz w:val="24"/>
          <w:szCs w:val="24"/>
          <w:lang w:eastAsia="zh-CN"/>
        </w:rPr>
      </w:pPr>
      <w:r>
        <w:rPr>
          <w:rFonts w:hint="eastAsia"/>
          <w:b/>
          <w:bCs/>
          <w:sz w:val="24"/>
          <w:szCs w:val="24"/>
          <w:lang w:eastAsia="zh-CN"/>
        </w:rPr>
        <w:br w:type="page"/>
      </w:r>
    </w:p>
    <w:p w14:paraId="058DA4F1">
      <w:pPr>
        <w:ind w:firstLine="241" w:firstLineChars="100"/>
        <w:jc w:val="center"/>
        <w:rPr>
          <w:rFonts w:hint="eastAsia"/>
          <w:b/>
          <w:bCs/>
          <w:sz w:val="24"/>
          <w:szCs w:val="24"/>
          <w:lang w:eastAsia="zh-CN"/>
        </w:rPr>
      </w:pPr>
      <w:r>
        <w:rPr>
          <w:rFonts w:hint="eastAsia"/>
          <w:b/>
          <w:bCs/>
          <w:sz w:val="24"/>
          <w:szCs w:val="24"/>
          <w:lang w:eastAsia="zh-CN"/>
        </w:rPr>
        <w:t>习近平在广东考察时强调</w:t>
      </w:r>
    </w:p>
    <w:p w14:paraId="46720EAA">
      <w:pPr>
        <w:ind w:firstLine="241" w:firstLineChars="100"/>
        <w:jc w:val="center"/>
        <w:rPr>
          <w:rFonts w:hint="eastAsia"/>
          <w:b/>
          <w:bCs/>
          <w:sz w:val="24"/>
          <w:szCs w:val="24"/>
          <w:lang w:eastAsia="zh-CN"/>
        </w:rPr>
      </w:pPr>
      <w:r>
        <w:rPr>
          <w:rFonts w:hint="eastAsia"/>
          <w:b/>
          <w:bCs/>
          <w:sz w:val="24"/>
          <w:szCs w:val="24"/>
          <w:lang w:eastAsia="zh-CN"/>
        </w:rPr>
        <w:t>深入学习宣传贯彻党的二十届四中全会精神</w:t>
      </w:r>
    </w:p>
    <w:p w14:paraId="75FFA7F5">
      <w:pPr>
        <w:ind w:firstLine="241" w:firstLineChars="100"/>
        <w:jc w:val="center"/>
        <w:rPr>
          <w:rFonts w:hint="eastAsia"/>
          <w:b/>
          <w:bCs/>
          <w:sz w:val="24"/>
          <w:szCs w:val="24"/>
          <w:lang w:eastAsia="zh-CN"/>
        </w:rPr>
      </w:pPr>
      <w:r>
        <w:rPr>
          <w:rFonts w:hint="eastAsia"/>
          <w:b/>
          <w:bCs/>
          <w:sz w:val="24"/>
          <w:szCs w:val="24"/>
          <w:lang w:eastAsia="zh-CN"/>
        </w:rPr>
        <w:t>以全面深化改革开放推动高质量发展</w:t>
      </w:r>
    </w:p>
    <w:p w14:paraId="69D02572">
      <w:pPr>
        <w:ind w:firstLine="241" w:firstLineChars="100"/>
        <w:jc w:val="center"/>
        <w:rPr>
          <w:rFonts w:hint="eastAsia"/>
          <w:b/>
          <w:bCs/>
          <w:sz w:val="24"/>
          <w:szCs w:val="24"/>
          <w:lang w:eastAsia="zh-CN"/>
        </w:rPr>
      </w:pPr>
      <w:r>
        <w:rPr>
          <w:rFonts w:hint="eastAsia"/>
          <w:b/>
          <w:bCs/>
          <w:sz w:val="24"/>
          <w:szCs w:val="24"/>
          <w:lang w:eastAsia="zh-CN"/>
        </w:rPr>
        <w:t>蔡奇陪同考察</w:t>
      </w:r>
    </w:p>
    <w:p w14:paraId="6CACFF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066057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新华社广州11月8日电 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14:paraId="1B8B415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11月7日至8日，习近平在中共中央政治局委员、广东省委书记黄坤明和省长孟凡利陪同下，先后到梅州、广州考察调研。</w:t>
      </w:r>
    </w:p>
    <w:p w14:paraId="2EA63A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14:paraId="7190DA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14:paraId="76EE1B2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离开时，习近平同村民们亲切道别。他叮嘱，党和政府要继续加强对老区的政策扶持，老区广大干部群众要齐心协力、奋发图强。他祝愿乡亲们的日子过得像金柚一样又甜又美。</w:t>
      </w:r>
    </w:p>
    <w:p w14:paraId="3B9B13B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8日上午，习近平在广州察看广东科技创新和产业创新融合发展成果展示。随后，听取广东省委和省政府工作汇报。他对广东各方面取得的成绩给予肯定，对下一步工作提出要求。</w:t>
      </w:r>
    </w:p>
    <w:p w14:paraId="7A181D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14:paraId="4916FD3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14:paraId="4CFEFF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14:paraId="3CB86F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14:paraId="1CB2F60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习近平指出，现在到年底还有一个多月时间，要精准落实党中央决策部署，着力稳就业、稳企业、稳市场、稳预期，全面落实各项惠民政策，做好安全生产和维护稳定工作，努力完成全年目标任务。</w:t>
      </w:r>
    </w:p>
    <w:p w14:paraId="7403969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中共中央政治局常委、中央办公厅主任蔡奇陪同考察。</w:t>
      </w:r>
    </w:p>
    <w:p w14:paraId="43AAC53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何立峰及中央和国家机关有关部门负责同志陪同考察。</w:t>
      </w:r>
    </w:p>
    <w:p w14:paraId="2B15E11A">
      <w:pPr>
        <w:tabs>
          <w:tab w:val="left" w:pos="3639"/>
        </w:tabs>
        <w:jc w:val="left"/>
        <w:rPr>
          <w:rFonts w:hint="eastAsia"/>
          <w:b/>
          <w:bCs/>
          <w:sz w:val="24"/>
          <w:szCs w:val="24"/>
          <w:lang w:eastAsia="zh-CN"/>
        </w:rPr>
      </w:pPr>
    </w:p>
    <w:p w14:paraId="2E8C1CDF">
      <w:pPr>
        <w:ind w:firstLine="241" w:firstLineChars="100"/>
        <w:jc w:val="center"/>
        <w:rPr>
          <w:rFonts w:hint="eastAsia"/>
          <w:b/>
          <w:bCs/>
          <w:sz w:val="24"/>
          <w:szCs w:val="24"/>
          <w:lang w:eastAsia="zh-CN"/>
        </w:rPr>
      </w:pPr>
    </w:p>
    <w:p w14:paraId="378281EE">
      <w:pPr>
        <w:ind w:firstLine="241" w:firstLineChars="100"/>
        <w:jc w:val="center"/>
        <w:rPr>
          <w:rFonts w:hint="eastAsia"/>
          <w:b/>
          <w:bCs/>
          <w:sz w:val="24"/>
          <w:szCs w:val="24"/>
          <w:lang w:eastAsia="zh-CN"/>
        </w:rPr>
      </w:pPr>
    </w:p>
    <w:p w14:paraId="48359CF6">
      <w:pPr>
        <w:rPr>
          <w:rFonts w:hint="eastAsia"/>
          <w:b/>
          <w:bCs/>
          <w:sz w:val="24"/>
          <w:szCs w:val="24"/>
          <w:lang w:eastAsia="zh-CN"/>
        </w:rPr>
      </w:pPr>
      <w:r>
        <w:rPr>
          <w:rFonts w:hint="eastAsia"/>
          <w:b/>
          <w:bCs/>
          <w:sz w:val="24"/>
          <w:szCs w:val="24"/>
          <w:lang w:eastAsia="zh-CN"/>
        </w:rPr>
        <w:br w:type="page"/>
      </w:r>
    </w:p>
    <w:p w14:paraId="2E14046F">
      <w:pPr>
        <w:ind w:firstLine="241" w:firstLineChars="100"/>
        <w:jc w:val="center"/>
        <w:rPr>
          <w:rFonts w:hint="eastAsia"/>
          <w:b/>
          <w:bCs/>
          <w:sz w:val="24"/>
          <w:szCs w:val="24"/>
          <w:lang w:eastAsia="zh-CN"/>
        </w:rPr>
      </w:pPr>
      <w:r>
        <w:rPr>
          <w:rFonts w:hint="eastAsia"/>
          <w:b/>
          <w:bCs/>
          <w:sz w:val="24"/>
          <w:szCs w:val="24"/>
          <w:lang w:eastAsia="zh-CN"/>
        </w:rPr>
        <w:t>习近平复信青年汉学家</w:t>
      </w:r>
    </w:p>
    <w:p w14:paraId="2AE94C8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3298DE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新华社北京11月13日电 近日，国家主席习近平复信青年汉学家，勉励他们当好融通中外文明的使者。</w:t>
      </w:r>
    </w:p>
    <w:p w14:paraId="528A748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习近平指出，得知你们喜欢中文、热爱中国文化，在促进汉学研究和文明互鉴等方面积极发挥作用，我对此表示赞赏。</w:t>
      </w:r>
    </w:p>
    <w:p w14:paraId="68EA9CC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汉学源自中国、属于世界，是全人类共同的精神财富。希望你们继续与汉学结伴、和中国同行，加强研究阐释，向世界介绍真实、立体、全面的中国，当好融通中外文明的使者，为推动构建人类命运共同体贡献智慧和力量。</w:t>
      </w:r>
    </w:p>
    <w:p w14:paraId="011FE0B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11月14日至16日，2025世界中文大会将在北京举行。近期，应邀参会的51个国家的61名青年汉学家给习近平主席写信，分享从事中国研究的经历和体会，表达进一步研究好中国学问、发挥文明沟通桥梁作用的愿望。</w:t>
      </w:r>
    </w:p>
    <w:p w14:paraId="4017AD8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C1F2815">
      <w:pPr>
        <w:rPr>
          <w:rFonts w:hint="eastAsia"/>
          <w:b/>
          <w:bCs/>
          <w:sz w:val="24"/>
          <w:szCs w:val="24"/>
          <w:lang w:eastAsia="zh-CN"/>
        </w:rPr>
      </w:pPr>
      <w:r>
        <w:rPr>
          <w:rFonts w:hint="eastAsia"/>
          <w:b/>
          <w:bCs/>
          <w:sz w:val="24"/>
          <w:szCs w:val="24"/>
          <w:lang w:eastAsia="zh-CN"/>
        </w:rPr>
        <w:br w:type="page"/>
      </w:r>
    </w:p>
    <w:p w14:paraId="42188C14">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因地制宜发展新质生产力※</w:t>
      </w:r>
    </w:p>
    <w:p w14:paraId="631C15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6AD1D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04E801C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8E536A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一</w:t>
      </w:r>
    </w:p>
    <w:p w14:paraId="3EE1F8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w:t>
      </w:r>
    </w:p>
    <w:p w14:paraId="596912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（2023年9月8日在黑龙江考察时的讲话）</w:t>
      </w:r>
    </w:p>
    <w:p w14:paraId="6CB180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FF3A6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w:t>
      </w:r>
    </w:p>
    <w:p w14:paraId="0699D71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14:paraId="056D6B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（2024年1月31日在二十届中央政治局第十一次集体学习时的讲话）</w:t>
      </w:r>
    </w:p>
    <w:p w14:paraId="58202D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FF862A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三</w:t>
      </w:r>
    </w:p>
    <w:p w14:paraId="60681F9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7D768D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新质生产力的显著特点是创新，既包括技术和业态模式层面的创新，也包括管理和制度层面的创新。必须继续做好创新这篇大文章，推动新质生产力加快发展。</w:t>
      </w:r>
    </w:p>
    <w:p w14:paraId="7819D5A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（2024年1月31日在二十届中央政治局第十一次集体学习时的讲话）</w:t>
      </w:r>
    </w:p>
    <w:p w14:paraId="0666ABC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439AE1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四</w:t>
      </w:r>
    </w:p>
    <w:p w14:paraId="4952C46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14:paraId="16D5D2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（2024年1月31日在二十届中央政治局第十一次集体学习时的讲话）</w:t>
      </w:r>
    </w:p>
    <w:p w14:paraId="489D140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EABFF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五</w:t>
      </w:r>
    </w:p>
    <w:p w14:paraId="0C6BE7F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3D6B18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（2024年1月31日在二十届中央政治局第十一次集体学习时的讲话）</w:t>
      </w:r>
    </w:p>
    <w:p w14:paraId="6B5F1B5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4C95A3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六</w:t>
      </w:r>
    </w:p>
    <w:p w14:paraId="7AFBFD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牢牢把握高质量发展这个首要任务，因地制宜加快发展新质生产力。面对新一轮科技革命和产业变革，我们必须抢抓机遇，加大创新力度，培育壮大新兴产业，超前布局建设未来产业，加快建设现代化产业体系。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14:paraId="3236025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（2024年3月5日在参加十四届全国人大二次会议江苏代表团审议时的讲话）</w:t>
      </w:r>
    </w:p>
    <w:p w14:paraId="53ED6E1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825D7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七</w:t>
      </w:r>
    </w:p>
    <w:p w14:paraId="77DBBF9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14:paraId="329D79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（2024年3月20日在新时代推动中部地区崛起座谈会上的讲话）</w:t>
      </w:r>
    </w:p>
    <w:p w14:paraId="5D5C526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112902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八</w:t>
      </w:r>
    </w:p>
    <w:p w14:paraId="454E6F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14:paraId="4445BD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（2024年4月23日在新时代推动西部大开发座谈会上的讲话）</w:t>
      </w:r>
    </w:p>
    <w:p w14:paraId="4530FDA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E96994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九</w:t>
      </w:r>
    </w:p>
    <w:p w14:paraId="4C77C5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质生产力的内涵，可以做更多深入探讨。新质生产力，是否就等于新兴产业？传统产业改造升级，也能发展新质生产力。不能光盯着“新三样”，不能大呼隆、一哄而起、一哄而散，一定要因地制宜，各有千秋。</w:t>
      </w:r>
    </w:p>
    <w:p w14:paraId="75E6439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（2024年5月23日在企业和专家座谈会上的讲话）</w:t>
      </w:r>
    </w:p>
    <w:p w14:paraId="7853B05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04C576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w:t>
      </w:r>
    </w:p>
    <w:p w14:paraId="457C895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2C940E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（2024年6月24日在全国科技大会、国家科学技术奖励大会、两院院士大会上的讲话）</w:t>
      </w:r>
    </w:p>
    <w:p w14:paraId="28D415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p>
    <w:p w14:paraId="67D0E0C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十一</w:t>
      </w:r>
    </w:p>
    <w:p w14:paraId="39353C3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4C88332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（2024年7月15日《关于〈中共中央关于进一步全面深化改革、推进中国式现代化的决定〉的说明》）</w:t>
      </w:r>
    </w:p>
    <w:p w14:paraId="639F031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5F1188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十二</w:t>
      </w:r>
    </w:p>
    <w:p w14:paraId="45651E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14:paraId="3100F5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（2024年10月29日在省部级主要领导干部学习贯彻党的二十届三中全会精神专题研讨班上的讲话）</w:t>
      </w:r>
    </w:p>
    <w:p w14:paraId="663FDE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十三</w:t>
      </w:r>
    </w:p>
    <w:p w14:paraId="038D4E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必须统筹好培育新动能和更新旧动能的关系，因地制宜发展新质生产力。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14:paraId="67ACCF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（2024年12月11日在中央经济工作会议上的讲话）</w:t>
      </w:r>
    </w:p>
    <w:p w14:paraId="2AC2C9F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385779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十四</w:t>
      </w:r>
    </w:p>
    <w:p w14:paraId="7CF2D8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42E5813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（2025年3月5日在参加十四届全国人大三次会议江苏代表团审议时的讲话）</w:t>
      </w:r>
    </w:p>
    <w:p w14:paraId="0504C19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514CD2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十五</w:t>
      </w:r>
    </w:p>
    <w:p w14:paraId="051B58A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06B7A3B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（2025年4月30日在部分省区市“十五五”时期经济社会发展座谈会上的讲话）</w:t>
      </w:r>
    </w:p>
    <w:p w14:paraId="4FDC03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5DB39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jc w:val="left"/>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※这是习近平总书记2023年9月至2025年4月期间有关因地制宜发展新质生产力重要论述的节</w:t>
      </w:r>
      <w:r>
        <w:rPr>
          <w:rFonts w:hint="eastAsia" w:ascii="楷体_GB2312" w:hAnsi="楷体_GB2312" w:eastAsia="楷体_GB2312" w:cs="楷体_GB2312"/>
          <w:sz w:val="24"/>
          <w:szCs w:val="24"/>
          <w:lang w:val="en-US" w:eastAsia="zh-CN"/>
        </w:rPr>
        <w:t>录。</w:t>
      </w:r>
    </w:p>
    <w:p w14:paraId="4401867A">
      <w:pPr>
        <w:rPr>
          <w:rFonts w:hint="eastAsia"/>
          <w:b/>
          <w:bCs/>
          <w:sz w:val="24"/>
          <w:szCs w:val="24"/>
          <w:lang w:eastAsia="zh-CN"/>
        </w:rPr>
      </w:pPr>
      <w:r>
        <w:rPr>
          <w:rFonts w:hint="eastAsia"/>
          <w:b/>
          <w:bCs/>
          <w:sz w:val="24"/>
          <w:szCs w:val="24"/>
          <w:lang w:eastAsia="zh-CN"/>
        </w:rPr>
        <w:br w:type="page"/>
      </w:r>
    </w:p>
    <w:p w14:paraId="6732589A">
      <w:pPr>
        <w:ind w:firstLine="241" w:firstLineChars="10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bCs/>
          <w:sz w:val="24"/>
          <w:szCs w:val="24"/>
          <w:lang w:eastAsia="zh-CN"/>
        </w:rPr>
        <w:t>中共中央关于制定国民经济和社会发展第十五个五年规划的建议</w:t>
      </w:r>
    </w:p>
    <w:p w14:paraId="66415ED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（2025年10月23日中国共产党第二十届中央委员会第四次全体会议通过）</w:t>
      </w:r>
    </w:p>
    <w:p w14:paraId="6765792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B0427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中国共产党第二十届中央委员会第四次全体会议深入分析国际国内形势，就制定国民经济和社会发展“十五五”规划提出以下建议。</w:t>
      </w:r>
    </w:p>
    <w:p w14:paraId="4952D5AB">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一、“十五五”时期是基本实现社会主义现代化的关键时期</w:t>
      </w:r>
    </w:p>
    <w:p w14:paraId="66BD90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6576DCA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27E3CF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308E5EF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057BDE35">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sz w:val="24"/>
          <w:szCs w:val="24"/>
          <w:lang w:eastAsia="zh-CN"/>
        </w:rPr>
      </w:pPr>
      <w:r>
        <w:rPr>
          <w:rFonts w:hint="eastAsia"/>
          <w:b/>
          <w:bCs/>
          <w:sz w:val="24"/>
          <w:szCs w:val="24"/>
          <w:lang w:eastAsia="zh-CN"/>
        </w:rPr>
        <w:t>二、“十五五”时期经济社会发展的指导方针和主要目标</w:t>
      </w:r>
    </w:p>
    <w:p w14:paraId="63EAE1C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2A3ABBB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（5）“十五五”时期经济社会发展必须遵循的原则。</w:t>
      </w:r>
    </w:p>
    <w:p w14:paraId="6352B5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——坚持党的全面领导。坚决维护党中央权威和集中统一领导，提高党把方向、谋大局、定政策、促改革能力，把党的领导贯穿经济社会发展各方面全过程，为我国社会主义现代化建设提供根本保证。</w:t>
      </w:r>
    </w:p>
    <w:p w14:paraId="695D350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7CB8AA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3BF1C37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28A1A2E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79F689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——坚持统筹发展和安全。在发展中固安全，在安全中谋发展，强化底线思维，有效防范化解各类风险，增强经济和社会韧性，以新安全格局保障新发展格局。</w:t>
      </w:r>
    </w:p>
    <w:p w14:paraId="1283AF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（6）“十五五”时期经济社会发展的主要目标。</w:t>
      </w:r>
    </w:p>
    <w:p w14:paraId="36BE0EF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00DD7EA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1F0928F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033261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037C462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76ACB8D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199B6A3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——国家安全屏障更加巩固。国家安全体系和能力进一步加强，重点领域风险得到有效防范化解，社会治理和公共安全治理水平明显提高，建军一百年奋斗目标如期实现，更高水平平安中国建设扎实推进。</w:t>
      </w:r>
    </w:p>
    <w:p w14:paraId="7F7EB4D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745ABD3F">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三、建设现代化产业体系，巩固壮大实体经济根基</w:t>
      </w:r>
    </w:p>
    <w:p w14:paraId="13C1BD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787C90C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3F9D5F6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49688E9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1CCFDA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16C74D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3AE0615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四、加快高水平科技自立自强，引领发展新质生产力</w:t>
      </w:r>
    </w:p>
    <w:p w14:paraId="71333CD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5FF19D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147B36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652B9E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5EAAEA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2CE6916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235D1BAF">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五、建设强大国内市场，加快构建新发展格局</w:t>
      </w:r>
    </w:p>
    <w:p w14:paraId="23D8001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6FA83A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3B8B48E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58B238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0BE52B94">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六、加快构建高水平社会主义市场经济体制，增强高质量发展动力</w:t>
      </w:r>
    </w:p>
    <w:p w14:paraId="1826E9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高水平社会主义市场经济体制是中国式现代化的重要保障。坚持和完善社会主义基本经济制度，更好发挥经济体制改革牵引作用，完善宏观经济治理体系，确保高质量发展行稳致远。</w:t>
      </w:r>
    </w:p>
    <w:p w14:paraId="65C8743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0DE085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7B0139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0CA26F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5E99FB7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2220D266">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七、扩大高水平对外开放，开创合作共赢新局面</w:t>
      </w:r>
    </w:p>
    <w:p w14:paraId="7922C1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坚持开放合作、互利共赢是中国式现代化的必然要求。稳步扩大制度型开放，维护多边贸易体制，拓展国际循环，以开放促改革促发展，与世界各国共享机遇、共同发展。</w:t>
      </w:r>
    </w:p>
    <w:p w14:paraId="249CB0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4434308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669F02A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289429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434C6BBE">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八、加快农业农村现代化，扎实推进乡村全面振兴</w:t>
      </w:r>
    </w:p>
    <w:p w14:paraId="3E07788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农业农村现代化关系中国式现代化全局和成色。坚持把解决好“三农”问题作为全党工作重中之重，促进城乡融合发展，持续巩固拓展脱贫攻坚成果，推动农村基本具备现代生活条件，加快建设农业强国。</w:t>
      </w:r>
    </w:p>
    <w:p w14:paraId="1F37725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562284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251A58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5322B2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统筹建立常态化防止返贫致贫机制，坚持精准帮扶，完善兜底式保障，强化开发式帮扶，增强内生动力，分层分类帮扶欠发达地区，健全乡村振兴重点帮扶县支持政策，确保不发生规模性返贫致贫。</w:t>
      </w:r>
    </w:p>
    <w:p w14:paraId="37B2EF4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九、优化区域经济布局，促进区域协调发展</w:t>
      </w:r>
    </w:p>
    <w:p w14:paraId="016E7D0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07601D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49EA38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1D408A1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0993F6D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6DA36F6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4AAF97F5">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十、激发全民族文化创新创造活力，繁荣发展社会主义文化</w:t>
      </w:r>
    </w:p>
    <w:p w14:paraId="6090CD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58E6BD9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41A34A9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05BE45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6B77634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56E0C23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十一、加大保障和改善民生力度，扎实推进全体人民共同富裕</w:t>
      </w:r>
    </w:p>
    <w:p w14:paraId="3505BD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实现人民对美好生活的向往是中国式现代化的出发点和落脚点。坚持尽力而为、量力而行，加强普惠性、基础性、兜底性民生建设，解决好人民群众急难愁盼问题，畅通社会流动渠道，提高人民生活品质。</w:t>
      </w:r>
    </w:p>
    <w:p w14:paraId="014680B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5CFDF85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21D48FB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08C203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7C931A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049210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08A92E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158C0A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7ADEEC7B">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十二、加快经济社会发展全面绿色转型，建设美丽中国</w:t>
      </w:r>
    </w:p>
    <w:p w14:paraId="02967E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绿色发展是中国式现代化的鲜明底色。牢固树立和践行绿水青山就是金山银山的理念，以碳达峰碳中和为牵引，协同推进降碳、减污、扩绿、增长，筑牢生态安全屏障，增强绿色发展动能。</w:t>
      </w:r>
    </w:p>
    <w:p w14:paraId="5EB840A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66BDB13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40FB7B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516A04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4FB52DE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4562B69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十三、推进国家安全体系和能力现代化，建设更高水平平安中国</w:t>
      </w:r>
    </w:p>
    <w:p w14:paraId="4D5515E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建设平安中国是中国式现代化的重要内容。坚定不移贯彻总体国家安全观，走中国特色社会主义社会治理之路，确保社会生机勃勃又井然有序。</w:t>
      </w:r>
    </w:p>
    <w:p w14:paraId="1FF624B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74BC84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1A3FC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742D9E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0C36AF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03AADB0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十四、如期实现建军一百年奋斗目标，高质量推进国防和军队现代化</w:t>
      </w:r>
    </w:p>
    <w:p w14:paraId="34B170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280DB1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56D2FC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8097E3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3D1E94E0">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十五、全党全国各族人民团结起来为实现“十五五”规划而奋斗</w:t>
      </w:r>
    </w:p>
    <w:p w14:paraId="2567EB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5CE1130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6EE4FF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5A10A58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2D79127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0141F10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737108D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7F1BF55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2B8BF7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全党全军全国各族人民要更加紧密地团结在以习近平同志为核心的党中央周围，为基本实现社会主义现代化而共同奋斗，不断开创以中国式现代化全面推进强国建设、民族复兴伟业新局面。</w:t>
      </w:r>
    </w:p>
    <w:p w14:paraId="64FD50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5048940">
      <w:pPr>
        <w:rPr>
          <w:rFonts w:hint="eastAsia"/>
          <w:b/>
          <w:bCs/>
          <w:sz w:val="24"/>
          <w:szCs w:val="24"/>
          <w:lang w:eastAsia="zh-CN"/>
        </w:rPr>
      </w:pPr>
      <w:r>
        <w:rPr>
          <w:rFonts w:hint="eastAsia"/>
          <w:b/>
          <w:bCs/>
          <w:sz w:val="24"/>
          <w:szCs w:val="24"/>
          <w:lang w:eastAsia="zh-CN"/>
        </w:rPr>
        <w:br w:type="page"/>
      </w:r>
    </w:p>
    <w:p w14:paraId="3B8AB419">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center"/>
        <w:textAlignment w:val="auto"/>
        <w:rPr>
          <w:rFonts w:hint="eastAsia"/>
          <w:b/>
          <w:bCs/>
          <w:sz w:val="24"/>
          <w:szCs w:val="24"/>
          <w:lang w:eastAsia="zh-CN"/>
        </w:rPr>
      </w:pPr>
      <w:r>
        <w:rPr>
          <w:rFonts w:hint="eastAsia"/>
          <w:b/>
          <w:bCs/>
          <w:sz w:val="24"/>
          <w:szCs w:val="24"/>
          <w:lang w:eastAsia="zh-CN"/>
        </w:rPr>
        <w:t>关于《中共中央关于制定国民经济和社会发展第十五个五年规划的建议》的说明※</w:t>
      </w:r>
    </w:p>
    <w:p w14:paraId="30C99C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440C59B">
      <w:pPr>
        <w:keepNext w:val="0"/>
        <w:keepLines w:val="0"/>
        <w:pageBreakBefore w:val="0"/>
        <w:widowControl w:val="0"/>
        <w:numPr>
          <w:ilvl w:val="0"/>
          <w:numId w:val="0"/>
        </w:numPr>
        <w:kinsoku/>
        <w:wordWrap/>
        <w:overflowPunct/>
        <w:topLinePunct w:val="0"/>
        <w:autoSpaceDE/>
        <w:autoSpaceDN/>
        <w:bidi w:val="0"/>
        <w:adjustRightInd/>
        <w:snapToGrid/>
        <w:ind w:firstLine="4080" w:firstLineChars="1700"/>
        <w:jc w:val="both"/>
        <w:textAlignment w:val="auto"/>
        <w:rPr>
          <w:rFonts w:hint="eastAsia"/>
          <w:sz w:val="24"/>
          <w:szCs w:val="24"/>
          <w:lang w:eastAsia="zh-CN"/>
        </w:rPr>
      </w:pPr>
      <w:r>
        <w:rPr>
          <w:rFonts w:hint="eastAsia"/>
          <w:sz w:val="24"/>
          <w:szCs w:val="24"/>
          <w:lang w:eastAsia="zh-CN"/>
        </w:rPr>
        <w:t>习近平</w:t>
      </w:r>
    </w:p>
    <w:p w14:paraId="401B2CC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同志们：</w:t>
      </w:r>
    </w:p>
    <w:p w14:paraId="6FD9272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受中央政治局委托，我就《中共中央关于制定国民经济和社会发展第十五个五年规划的建议》（以下简称《建议》）起草的有关情况向全会作说明。</w:t>
      </w:r>
    </w:p>
    <w:p w14:paraId="1215772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一、《建议》稿起草过程</w:t>
      </w:r>
    </w:p>
    <w:p w14:paraId="0F925D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1F4B2E8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2303883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71C3A6C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2F05542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《建议》稿起草期间，中央政治局常委会召开3次会议、中央政治局召开2次会议进行审议、修改，形成了提交这次全会审议的《建议》稿。</w:t>
      </w:r>
    </w:p>
    <w:p w14:paraId="3631432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可以说，这次文件起草工作，是发扬党内民主和全过程人民民主的又一次生动实践。</w:t>
      </w:r>
    </w:p>
    <w:p w14:paraId="7F94379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二、起草《建议》稿的主要考虑和《建议》稿的基本内容</w:t>
      </w:r>
    </w:p>
    <w:p w14:paraId="53867F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0818CF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40F56E7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0F2F8720">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三、需要说明的几个重点问题</w:t>
      </w:r>
    </w:p>
    <w:p w14:paraId="291230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《建议》稿提出了一些重要观点和重大举措。这里，就其中几个重点问题作简要说明。</w:t>
      </w:r>
    </w:p>
    <w:p w14:paraId="216030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418C71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4940062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79B781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参考以往做法，《建议》稿提出“十五五”时期经济社会发展目标主要是定性要求，必要的定量要求和一些具体工作部署则留给制定规划《纲要》时研究确定，以更好体现和发挥《建议》的宏观指导作用。</w:t>
      </w:r>
    </w:p>
    <w:p w14:paraId="54DEEC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5E94290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72967FA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3E29D63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7890A3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3C4CE31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77C83A1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20D474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6953098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同志们，审议通过“十五五”规划《建议》，是这次全会的主要任务。大家要认真思考、深入讨论，提出建设性的意见和建议，共同把这次全会开好、把《建议》稿修改好。</w:t>
      </w:r>
    </w:p>
    <w:p w14:paraId="45D995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jc w:val="left"/>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※这是习近平总书记2025年10月20日在党的二十届四中全会上所作的说明。</w:t>
      </w:r>
    </w:p>
    <w:p w14:paraId="7C77434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10874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F9889B0">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75E33669">
      <w:pPr>
        <w:spacing w:line="500" w:lineRule="exact"/>
        <w:ind w:firstLine="241" w:firstLineChars="10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完整、准确、全面贯彻落实关于做好新时代党的统一战线工作的重要思想※</w:t>
      </w:r>
    </w:p>
    <w:p w14:paraId="0B25A7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习近平</w:t>
      </w:r>
    </w:p>
    <w:p w14:paraId="7660EA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统一战线是党的总路线总政策的重要组成部分。在我国革命、建设、改革不同历史时期，我们党始终坚持以马克思主义关于统一战线的理论为指导，先后建立了国民革命联合战线、工农民主统一战线、抗日民族统一战线、人民民主统一战线、新时期爱国统一战线，为夺取新民主主义革命胜利、推进社会主义革命和建设、开创改革开放和社会主义现代化建设新局面发挥了重要作用。</w:t>
      </w:r>
    </w:p>
    <w:p w14:paraId="4AC4B7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党的十八大以来，党统筹中华民族伟大复兴战略全局和世界百年未有之大变局，从治国理政的战略高度对统战工作作出全面部署，推动统战工作取得历史性成就。我们加强党对统战工作的全面领导，制定《中国共产党统一战线工作条例》、《中国共产党政治协商工作条例》，统战工作科学化、规范化、制度化水平进一步提升；坚持和完善我国新型政党制度，巩固共同思想政治基础，中国特色社会主义参政党建设不断加强；坚定不移走中国特色解决民族问题的正确道路，坚持和完善民族区域自治制度，铸牢中华民族共同体意识，“中华民族一家亲、同心共筑中国梦”的生动局面更加巩固；坚持我国宗教中国化方向，提高宗教工作法治化水平，我国宗教与社会主义社会相适应迈出新步伐；加强对党外知识分子和新的社会阶层人士的思想政治引领，组织动员更加有力、发挥作用更加有效；促进非公有制经济健康发展和非公有制经济人士健康成长，推动构建亲清政商关系，民营经济人士的向心力和凝聚力进一步增强；做好港澳台和海外争取人心工作，发展壮大爱国爱港、爱国爱澳力量和台湾爱国统一力量，凝聚侨心侨力，海内外中华儿女大团结不断加强；构建大统战工作格局，全党重视、大家共同来做的合力显著增强。统一战线呈现出团结、奋进、开拓、活跃的良好局面。</w:t>
      </w:r>
    </w:p>
    <w:p w14:paraId="1103AE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新时代统战工作取得的最大成果，就是在实践中形成了关于做好新时代党的统一战线工作的重要思想，就加强和改进统战工作提出了一系列新理念新思想新战略。概括起来有以下12个方面。　　</w:t>
      </w:r>
    </w:p>
    <w:p w14:paraId="49E65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一，必须充分发挥统一战线的重要法宝作用。统一战线是党克敌制胜、执政兴国的重要法宝，是团结海内外全体中华儿女实现中华民族伟大复兴的重要法宝，必须长期坚持。现在，统战工作不是过时了、不重要了，而是更重要了。党所处的历史方位、所面临的内外形势、所肩负的使命任务发生了某些重大变化，越是变化大，越是要把统一战线发展好、把统战工作开展好。</w:t>
      </w:r>
    </w:p>
    <w:p w14:paraId="3812E4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必须解决好人心和力量问题。人心向背、力量对比是决定党和人民事业成败的关键，是最大的政治。统战工作的本质要求是大团结大联合，解决的就是人心和力量问题。这是党治国理政必须下大气力解决好的重大问题。　　</w:t>
      </w:r>
    </w:p>
    <w:p w14:paraId="5D0AA2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第三，必须正确处理一致性和多样性关系。关键是要坚持求同存异，发扬“团结—批评—团结”的优良传统，在尊重多样性中寻求一致性，找到最大公约数、画出最大同心圆。　　</w:t>
      </w:r>
    </w:p>
    <w:p w14:paraId="6724D2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必须坚持好发展好完善好中国新型政党制度。统一战线必须坚持中国共产党领导，同时推动多党合作展现新气象、思想共识取得新提高、履职尽责展现新作为。各民主党派要做中国共产党的好参谋、好帮手、好同事，努力成为政治坚定、组织坚实、履职有力、作风优良、制度健全的中国特色社会主义参政党。　　</w:t>
      </w:r>
    </w:p>
    <w:p w14:paraId="23E37C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必须以铸牢中华民族共同体意识为党的民族工作主线。中华民族共同体意识是民族团结之本。要坚定不移走中国特色解决民族问题的正确道路，推动各民族坚定对伟大祖国、中华民族、中华文化、中国共产党、中国特色社会主义的高度认同，引导各族群众牢固树立休戚与共、荣辱与共、生死与共、命运与共的共同体理念。　　</w:t>
      </w:r>
    </w:p>
    <w:p w14:paraId="516872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六，必须坚持我国宗教中国化方向。全面贯彻新时代党的宗教工作理论和方针政策，坚持保护合法、制止非法、遏制极端、抵御渗透、打击犯罪，提高宗教工作法治化水平，支持宗教界全面从严治教，积极引导宗教与社会主义社会相适应。　　</w:t>
      </w:r>
    </w:p>
    <w:p w14:paraId="19B02E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七，必须做好党外知识分子和新的社会阶层人士统战工作。党外知识分子工作是统一战线重要工作。做好党外知识分子工作，充分尊重是前提，加强引导是关键，发挥作用是目的。新的社会阶层人士是中国特色社会主义事业的建设者，要把他们组织起来，加强引导、发挥作用。　　</w:t>
      </w:r>
    </w:p>
    <w:p w14:paraId="4BF710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八，必须促进非公有制经济健康发展和非公有制经济人士健康成长。促进非公有制经济健康发展和非公有制经济人士健康成长是重大经济问题，也是重大政治问题。要深入开展理想信念教育，推动构建亲清政商关系，促进民营经济高质量发展，引导非公有制经济人士做合格的中国特色社会主义事业建设者。　　</w:t>
      </w:r>
    </w:p>
    <w:p w14:paraId="2417AB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九，必须发挥港澳台和海外统战工作争取人心的作用。发展壮大爱国爱港、爱国爱澳力量，增强香港同胞、澳门同胞国家意识和爱国精神，维护香港、澳门长期繁荣稳定，确保“一国两制”实践行稳致远。贯彻新时代党解决台湾问题的总体方略，发展壮大台湾爱国统一力量，反对“台独”分裂行径，推进祖国完全统一。围绕凝心聚力同圆共享中国梦的主题，积极引导海外侨胞和归侨侨眷致力于祖国现代化建设与和平统一大业。　　</w:t>
      </w:r>
    </w:p>
    <w:p w14:paraId="27B7E1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第十，必须加强党外代表人士队伍建设。培养使用党外代表人士是我们党的一贯政策。要加强培养、提高素质，科学使用、发挥作用，着力培养一批同我们党亲密合作的党外代表人士。　　</w:t>
      </w:r>
    </w:p>
    <w:p w14:paraId="2B26AC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一，必须把握做好统战工作的规律。要加强同党外人士的团结联系，坚持尊重、维护、照顾同盟者利益的原则，待之以诚、动之以情、晓之以理、助之以实，真正赢得党外人士尊重和认同，为党交一大批肝胆相照的党外朋友。　　</w:t>
      </w:r>
    </w:p>
    <w:p w14:paraId="7DB7C6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二，必须加强党对统战工作的全面领导。统一战线是党领导的统一战线，要确保党对统战工作全面领导。统战工作是全党的工作，必须全党重视、大家共同来做，构建党委统一领导、统战部门牵头协调、有关方面各负其责的大统战工作格局。</w:t>
      </w:r>
    </w:p>
    <w:p w14:paraId="7D35C2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关于做好新时代党的统一战线工作的重要思想，是党的统一战线百年发展史的智慧结晶，是新时代统战工作的根本指针，全党必须完整、准确、全面贯彻落实。</w:t>
      </w:r>
    </w:p>
    <w:p w14:paraId="5E9133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jc w:val="left"/>
        <w:textAlignment w:val="auto"/>
        <w:rPr>
          <w:rFonts w:hint="eastAsia" w:ascii="宋体" w:hAnsi="宋体" w:eastAsia="宋体" w:cs="宋体"/>
          <w:sz w:val="24"/>
          <w:szCs w:val="24"/>
          <w:lang w:eastAsia="zh-CN"/>
        </w:rPr>
      </w:pPr>
      <w:r>
        <w:rPr>
          <w:rFonts w:hint="eastAsia" w:ascii="楷体_GB2312" w:hAnsi="楷体_GB2312" w:eastAsia="楷体_GB2312" w:cs="楷体_GB2312"/>
          <w:sz w:val="24"/>
          <w:szCs w:val="24"/>
          <w:lang w:eastAsia="zh-CN"/>
        </w:rPr>
        <w:t>※这是习近平总书记2022年7月29日在中央统战工作会议上讲话的一部分。</w:t>
      </w:r>
    </w:p>
    <w:p w14:paraId="29057B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jc w:val="left"/>
        <w:textAlignment w:val="auto"/>
        <w:rPr>
          <w:rFonts w:hint="eastAsia" w:ascii="宋体" w:hAnsi="宋体" w:eastAsia="宋体" w:cs="宋体"/>
          <w:sz w:val="24"/>
          <w:szCs w:val="24"/>
          <w:lang w:eastAsia="zh-CN"/>
        </w:rPr>
      </w:pPr>
    </w:p>
    <w:p w14:paraId="09CDA6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jc w:val="left"/>
        <w:textAlignment w:val="auto"/>
        <w:rPr>
          <w:rFonts w:hint="eastAsia" w:ascii="宋体" w:hAnsi="宋体" w:eastAsia="宋体" w:cs="宋体"/>
          <w:sz w:val="24"/>
          <w:szCs w:val="24"/>
          <w:lang w:eastAsia="zh-CN"/>
        </w:rPr>
      </w:pPr>
    </w:p>
    <w:p w14:paraId="6061A64F">
      <w:pPr>
        <w:spacing w:line="500" w:lineRule="exact"/>
        <w:ind w:firstLine="240" w:firstLineChars="100"/>
        <w:jc w:val="center"/>
        <w:rPr>
          <w:rFonts w:hint="eastAsia" w:ascii="宋体" w:hAnsi="宋体" w:eastAsia="宋体" w:cs="宋体"/>
          <w:b/>
          <w:bCs/>
          <w:sz w:val="24"/>
          <w:szCs w:val="24"/>
        </w:rPr>
      </w:pPr>
      <w:r>
        <w:rPr>
          <w:rFonts w:hint="eastAsia" w:ascii="宋体" w:hAnsi="宋体" w:eastAsia="宋体" w:cs="宋体"/>
          <w:sz w:val="24"/>
          <w:szCs w:val="24"/>
          <w:lang w:eastAsia="zh-CN"/>
        </w:rPr>
        <w:br w:type="page"/>
      </w:r>
      <w:r>
        <w:rPr>
          <w:rFonts w:hint="eastAsia" w:ascii="宋体" w:hAnsi="宋体" w:eastAsia="宋体" w:cs="宋体"/>
          <w:b/>
          <w:bCs/>
          <w:sz w:val="24"/>
          <w:szCs w:val="24"/>
          <w:lang w:eastAsia="zh-CN"/>
        </w:rPr>
        <w:t>中华民族共同体的形成和发展是人心所向、大势所趋、历史必然※</w:t>
      </w:r>
    </w:p>
    <w:p w14:paraId="3ED27AE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习近平</w:t>
      </w:r>
    </w:p>
    <w:p w14:paraId="16238E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230A54C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6AF9754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7FBA212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各民族文化相通，是中华民族铸就多元一体文明格局的文化基因。各民族文化互鉴融通、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民族文化互鉴融通</w:t>
      </w:r>
      <w:r>
        <w:rPr>
          <w:rFonts w:hint="eastAsia" w:ascii="宋体" w:hAnsi="宋体" w:eastAsia="宋体" w:cs="宋体"/>
          <w:sz w:val="24"/>
          <w:szCs w:val="24"/>
          <w:lang w:eastAsia="zh-CN"/>
        </w:rPr>
        <w:t>。</w:t>
      </w:r>
    </w:p>
    <w:p w14:paraId="0D0631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45A6D3A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79B825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0929212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楷体_GB2312" w:hAnsi="楷体_GB2312" w:eastAsia="楷体_GB2312" w:cs="楷体_GB2312"/>
          <w:sz w:val="24"/>
          <w:szCs w:val="24"/>
          <w:lang w:eastAsia="zh-CN"/>
        </w:rPr>
      </w:pPr>
      <w:r>
        <w:rPr>
          <w:rFonts w:hint="eastAsia" w:ascii="宋体" w:hAnsi="宋体" w:eastAsia="宋体" w:cs="宋体"/>
          <w:sz w:val="24"/>
          <w:szCs w:val="24"/>
        </w:rPr>
        <w:t>　</w:t>
      </w:r>
      <w:r>
        <w:rPr>
          <w:rFonts w:hint="eastAsia" w:ascii="宋体" w:hAnsi="宋体" w:eastAsia="宋体" w:cs="宋体"/>
          <w:sz w:val="24"/>
          <w:szCs w:val="24"/>
          <w:lang w:eastAsia="zh-CN"/>
        </w:rPr>
        <w:t>　</w:t>
      </w:r>
      <w:r>
        <w:rPr>
          <w:rFonts w:hint="eastAsia" w:ascii="楷体_GB2312" w:hAnsi="楷体_GB2312" w:eastAsia="楷体_GB2312" w:cs="楷体_GB2312"/>
          <w:sz w:val="24"/>
          <w:szCs w:val="24"/>
          <w:lang w:eastAsia="zh-CN"/>
        </w:rPr>
        <w:t>※这是习近平总书记2024年9月27日在全国民族团结进步表彰大会上讲话的一部分。</w:t>
      </w:r>
    </w:p>
    <w:p w14:paraId="6FDA4F02">
      <w:pPr>
        <w:spacing w:line="500" w:lineRule="exact"/>
        <w:ind w:firstLine="240" w:firstLineChars="100"/>
        <w:jc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rPr>
        <w:br w:type="page"/>
      </w:r>
      <w:r>
        <w:rPr>
          <w:rFonts w:hint="eastAsia" w:ascii="宋体" w:hAnsi="宋体" w:eastAsia="宋体" w:cs="宋体"/>
          <w:b/>
          <w:bCs/>
          <w:sz w:val="24"/>
          <w:szCs w:val="24"/>
          <w:lang w:eastAsia="zh-CN"/>
        </w:rPr>
        <w:t>中国共产党统一战线工作条例</w:t>
      </w:r>
    </w:p>
    <w:p w14:paraId="24E511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（2015年4月30日中共中央政治局会议审议批准 2015年5月18日中共中央发布 2020年11月30日中共中央政治局会议修订 2020年12月21日中共中央发布）</w:t>
      </w:r>
    </w:p>
    <w:p w14:paraId="525B54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p w14:paraId="01091D3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第一章　总则</w:t>
      </w:r>
    </w:p>
    <w:p w14:paraId="7FC74D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第一条　为了加强党对统一战线工作的集中统一领导，提高统一战线工作的科学化规范化制度化水平，巩固和发展爱国统一战线，根据《中国共产党章程》，制定本条例。</w:t>
      </w:r>
    </w:p>
    <w:p w14:paraId="744FFF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第二条　本条例所称统一战线，是指中国共产党领导的、以工农联盟为基础的，包括全体社会主义劳动者、社会主义事业的建设者、拥护社会主义的爱国者、拥护祖国统一和致力于中华民族伟大复兴的爱国者的联盟。</w:t>
      </w:r>
    </w:p>
    <w:p w14:paraId="0A0BBD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14:paraId="38D673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14:paraId="74B1F3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第四条　统一战线工作的原则是：</w:t>
      </w:r>
    </w:p>
    <w:p w14:paraId="166E38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（一）坚持中国共产党的领导；</w:t>
      </w:r>
    </w:p>
    <w:p w14:paraId="04182D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（二）坚持高举爱国主义、社会主义旗帜；</w:t>
      </w:r>
    </w:p>
    <w:p w14:paraId="25C31B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（三）坚持围绕中心、服务大局；</w:t>
      </w:r>
    </w:p>
    <w:p w14:paraId="512CE4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（四）坚持大团结大联合；</w:t>
      </w:r>
    </w:p>
    <w:p w14:paraId="23F4A3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（五）坚持正确处理一致性和多样性关系；</w:t>
      </w:r>
    </w:p>
    <w:p w14:paraId="62DD48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（六）坚持尊重、维护和照顾同盟者利益；</w:t>
      </w:r>
    </w:p>
    <w:p w14:paraId="162715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（七）坚持广交、深交党外朋友；</w:t>
      </w:r>
    </w:p>
    <w:p w14:paraId="593511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（八）坚持大统战工作格局。</w:t>
      </w:r>
    </w:p>
    <w:p w14:paraId="1AD468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第五条　统一战线工作范围是：</w:t>
      </w:r>
    </w:p>
    <w:p w14:paraId="2D6B83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（一）民主党派成员；</w:t>
      </w:r>
    </w:p>
    <w:p w14:paraId="056D65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（二）无党派人士；</w:t>
      </w:r>
    </w:p>
    <w:p w14:paraId="73C869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（三）党外知识分子；</w:t>
      </w:r>
    </w:p>
    <w:p w14:paraId="62BC53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（四）少数民族人士；</w:t>
      </w:r>
    </w:p>
    <w:p w14:paraId="20F26F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（五）宗教界人士；</w:t>
      </w:r>
    </w:p>
    <w:p w14:paraId="79C7E7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（六）非公有制经济人士；</w:t>
      </w:r>
    </w:p>
    <w:p w14:paraId="2BDD22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（七）新的社会阶层人士；</w:t>
      </w:r>
    </w:p>
    <w:p w14:paraId="46FE46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（八）出国和归国留学人员；</w:t>
      </w:r>
    </w:p>
    <w:p w14:paraId="6EF4E8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（九）香港同胞、澳门同胞；</w:t>
      </w:r>
    </w:p>
    <w:p w14:paraId="0C0FC9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（十）台湾同胞及其在大陆的亲属；</w:t>
      </w:r>
    </w:p>
    <w:p w14:paraId="2F8CF2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（十一）华侨、归侨及侨眷；</w:t>
      </w:r>
    </w:p>
    <w:p w14:paraId="0BC156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（十二）其他需要联系和团结的人员。</w:t>
      </w:r>
    </w:p>
    <w:p w14:paraId="79F984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统一战线工作对象为党外人士，重点是其中的代表人士。</w:t>
      </w:r>
    </w:p>
    <w:p w14:paraId="49720AD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第二章　组织领导和职责</w:t>
      </w:r>
    </w:p>
    <w:p w14:paraId="0314DA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第六条　加强党对统一战线工作的集中统一领导，确保党在统一战线工作中总揽全局、协调各方，保证统一战线工作始终沿着正确政治方向前进。</w:t>
      </w:r>
    </w:p>
    <w:p w14:paraId="579597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构建党委统一领导、统战部门牵头协调、有关方面各负其责的大统战工作格局。</w:t>
      </w:r>
    </w:p>
    <w:p w14:paraId="240964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14:paraId="3895DC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中央统一战线工作领导小组办公室设在中央统战部。</w:t>
      </w:r>
    </w:p>
    <w:p w14:paraId="65404C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第八条　地方党委对本地区统一战线工作负主体责任，主要职责是：</w:t>
      </w:r>
    </w:p>
    <w:p w14:paraId="6A178E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（一）贯彻落实党中央以及上级党委关于统一战线工作的决策部署和工作要求，指导和督促检查下级党组织做好统一战线工作，重视加强基层统一战线工作；</w:t>
      </w:r>
    </w:p>
    <w:p w14:paraId="6D0DFF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（二）定期研究统一战线重大问题、部署重要工作，每年向党中央或者上一级党委报告统一战线工作情况；</w:t>
      </w:r>
    </w:p>
    <w:p w14:paraId="61759A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（三）按照权限制定统一战线工作相关党内法规、规范性文件和重要政策，推动制定统一战线工作相关地方性法规，并组织实施；</w:t>
      </w:r>
    </w:p>
    <w:p w14:paraId="4E0191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14:paraId="78B3AB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（五）落实党中央关于统一战线工作部门和统战干部队伍建设的要求，选优配强统战系统领导班子和主要负责人，加强统战干部、人才队伍建设；</w:t>
      </w:r>
    </w:p>
    <w:p w14:paraId="0F09B9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（六）领导同级人大、政府、政协、监察委员会、法院、检察院和有关人民团体、企事业单位等做好本部门本单位本领域统一战线工作；</w:t>
      </w:r>
    </w:p>
    <w:p w14:paraId="0E68CA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（七）发现、培养、使用、管理党外代表人士，健全领导干部与党外代表人士联谊交友制度。</w:t>
      </w:r>
    </w:p>
    <w:p w14:paraId="469AAF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其他部门、单位的党组（党委）参照前款规定履行相应统一战线工作职责。中央和国家机关工委以及各级党的机关工委依照授权，加强对党和国家机关统一战线工作的指导和监督检查。</w:t>
      </w:r>
    </w:p>
    <w:p w14:paraId="593626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14:paraId="1FE8DF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地方党委成立统一战线工作领导小组，组长一般由同级党委书记担任。</w:t>
      </w:r>
    </w:p>
    <w:p w14:paraId="7EFD2F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14:paraId="17824F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（一）贯彻落实党对统一战线工作的理论方针政策和决策部署，拟订统一战线工作政策和规划，向同级党委请示报告统一战线工作并提出意见建议。</w:t>
      </w:r>
    </w:p>
    <w:p w14:paraId="1B979A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（二）统筹协调指导统一战线工作，组织协调开展日常监督检查。</w:t>
      </w:r>
    </w:p>
    <w:p w14:paraId="53C9DB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（三）负责发现、联系和培养党外代表人士，在同级党委领导下做好党外代表人士的政治安排，协同有关部门做好安排党外代表人士担任政府和审判机关、检察机关等领导职务的工作。</w:t>
      </w:r>
    </w:p>
    <w:p w14:paraId="2BC884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（四）联系民主党派，牵头协调无党派人士工作，支持民主党派和无党派人士履行职责、发挥作用，支持、帮助民主党派和无党派人士加强自身建设。</w:t>
      </w:r>
    </w:p>
    <w:p w14:paraId="418C66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（五）开展党外知识分子统一战线工作。</w:t>
      </w:r>
    </w:p>
    <w:p w14:paraId="05F171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（六）统筹协调民族工作，领导民族工作部门依法管理民族事务。</w:t>
      </w:r>
    </w:p>
    <w:p w14:paraId="0F8DE1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（七）统一管理宗教工作，领导宗教工作部门依法管理宗教事务。</w:t>
      </w:r>
    </w:p>
    <w:p w14:paraId="7AAC31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（八）参与制定、推动落实鼓励支持引导非公有制经济发展的方针政策，统筹开展非公有制经济人士统一战线工作。</w:t>
      </w:r>
    </w:p>
    <w:p w14:paraId="3BC4D5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（九）统筹开展新的社会阶层人士统一战线工作。</w:t>
      </w:r>
    </w:p>
    <w:p w14:paraId="21E3D5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（十）会同有关部门开展港澳统一战线工作，开展对台统一战线工作。</w:t>
      </w:r>
    </w:p>
    <w:p w14:paraId="3DB013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（十一）统一领导海外统一战线工作，统一管理侨务工作，统筹协调有关部门和社会团体涉侨工作。</w:t>
      </w:r>
    </w:p>
    <w:p w14:paraId="77BC3B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（十二）协调推进统一战线领域法治建设。</w:t>
      </w:r>
    </w:p>
    <w:p w14:paraId="28AC6A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（十三）在统一战线工作中落实意识形态工作责任制，负责开展统一战线宣传工作。</w:t>
      </w:r>
    </w:p>
    <w:p w14:paraId="4A9418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14:paraId="42380E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（十五）完成同级党委和上级党委统战部交办的其他任务。</w:t>
      </w:r>
    </w:p>
    <w:p w14:paraId="01FA04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14:paraId="165E68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14:paraId="711D066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第三章　民主党派和无党派人士工作</w:t>
      </w:r>
    </w:p>
    <w:p w14:paraId="2D9EE0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第十二条　中国共产党领导的多党合作和政治协商制度是中国特色社会主义新型政党制度，是我国的一项基本政治制度。中国共产党同各民主党派实行长期共存、互相监督、肝胆相照、荣辱与共的基本方针。</w:t>
      </w:r>
    </w:p>
    <w:p w14:paraId="4DE2857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民主党派是接受中国共产党领导、同中国共产党通力合作的亲密友党，是中国共产党的好参谋、好帮手、好同事，是中国特色社会主义参政党。</w:t>
      </w:r>
    </w:p>
    <w:p w14:paraId="2AAAB5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无党派人士是指没有参加任何政党、有参政议政愿望和能力、对社会有积极贡献和一定影响的人士，其主体是知识分子。</w:t>
      </w:r>
    </w:p>
    <w:p w14:paraId="5448BC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民主党派的基本职能是参政议政、民主监督、参加中国共产党领导的政治协商。无党派人士参照民主党派履行职能。</w:t>
      </w:r>
    </w:p>
    <w:p w14:paraId="729D75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14:paraId="15E8E7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党中央以及地方党委应当按照规定程序开展政党协商。</w:t>
      </w:r>
    </w:p>
    <w:p w14:paraId="024D2B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支持民主党派和无党派人士参与人大协商、政府协商、政协协商以及其他方面的协商。</w:t>
      </w:r>
    </w:p>
    <w:p w14:paraId="163CC9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第十四条　支持民主党派和无党派人士参政的主要内容是：参加国家政权，参与重要方针政策、重要领导人选的协商，参与国家事务的管理，参与国家方针政策、法律法规的制定和执行。</w:t>
      </w:r>
    </w:p>
    <w:p w14:paraId="5FED53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中共中央领导同志的国内考察调研以及重要外事活动，根据统一安排和工作需要，可以邀请民主党派中央负责人、无党派代表人士参加。</w:t>
      </w:r>
    </w:p>
    <w:p w14:paraId="04C9CB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第十五条　中国共产党和各民主党派实行互相监督。中国共产党处于领导和执政地位，自觉接受民主党派的监督。</w:t>
      </w:r>
    </w:p>
    <w:p w14:paraId="1905B8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14:paraId="5F20F3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第十六条　各级党委应当支持民主党派加强思想政治建设、组织建设、履职能力建设、作风建设、制度建设，支持无党派人士加强自身建设。</w:t>
      </w:r>
    </w:p>
    <w:p w14:paraId="01C073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帮助民主党派解决机构、编制、经费、办公场所、干部交流和挂职锻炼等方面的问题。为无党派人士履行职责提供必要保障。</w:t>
      </w:r>
    </w:p>
    <w:p w14:paraId="4823C83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第四章　党外知识分子工作</w:t>
      </w:r>
    </w:p>
    <w:p w14:paraId="6BEA44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14:paraId="0E1082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国家机关和国有企事业单位党组（党委）负责本领域本单位党外知识分子工作，加强思想引导，支持发挥作用，组织党外知识分子参加统一战线工作和活动。</w:t>
      </w:r>
    </w:p>
    <w:p w14:paraId="21488A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第十八条　坚持广泛团结、热情服务、积极引导、发挥作用的方针，做好出国和归国留学人员统一战线工作。</w:t>
      </w:r>
    </w:p>
    <w:p w14:paraId="3AB5B5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14:paraId="6BB53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第十九条　各省（自治区、直辖市）、副省级城市和省会城市可以成立党外知识分子联谊会，做好党外知识分子思想政治引领工作。</w:t>
      </w:r>
    </w:p>
    <w:p w14:paraId="5707D0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统战部门应当加强对党外知识分子联谊会的领导。</w:t>
      </w:r>
    </w:p>
    <w:p w14:paraId="0253D71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第五章　民族工作</w:t>
      </w:r>
    </w:p>
    <w:p w14:paraId="366DFB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14:paraId="196B7F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14:paraId="723070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14:paraId="27B257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14:paraId="20E246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防范和打击各种渗透颠覆破坏活动、暴力恐怖活动、民族分裂活动、宗教极端活动，维护国家统一、民族团结和社会稳定。</w:t>
      </w:r>
    </w:p>
    <w:p w14:paraId="51CD00A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第六章　宗教工作</w:t>
      </w:r>
    </w:p>
    <w:p w14:paraId="6C7D1C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第二十三条　坚持和发展中国特色社会主义宗教理论，坚持我国宗教中国化方向，坚持以“导”的态度对待宗教，保护合法、制止非法、遏制极端、抵御渗透、打击犯罪，构建积极健康的宗教关系。</w:t>
      </w:r>
    </w:p>
    <w:p w14:paraId="33A56E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第二十四条　坚持党的宗教工作基本方针：全面贯彻党的宗教信仰自由政策，依法管理宗教事务，坚持独立自主自办原则，积极引导宗教与社会主义社会相适应。</w:t>
      </w:r>
    </w:p>
    <w:p w14:paraId="79769D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尊重和保护公民信仰宗教和不信仰宗教的自由。坚持政教分离。</w:t>
      </w:r>
    </w:p>
    <w:p w14:paraId="212CF7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14:paraId="646677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防范外国势力干预和支配我国宗教团体和宗教事务。防范和抵御境外利用宗教进行渗透。支持和鼓励宗教界在独立自主、平等友好、互相尊重的基础上开展对外交往。</w:t>
      </w:r>
    </w:p>
    <w:p w14:paraId="386C0B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14:paraId="2A9139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第二十五条　坚持政治上团结合作、信仰上互相尊重，支持宗教团体加强自身建设和人才培养，巩固和发展党同宗教界的爱国统一战线。</w:t>
      </w:r>
    </w:p>
    <w:p w14:paraId="72333E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共产党员应当团结信教群众，但不得信仰宗教。</w:t>
      </w:r>
    </w:p>
    <w:p w14:paraId="36C238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14:paraId="64B7971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第七章　非公有制经济领域统一战线工作</w:t>
      </w:r>
    </w:p>
    <w:p w14:paraId="669D47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14:paraId="7F55D1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第二十八条　全面贯彻信任、团结、服务、引导、教育的方针，深入开展理想信念教育，引导非公有制经济人士爱国、敬业、创新、守法、诚信、贡献，做合格的中国特色社会主义事业建设者。</w:t>
      </w:r>
    </w:p>
    <w:p w14:paraId="7F9FD5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建立健全政企沟通协商制度。了解反映非公有制经济人士诉求，帮助其依照法定程序维护合法权益。畅通非公有制经济人士有序政治参与渠道，引导规范政治参与行为。</w:t>
      </w:r>
    </w:p>
    <w:p w14:paraId="093DDB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培育和发展中国特色商会组织，推动统一战线工作向商会组织有效覆盖。</w:t>
      </w:r>
    </w:p>
    <w:p w14:paraId="2DBDB2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14:paraId="20462C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工商联参加政治协商、参政议政、民主监督的具体内容和形式参照本条例第三章有关规定执行。</w:t>
      </w:r>
    </w:p>
    <w:p w14:paraId="191CC0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工商联对所属商会履行业务主管单位职责，对会员开展思想政治工作、教育培训，对所属商会主要负责人进行考察考核。工商联对其他以民营企业和民营经济人士为主体的行业协会商会加强联系、指导和服务。</w:t>
      </w:r>
    </w:p>
    <w:p w14:paraId="6C8D64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第三十条　统战部、工商联按照同级党委安排，参与民营企业党建工作。工商联党组应当支持和配合做好所属会员企业党组织组建工作。</w:t>
      </w:r>
    </w:p>
    <w:p w14:paraId="798E618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工商联党组对所属商会党建工作履行全面从严治党主体责任。</w:t>
      </w:r>
    </w:p>
    <w:p w14:paraId="67726D6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第八章　新的社会阶层人士统一战线工作</w:t>
      </w:r>
    </w:p>
    <w:p w14:paraId="57E46C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第三十一条　新的社会阶层人士主要包括：民营企业和外商投资企业管理技术人员、中介组织和社会组织从业人员、自由职业人员、新媒体从业人员等。</w:t>
      </w:r>
    </w:p>
    <w:p w14:paraId="02C2FB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14:paraId="387476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第三十三条　与新的社会阶层人士联系密切的党政部门、群众团体、社会组织等，应当发挥职能作用，健全工作机制，密切协调配合，共同做好新的社会阶层人士统一战线工作。</w:t>
      </w:r>
    </w:p>
    <w:p w14:paraId="436106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新的社会阶层人士所在街道、社区、园区、企业等的党组织应当落实主体责任，把新的社会阶层人士统一战线工作纳入重要工作职责，研究解决突出问题。</w:t>
      </w:r>
    </w:p>
    <w:p w14:paraId="1DFFB68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第九章　港澳台统一战线工作</w:t>
      </w:r>
    </w:p>
    <w:p w14:paraId="1EBE11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14:paraId="3A8C11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14:paraId="3048B4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第三十六条　支持民主党派和无党派人士，指导相关人民团体和社会团体，在港澳台统一战线工作中发挥作用。</w:t>
      </w:r>
    </w:p>
    <w:p w14:paraId="1A57E6A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第十章　海外统一战线工作和侨务工作</w:t>
      </w:r>
    </w:p>
    <w:p w14:paraId="3E86FD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14:paraId="1DD5AB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14:paraId="6C9F16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14:paraId="72A7D5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保护归侨、侨眷合法权利和利益，适当照顾归侨、侨眷特点，积极发挥他们与海外联系广泛的优势作用。</w:t>
      </w:r>
    </w:p>
    <w:p w14:paraId="7C948C4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第十一章　党外代表人士队伍建设</w:t>
      </w:r>
    </w:p>
    <w:p w14:paraId="05AE1F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第三十九条　党外代表人士是指与中国共产党团结合作、作出较大贡献、有一定社会影响的人士，其标准是政治坚定、业绩突出、群众认同。</w:t>
      </w:r>
    </w:p>
    <w:p w14:paraId="48408F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14:paraId="028109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第四十一条　坚持政治培训为主，开展对党外代表人士的理论培训。发挥社会主义学院作为统一战线人才教育培养主阵地作用，重视发挥党校（行政学院）、干部学院的作用，合理利用高等学校等培训资源。</w:t>
      </w:r>
    </w:p>
    <w:p w14:paraId="1889D5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加强党外代表人士的实践锻炼，将党外干部纳入党政领导干部交流总体安排。</w:t>
      </w:r>
    </w:p>
    <w:p w14:paraId="63B12D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14:paraId="22A20F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全国和省级人大常委会中应当有民主党派成员或者无党派人士担任专职副秘书长。</w:t>
      </w:r>
    </w:p>
    <w:p w14:paraId="1322D4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统战部门会商有关部门，负责人大代表、人大常委会组成人员中的党外候选人的推荐提名工作。</w:t>
      </w:r>
    </w:p>
    <w:p w14:paraId="6368F4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第四十三条　省、市两级政府领导班子应当配备党外干部。县级政府领导班子从实际出发积极配备党外干部。</w:t>
      </w:r>
    </w:p>
    <w:p w14:paraId="5E5146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各级政府部门除有特殊要求外，均可以积极配备党外干部担任领导职务，重点在行政执法监督、与群众利益密切相关、紧密联系知识分子和专业技术性强的部门配备。</w:t>
      </w:r>
    </w:p>
    <w:p w14:paraId="664B288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符合条件的党外干部可以担任政府部门（单位）行政正职。各省（自治区、直辖市）在政府组成部门中应当配备2名左右党外正职。</w:t>
      </w:r>
    </w:p>
    <w:p w14:paraId="37741F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第四十四条　党外代表人士在各级政协中应当占有较大比例，换届时委员不少于60%，常委不少于65%；在各级政协领导班子中副主席不少于50%（不包括民族自治地方）。</w:t>
      </w:r>
    </w:p>
    <w:p w14:paraId="115930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全国政协和省级政协应当有民主党派成员或者无党派人士担任专职副秘书长。</w:t>
      </w:r>
    </w:p>
    <w:p w14:paraId="5A25CE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政协各专门委员会主任、副主任以及委员中的党外代表人士应当占有适当比例。</w:t>
      </w:r>
    </w:p>
    <w:p w14:paraId="71EB2D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14:paraId="4BB8A5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第四十五条　各级法院、检察院领导班子应当配备党外干部。</w:t>
      </w:r>
    </w:p>
    <w:p w14:paraId="755E67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高等学校领导班子中一般应当配备党外干部，符合条件的党外干部可以担任行政正职。加大在群团组织、科研院所、国有企业领导班子中选配党外干部的力度。</w:t>
      </w:r>
    </w:p>
    <w:p w14:paraId="097904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坚持参事室统战性、咨询性和文史研究馆统战性、荣誉性的性质，党外参事、党外馆员不少于70%。参事室、文史研究馆领导班子中应当配备党外代表人士。</w:t>
      </w:r>
    </w:p>
    <w:p w14:paraId="350E4A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监察委员会、法院、检察院和政府有关部门应当聘请党外代表人士担任特约人员。</w:t>
      </w:r>
    </w:p>
    <w:p w14:paraId="5C926E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举荐党外代表人士在有关社会团体任职。</w:t>
      </w:r>
    </w:p>
    <w:p w14:paraId="74A1E6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第四十六条　符合条件的省级民主党派主委、工商联主席、无党派代表人士一般应当进入同级人大常委会、政府、政协领导班子。</w:t>
      </w:r>
    </w:p>
    <w:p w14:paraId="78EA460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除特殊情况外，人大常委会、政协领导班子中的党外代表人士应当与担任同级职务的党内干部享受同等待遇。</w:t>
      </w:r>
    </w:p>
    <w:p w14:paraId="097762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第四十七条　各级人大代表候选人和各级政协委员中应当有适当数量的民营经济人士、新的社会阶层人士。</w:t>
      </w:r>
    </w:p>
    <w:p w14:paraId="08EF58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14:paraId="755340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第四十八条　加强对党外代表人士的管理，重点了解掌握其政治表现、思想状况、履行职责、廉洁自律和个人重要事项变化情况，特别是在重大原则问题上的政治立场和态度。</w:t>
      </w:r>
    </w:p>
    <w:p w14:paraId="5F5884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14:paraId="6785A2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第四十九条　搞好党同党外代表人士的合作共事。坚持集体领导和个人分工负责相结合，保证党外干部对分管工作享有行政管理的指挥权、处理问题的决定权、人事任免的建议权。</w:t>
      </w:r>
    </w:p>
    <w:p w14:paraId="08DFF31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第五十条　各级党委应当把党外代表人士队伍建设纳入干部和人才队伍建设总体规划，在优秀年轻干部队伍中统筹考虑党外干部。</w:t>
      </w:r>
    </w:p>
    <w:p w14:paraId="7EE01B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建立健全组织部门、统战部门协作配合机制。在动议和讨论决定党外干部的任免、调动、交流前，应当征求统战部门的意见。</w:t>
      </w:r>
    </w:p>
    <w:p w14:paraId="5B0BC65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第十二章　统战部门自身建设</w:t>
      </w:r>
    </w:p>
    <w:p w14:paraId="0D488B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14:paraId="2AD791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第五十二条　加强党的思想建设，用习近平新时代中国特色社会主义思想特别是习近平总书记关于加强和改进统一战线工作的重要思想武装头脑、指导实践、推动工作。</w:t>
      </w:r>
    </w:p>
    <w:p w14:paraId="49F679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第五十三条　加强党的组织建设，贯彻新时代党的组织路线，坚持民主集中制，树立和坚持正确选人用人导向，加强干部培养、交流和锻炼，打造政治坚定、业务精通、作风过硬的统战干部队伍。</w:t>
      </w:r>
    </w:p>
    <w:p w14:paraId="646A6E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第五十四条　加强党的作风建设，坚决纠正“四风”，践行党的群众路线，教育、引导统战干部担当作为，加强同党外人士的团结联系，对党外人士待之以诚、动之以情、晓之以理、助之以实，做到诚恳谦和、平等待人、廉洁奉公。</w:t>
      </w:r>
    </w:p>
    <w:p w14:paraId="758FDE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第五十五条　加强党的纪律建设，做好纪检监察工作，监督约束统战干部严守政治纪律和政治规矩，始终做到知敬畏、存戒惧、守底线。</w:t>
      </w:r>
    </w:p>
    <w:p w14:paraId="01F62D9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第十三章　保障和监督</w:t>
      </w:r>
    </w:p>
    <w:p w14:paraId="25213D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第五十六条　各级党委和政府应当制定完善支持统一战线工作的政策，做好保障工作。</w:t>
      </w:r>
    </w:p>
    <w:p w14:paraId="3D3525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第五十七条　对统一战线工作先进集体和先进个人，按照有关规定给予表彰奖励。</w:t>
      </w:r>
    </w:p>
    <w:p w14:paraId="0C7F17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第五十八条　各级党委（党组）应当落实全面从严治党主体责任，加强对本条例执行情况的监督检查，将本条例执行情况纳入领导班子、领导干部目标管理和考核体系，纳入政治巡视巡察、监督执纪问责范围。</w:t>
      </w:r>
    </w:p>
    <w:p w14:paraId="272051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第五十九条　违反本条例有关规定的，根据情节轻重以及危害程度，对相关党组织、党的领导干部进行问责。</w:t>
      </w:r>
    </w:p>
    <w:p w14:paraId="178964A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第十四章　附则</w:t>
      </w:r>
    </w:p>
    <w:p w14:paraId="2F6CF5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第六十条　本条例由中央统战部负责解释。</w:t>
      </w:r>
    </w:p>
    <w:p w14:paraId="7BBD7D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第六十一条　本条例自发布之日起施行。</w:t>
      </w:r>
    </w:p>
    <w:p w14:paraId="0FA20C7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p>
    <w:p w14:paraId="6C20E697">
      <w:pPr>
        <w:spacing w:line="500" w:lineRule="exact"/>
        <w:ind w:firstLine="240" w:firstLineChars="100"/>
        <w:jc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rPr>
        <w:br w:type="page"/>
      </w:r>
      <w:r>
        <w:rPr>
          <w:rFonts w:hint="eastAsia" w:ascii="宋体" w:hAnsi="宋体" w:eastAsia="宋体" w:cs="宋体"/>
          <w:b/>
          <w:bCs/>
          <w:sz w:val="24"/>
          <w:szCs w:val="24"/>
          <w:lang w:eastAsia="zh-CN"/>
        </w:rPr>
        <w:t>省委常委会召开扩大会议 认真学习贯彻党的二十届四中全会精神</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奋力谱写中国式现代化安徽篇章 梁言顺主持并讲话 </w:t>
      </w:r>
    </w:p>
    <w:p w14:paraId="09CDE3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p>
    <w:p w14:paraId="499654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10月24日下午，省委常委会召开扩大会议，传达学习党的二十届四中全会精神，部署我省学习宣传贯彻工作。省委书记梁言顺主持会议并讲话，强调要认真学习贯彻党的二十届四中全会精神，深刻领悟“两个确立”的决定性意义，坚决做到“两个维护”，锚定“三地一区”战略定位，在深度融入新发展格局、推动高质量发展、全面建设美好安徽上取得新的更大进展，奋力谱写中国式现代化安徽篇章。省委常委，其他在职省级党员领导干部出席会议。 </w:t>
      </w:r>
    </w:p>
    <w:p w14:paraId="4715DC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会上，梁言顺传达习近平总书记所作的中央政治局工作报告和在第二次全体会议上的重要讲话，王清宪传达习近平总书记所作的《中共中央关于制定国民经济和社会发展第十五个五年规划的建议（讨论稿）》的说明及《建议》主要内容。</w:t>
      </w:r>
    </w:p>
    <w:p w14:paraId="5EB263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会议指出，这次全会是在基本实现社会主义现代化夯实基础、全面发力的关键时期召开的一次十分重要的会议，是乘势而上、接续推进中国式现代化建设的又一次总动员、总部署。要深刻理解和把握党的二十届三中全会以来、“十四五”以来取得的重大成就，用习近平总书记重要讲话精神统一思想、统一意志、统一行动。要深刻理解和把握习近平总书记和党中央关于国内外形势的重要论述，努力在危机中育新机、于变局中开新局。要深刻理解和把握习近平总书记和党中央关于“十五五”经济社会发展的战略部署，紧密结合安徽实际，科学谋划未来5年发展。要深刻理解和把握习近平总书记关于做好经济工作的部署安排，加强经济运行调度，抓好民生保障、安全稳定等工作，全力决战四季度、决胜“十四五”。要深刻理解和把握习近平总书记关于党的自我革命、全面从严治党的重要要求，以高质量党建引领高质量发展。 </w:t>
      </w:r>
    </w:p>
    <w:p w14:paraId="368477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会议强调，学习好贯彻好全会精神是当前和今后一个时期全党全国的重大政治任务，要精心组织学习，广泛宣传宣讲，确保全会精神在安徽落地生根。</w:t>
      </w:r>
    </w:p>
    <w:p w14:paraId="7F21E4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9897B36">
      <w:pPr>
        <w:numPr>
          <w:ilvl w:val="0"/>
          <w:numId w:val="0"/>
        </w:numPr>
        <w:jc w:val="left"/>
        <w:rPr>
          <w:rFonts w:hint="eastAsia"/>
          <w:sz w:val="24"/>
          <w:szCs w:val="24"/>
          <w:lang w:eastAsia="zh-CN"/>
        </w:rPr>
      </w:pPr>
    </w:p>
    <w:p w14:paraId="74999B8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sz w:val="24"/>
          <w:szCs w:val="24"/>
          <w:lang w:eastAsia="zh-CN"/>
        </w:rPr>
      </w:pPr>
    </w:p>
    <w:sectPr>
      <w:footerReference r:id="rId4"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0BBE">
    <w:pPr>
      <w:pStyle w:val="7"/>
      <w:jc w:val="center"/>
    </w:pPr>
  </w:p>
  <w:p w14:paraId="1F83CD9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8B72">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6DB2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6DB27">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5ED3B35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B247D6"/>
    <w:rsid w:val="123C051C"/>
    <w:rsid w:val="13A503DD"/>
    <w:rsid w:val="14292D22"/>
    <w:rsid w:val="1549557C"/>
    <w:rsid w:val="16BC74EB"/>
    <w:rsid w:val="17526653"/>
    <w:rsid w:val="18975415"/>
    <w:rsid w:val="1910625E"/>
    <w:rsid w:val="192F4936"/>
    <w:rsid w:val="1968609A"/>
    <w:rsid w:val="19BB441C"/>
    <w:rsid w:val="1C4C1DC8"/>
    <w:rsid w:val="1EB600AA"/>
    <w:rsid w:val="1F9F76EA"/>
    <w:rsid w:val="2026124B"/>
    <w:rsid w:val="2127273B"/>
    <w:rsid w:val="2186521F"/>
    <w:rsid w:val="21E8309C"/>
    <w:rsid w:val="21F365B4"/>
    <w:rsid w:val="22AF4D3A"/>
    <w:rsid w:val="25F3456D"/>
    <w:rsid w:val="264B6DF4"/>
    <w:rsid w:val="26C22602"/>
    <w:rsid w:val="2775041C"/>
    <w:rsid w:val="279A1B15"/>
    <w:rsid w:val="288E0F4E"/>
    <w:rsid w:val="2B6F1E14"/>
    <w:rsid w:val="2B961BA4"/>
    <w:rsid w:val="2DB41456"/>
    <w:rsid w:val="2F825446"/>
    <w:rsid w:val="30064036"/>
    <w:rsid w:val="30CC6AB7"/>
    <w:rsid w:val="31525858"/>
    <w:rsid w:val="332845FB"/>
    <w:rsid w:val="335A4B4D"/>
    <w:rsid w:val="34BF705E"/>
    <w:rsid w:val="358931BF"/>
    <w:rsid w:val="36B224ED"/>
    <w:rsid w:val="370074BA"/>
    <w:rsid w:val="37863EF8"/>
    <w:rsid w:val="378974B0"/>
    <w:rsid w:val="37E2285B"/>
    <w:rsid w:val="38296C80"/>
    <w:rsid w:val="38E85A69"/>
    <w:rsid w:val="3A7D7B37"/>
    <w:rsid w:val="3AEF7F72"/>
    <w:rsid w:val="3E3F4D6C"/>
    <w:rsid w:val="3E9D1167"/>
    <w:rsid w:val="3EC314F9"/>
    <w:rsid w:val="3FBA0B4E"/>
    <w:rsid w:val="40504CE6"/>
    <w:rsid w:val="41A43864"/>
    <w:rsid w:val="42301D8B"/>
    <w:rsid w:val="43071BBC"/>
    <w:rsid w:val="44D75CFE"/>
    <w:rsid w:val="46181BA6"/>
    <w:rsid w:val="462D709F"/>
    <w:rsid w:val="46884C8E"/>
    <w:rsid w:val="4708334E"/>
    <w:rsid w:val="479B18E2"/>
    <w:rsid w:val="4C7B3413"/>
    <w:rsid w:val="4CD843EA"/>
    <w:rsid w:val="4F21023D"/>
    <w:rsid w:val="4F585280"/>
    <w:rsid w:val="4F730D1A"/>
    <w:rsid w:val="4FAD0121"/>
    <w:rsid w:val="5119138C"/>
    <w:rsid w:val="53505F48"/>
    <w:rsid w:val="54482A17"/>
    <w:rsid w:val="54596730"/>
    <w:rsid w:val="552F5F0B"/>
    <w:rsid w:val="564E3947"/>
    <w:rsid w:val="582F7751"/>
    <w:rsid w:val="5A80195D"/>
    <w:rsid w:val="5B6339F0"/>
    <w:rsid w:val="5C02145B"/>
    <w:rsid w:val="5C4E6AA9"/>
    <w:rsid w:val="5C814A76"/>
    <w:rsid w:val="5CE2696E"/>
    <w:rsid w:val="5DE9341B"/>
    <w:rsid w:val="5DF71F17"/>
    <w:rsid w:val="5F7B2090"/>
    <w:rsid w:val="5FB55760"/>
    <w:rsid w:val="5FE84E0C"/>
    <w:rsid w:val="623F573F"/>
    <w:rsid w:val="628E12D3"/>
    <w:rsid w:val="62F25E61"/>
    <w:rsid w:val="63554566"/>
    <w:rsid w:val="63586B07"/>
    <w:rsid w:val="647573CB"/>
    <w:rsid w:val="64D43181"/>
    <w:rsid w:val="65202952"/>
    <w:rsid w:val="668832B0"/>
    <w:rsid w:val="66B52A60"/>
    <w:rsid w:val="671E6A18"/>
    <w:rsid w:val="68BB6B7C"/>
    <w:rsid w:val="69981651"/>
    <w:rsid w:val="69F716F4"/>
    <w:rsid w:val="6AB53FF1"/>
    <w:rsid w:val="6ADE3093"/>
    <w:rsid w:val="6AEC4311"/>
    <w:rsid w:val="6B413622"/>
    <w:rsid w:val="6B520804"/>
    <w:rsid w:val="6D1C7EA3"/>
    <w:rsid w:val="6EE663A5"/>
    <w:rsid w:val="70BB1E96"/>
    <w:rsid w:val="70C20635"/>
    <w:rsid w:val="710E3FA6"/>
    <w:rsid w:val="724C122A"/>
    <w:rsid w:val="72A3285B"/>
    <w:rsid w:val="73DA5189"/>
    <w:rsid w:val="74161AF0"/>
    <w:rsid w:val="75F12983"/>
    <w:rsid w:val="75F23602"/>
    <w:rsid w:val="776963DA"/>
    <w:rsid w:val="77944DFE"/>
    <w:rsid w:val="77D070AC"/>
    <w:rsid w:val="77E615CD"/>
    <w:rsid w:val="79134850"/>
    <w:rsid w:val="793F0848"/>
    <w:rsid w:val="79725A1A"/>
    <w:rsid w:val="7993773F"/>
    <w:rsid w:val="7A1458E9"/>
    <w:rsid w:val="7BD10BE1"/>
    <w:rsid w:val="7C1032C9"/>
    <w:rsid w:val="7CC55E61"/>
    <w:rsid w:val="7CFC55FB"/>
    <w:rsid w:val="7D6B2EAC"/>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11205</Words>
  <Characters>11249</Characters>
  <Lines>781</Lines>
  <Paragraphs>220</Paragraphs>
  <TotalTime>3</TotalTime>
  <ScaleCrop>false</ScaleCrop>
  <LinksUpToDate>false</LinksUpToDate>
  <CharactersWithSpaces>11256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2025-11-16T01:26:44Z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106C339D9E7A4BC180854524C78EE48E_13</vt:lpwstr>
  </property>
  <property fmtid="{D5CDD505-2E9C-101B-9397-08002B2CF9AE}" pid="4" name="KSOTemplateDocerSaveRecord">
    <vt:lpwstr>eyJoZGlkIjoiMWRjMDRiNWQ2MzZlMWJjODk1ODBiN2U5ZDRhMjk0NGUiLCJ1c2VySWQiOiI1MTM0NzEyNTQifQ==</vt:lpwstr>
  </property>
</Properties>
</file>