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jc w:val="center"/>
        <w:rPr>
          <w:rFonts w:hint="eastAsia" w:ascii="宋体" w:hAnsi="宋体" w:eastAsia="宋体"/>
          <w:sz w:val="36"/>
          <w:szCs w:val="36"/>
        </w:rPr>
      </w:pPr>
    </w:p>
    <w:p>
      <w:pPr>
        <w:jc w:val="center"/>
        <w:rPr>
          <w:rFonts w:hint="eastAsia" w:ascii="宋体" w:hAnsi="宋体" w:eastAsia="宋体"/>
          <w:b/>
          <w:sz w:val="36"/>
          <w:szCs w:val="36"/>
        </w:rPr>
      </w:pPr>
      <w:r>
        <w:rPr>
          <w:rFonts w:hint="eastAsia" w:ascii="宋体" w:hAnsi="宋体" w:eastAsia="宋体"/>
          <w:b/>
          <w:sz w:val="36"/>
          <w:szCs w:val="36"/>
        </w:rPr>
        <w:t>2024年理论学习资料汇编</w:t>
      </w:r>
    </w:p>
    <w:p>
      <w:pPr>
        <w:jc w:val="center"/>
        <w:rPr>
          <w:rFonts w:hint="eastAsia" w:ascii="宋体" w:hAnsi="宋体" w:eastAsia="宋体"/>
          <w:sz w:val="36"/>
          <w:szCs w:val="36"/>
        </w:rPr>
      </w:pPr>
      <w:r>
        <w:rPr>
          <w:rFonts w:hint="eastAsia" w:ascii="宋体" w:hAnsi="宋体" w:eastAsia="宋体"/>
          <w:sz w:val="36"/>
          <w:szCs w:val="36"/>
        </w:rPr>
        <w:t>(第5期)</w:t>
      </w:r>
    </w:p>
    <w:p>
      <w:pPr>
        <w:spacing w:before="156" w:beforeLines="50"/>
        <w:ind w:firstLine="482" w:firstLineChars="200"/>
        <w:rPr>
          <w:rFonts w:hint="eastAsia"/>
          <w:b/>
          <w:sz w:val="24"/>
          <w:szCs w:val="24"/>
        </w:rPr>
      </w:pPr>
      <w:r>
        <w:rPr>
          <w:rFonts w:hint="eastAsia"/>
          <w:b/>
          <w:sz w:val="24"/>
          <w:szCs w:val="24"/>
        </w:rPr>
        <w:t>一、全国两会精神</w:t>
      </w:r>
    </w:p>
    <w:p>
      <w:pPr>
        <w:ind w:firstLine="480" w:firstLineChars="200"/>
        <w:rPr>
          <w:rFonts w:hint="eastAsia"/>
          <w:sz w:val="24"/>
          <w:szCs w:val="24"/>
        </w:rPr>
      </w:pPr>
      <w:r>
        <w:rPr>
          <w:rFonts w:hint="eastAsia"/>
          <w:sz w:val="24"/>
          <w:szCs w:val="24"/>
        </w:rPr>
        <w:t>1.习近平总书记全国两会期间重要讲话精神</w:t>
      </w:r>
    </w:p>
    <w:p>
      <w:pPr>
        <w:ind w:firstLine="480" w:firstLineChars="200"/>
        <w:rPr>
          <w:rFonts w:hint="eastAsia"/>
          <w:sz w:val="24"/>
          <w:szCs w:val="24"/>
        </w:rPr>
      </w:pPr>
      <w:r>
        <w:rPr>
          <w:rFonts w:hint="eastAsia"/>
          <w:sz w:val="24"/>
          <w:szCs w:val="24"/>
        </w:rPr>
        <w:t>（1）习近平总书记在参加江苏代表团审议时强调 因地制宜发展新质生产力</w:t>
      </w:r>
      <w:r>
        <w:rPr>
          <w:rFonts w:hint="eastAsia" w:asciiTheme="minorEastAsia" w:hAnsiTheme="minorEastAsia"/>
          <w:sz w:val="24"/>
          <w:szCs w:val="24"/>
        </w:rPr>
        <w:t>……</w:t>
      </w:r>
      <w:r>
        <w:rPr>
          <w:rFonts w:hint="eastAsia"/>
          <w:sz w:val="24"/>
          <w:szCs w:val="24"/>
        </w:rPr>
        <w:t>1</w:t>
      </w:r>
    </w:p>
    <w:p>
      <w:pPr>
        <w:ind w:firstLine="480" w:firstLineChars="200"/>
        <w:rPr>
          <w:rFonts w:hint="eastAsia"/>
          <w:sz w:val="24"/>
          <w:szCs w:val="24"/>
        </w:rPr>
      </w:pPr>
      <w:r>
        <w:rPr>
          <w:sz w:val="24"/>
          <w:szCs w:val="24"/>
        </w:rPr>
        <w:t>（</w:t>
      </w:r>
      <w:r>
        <w:rPr>
          <w:rFonts w:hint="eastAsia"/>
          <w:sz w:val="24"/>
          <w:szCs w:val="24"/>
        </w:rPr>
        <w:t>2</w:t>
      </w:r>
      <w:r>
        <w:rPr>
          <w:sz w:val="24"/>
          <w:szCs w:val="24"/>
        </w:rPr>
        <w:t>）</w:t>
      </w:r>
      <w:r>
        <w:rPr>
          <w:rFonts w:hint="eastAsia"/>
          <w:sz w:val="24"/>
          <w:szCs w:val="24"/>
        </w:rPr>
        <w:t>习近平总书记在看望参加政协会议的民革科技界环境资源界委员时强调 积极建言资政广泛凝聚共识 助力中国式现代化建设………………………………………2</w:t>
      </w:r>
    </w:p>
    <w:p>
      <w:pPr>
        <w:ind w:firstLine="480" w:firstLineChars="200"/>
        <w:rPr>
          <w:rFonts w:hint="eastAsia"/>
          <w:sz w:val="24"/>
          <w:szCs w:val="24"/>
        </w:rPr>
      </w:pPr>
      <w:r>
        <w:rPr>
          <w:rFonts w:hint="eastAsia"/>
          <w:sz w:val="24"/>
          <w:szCs w:val="24"/>
        </w:rPr>
        <w:t>（3）习近平总书记在出席解放军和武警部队代表团全体会议时强调 强化使命担当  深化改革创新 全面提升新兴领域战略能力…………………………………………3</w:t>
      </w:r>
    </w:p>
    <w:p>
      <w:pPr>
        <w:ind w:firstLine="480" w:firstLineChars="200"/>
        <w:rPr>
          <w:rFonts w:hint="eastAsia"/>
          <w:sz w:val="24"/>
          <w:szCs w:val="24"/>
        </w:rPr>
      </w:pPr>
      <w:r>
        <w:rPr>
          <w:rFonts w:hint="eastAsia"/>
          <w:sz w:val="24"/>
          <w:szCs w:val="24"/>
        </w:rPr>
        <w:t>2.两会工作报告</w:t>
      </w:r>
    </w:p>
    <w:p>
      <w:pPr>
        <w:ind w:firstLine="480" w:firstLineChars="200"/>
        <w:rPr>
          <w:rFonts w:hint="eastAsia"/>
          <w:sz w:val="24"/>
          <w:szCs w:val="24"/>
        </w:rPr>
      </w:pPr>
      <w:r>
        <w:rPr>
          <w:rFonts w:hint="eastAsia"/>
          <w:sz w:val="24"/>
          <w:szCs w:val="24"/>
        </w:rPr>
        <w:t>（1）政府工作报告……………………………………………………………………4</w:t>
      </w:r>
    </w:p>
    <w:p>
      <w:pPr>
        <w:ind w:firstLine="480" w:firstLineChars="200"/>
        <w:rPr>
          <w:rFonts w:hint="eastAsia"/>
          <w:sz w:val="24"/>
          <w:szCs w:val="24"/>
        </w:rPr>
      </w:pPr>
      <w:r>
        <w:rPr>
          <w:rFonts w:hint="eastAsia"/>
          <w:sz w:val="24"/>
          <w:szCs w:val="24"/>
        </w:rPr>
        <w:t>（2）全国人大常委会工作报告………………………………………………………14</w:t>
      </w:r>
    </w:p>
    <w:p>
      <w:pPr>
        <w:ind w:firstLine="480" w:firstLineChars="200"/>
        <w:rPr>
          <w:rFonts w:hint="eastAsia"/>
          <w:sz w:val="24"/>
          <w:szCs w:val="24"/>
        </w:rPr>
      </w:pPr>
      <w:r>
        <w:rPr>
          <w:rFonts w:hint="eastAsia"/>
          <w:sz w:val="24"/>
          <w:szCs w:val="24"/>
        </w:rPr>
        <w:t>（3）政协工作报告……………………………………………………………………22</w:t>
      </w:r>
    </w:p>
    <w:p>
      <w:pPr>
        <w:ind w:firstLine="480" w:firstLineChars="200"/>
        <w:rPr>
          <w:rFonts w:hint="eastAsia"/>
          <w:sz w:val="24"/>
          <w:szCs w:val="24"/>
        </w:rPr>
      </w:pPr>
      <w:r>
        <w:rPr>
          <w:rFonts w:hint="eastAsia"/>
          <w:sz w:val="24"/>
          <w:szCs w:val="24"/>
        </w:rPr>
        <w:t>3.安徽省、教育部传达学习2024年全国两会精神</w:t>
      </w:r>
    </w:p>
    <w:p>
      <w:pPr>
        <w:ind w:firstLine="480" w:firstLineChars="200"/>
        <w:rPr>
          <w:rFonts w:hint="eastAsia"/>
          <w:sz w:val="24"/>
          <w:szCs w:val="24"/>
        </w:rPr>
      </w:pPr>
      <w:r>
        <w:rPr>
          <w:sz w:val="24"/>
          <w:szCs w:val="24"/>
        </w:rPr>
        <w:t>（</w:t>
      </w:r>
      <w:r>
        <w:rPr>
          <w:rFonts w:hint="eastAsia"/>
          <w:sz w:val="24"/>
          <w:szCs w:val="24"/>
        </w:rPr>
        <w:t>1</w:t>
      </w:r>
      <w:r>
        <w:rPr>
          <w:sz w:val="24"/>
          <w:szCs w:val="24"/>
        </w:rPr>
        <w:t>）</w:t>
      </w:r>
      <w:r>
        <w:rPr>
          <w:rFonts w:hint="eastAsia"/>
          <w:sz w:val="24"/>
          <w:szCs w:val="24"/>
        </w:rPr>
        <w:t>全省传达学习全国两会精神大会召开…………………………………………27</w:t>
      </w:r>
    </w:p>
    <w:p>
      <w:pPr>
        <w:ind w:firstLine="480" w:firstLineChars="200"/>
        <w:rPr>
          <w:rFonts w:hint="eastAsia"/>
          <w:sz w:val="24"/>
          <w:szCs w:val="24"/>
        </w:rPr>
      </w:pPr>
      <w:r>
        <w:rPr>
          <w:rFonts w:hint="eastAsia"/>
          <w:sz w:val="24"/>
          <w:szCs w:val="24"/>
        </w:rPr>
        <w:t>（2）教育部传达学习全国两会精神…………………………………………………</w:t>
      </w:r>
      <w:r>
        <w:rPr>
          <w:sz w:val="24"/>
          <w:szCs w:val="24"/>
        </w:rPr>
        <w:t>2</w:t>
      </w:r>
      <w:r>
        <w:rPr>
          <w:rFonts w:hint="eastAsia"/>
          <w:sz w:val="24"/>
          <w:szCs w:val="24"/>
        </w:rPr>
        <w:t>9</w:t>
      </w:r>
    </w:p>
    <w:p>
      <w:pPr>
        <w:spacing w:before="156" w:beforeLines="50"/>
        <w:ind w:firstLine="482" w:firstLineChars="200"/>
        <w:rPr>
          <w:rFonts w:hint="eastAsia"/>
          <w:b/>
          <w:sz w:val="24"/>
          <w:szCs w:val="24"/>
        </w:rPr>
      </w:pPr>
      <w:r>
        <w:rPr>
          <w:rFonts w:hint="eastAsia"/>
          <w:b/>
          <w:sz w:val="24"/>
          <w:szCs w:val="24"/>
        </w:rPr>
        <w:t>二、及时跟进学习习近平总书记重要讲话和重要指示批示精神</w:t>
      </w:r>
    </w:p>
    <w:p>
      <w:pPr>
        <w:ind w:firstLine="480" w:firstLineChars="200"/>
        <w:rPr>
          <w:rFonts w:hint="eastAsia"/>
          <w:sz w:val="24"/>
          <w:szCs w:val="24"/>
        </w:rPr>
      </w:pPr>
      <w:r>
        <w:rPr>
          <w:rFonts w:hint="eastAsia"/>
          <w:sz w:val="24"/>
          <w:szCs w:val="24"/>
        </w:rPr>
        <w:t>1.习近平总书记在中共中央政治局第十二次集体学习时强调 大力推动我国新能源高质量发展  为共建清洁美丽世界作出更大贡献………………………………………30</w:t>
      </w:r>
    </w:p>
    <w:p>
      <w:pPr>
        <w:ind w:firstLine="480" w:firstLineChars="200"/>
        <w:rPr>
          <w:rFonts w:hint="eastAsia"/>
          <w:sz w:val="24"/>
          <w:szCs w:val="24"/>
        </w:rPr>
      </w:pPr>
      <w:r>
        <w:rPr>
          <w:rFonts w:hint="eastAsia"/>
          <w:sz w:val="24"/>
          <w:szCs w:val="24"/>
        </w:rPr>
        <w:t>2.习近平总书记在2024年春季学期中央党校（国家行政学院）中青年干部培训班开班之际作出重要指示强调 牢记初心使命顽强拼搏进取 奋力跑好历史的接力棒…</w:t>
      </w:r>
      <w:r>
        <w:rPr>
          <w:sz w:val="24"/>
          <w:szCs w:val="24"/>
        </w:rPr>
        <w:t>30</w:t>
      </w:r>
    </w:p>
    <w:p>
      <w:pPr>
        <w:spacing w:before="156" w:beforeLines="50"/>
        <w:ind w:firstLine="482" w:firstLineChars="200"/>
        <w:rPr>
          <w:rFonts w:hint="eastAsia"/>
          <w:b/>
          <w:sz w:val="24"/>
          <w:szCs w:val="24"/>
        </w:rPr>
      </w:pPr>
      <w:r>
        <w:rPr>
          <w:rFonts w:hint="eastAsia"/>
          <w:b/>
          <w:sz w:val="24"/>
          <w:szCs w:val="24"/>
        </w:rPr>
        <w:t>三、省委省政府重要会议</w:t>
      </w:r>
    </w:p>
    <w:p>
      <w:pPr>
        <w:ind w:firstLine="480" w:firstLineChars="200"/>
        <w:rPr>
          <w:rFonts w:hint="eastAsia"/>
          <w:sz w:val="24"/>
          <w:szCs w:val="24"/>
        </w:rPr>
      </w:pPr>
      <w:r>
        <w:rPr>
          <w:rFonts w:hint="eastAsia"/>
          <w:sz w:val="24"/>
          <w:szCs w:val="24"/>
        </w:rPr>
        <w:t>1.韩俊在全省组织部长会议上强调 打造“忠专实”“勤正廉”的领导班子和干部队伍  为全面建设现代化美好安徽提供坚强组织保证……………………………………</w:t>
      </w:r>
      <w:r>
        <w:rPr>
          <w:sz w:val="24"/>
          <w:szCs w:val="24"/>
        </w:rPr>
        <w:t>3</w:t>
      </w:r>
      <w:r>
        <w:rPr>
          <w:rFonts w:hint="eastAsia"/>
          <w:sz w:val="24"/>
          <w:szCs w:val="24"/>
        </w:rPr>
        <w:t>2</w:t>
      </w:r>
    </w:p>
    <w:p>
      <w:pPr>
        <w:ind w:firstLine="480" w:firstLineChars="200"/>
        <w:rPr>
          <w:rFonts w:hint="eastAsia"/>
          <w:sz w:val="24"/>
          <w:szCs w:val="24"/>
        </w:rPr>
      </w:pPr>
      <w:r>
        <w:rPr>
          <w:rFonts w:hint="eastAsia"/>
          <w:sz w:val="24"/>
          <w:szCs w:val="24"/>
        </w:rPr>
        <w:t>2.韩俊在全省科技创新大会上强调：加快建设科技强省全力打造科技创新策源地 坚决扛起在国家创新格局中勇担第一方阵使命…………………………………………33</w:t>
      </w:r>
    </w:p>
    <w:p>
      <w:pPr>
        <w:ind w:firstLine="480" w:firstLineChars="200"/>
        <w:rPr>
          <w:rFonts w:hint="eastAsia"/>
          <w:sz w:val="24"/>
          <w:szCs w:val="24"/>
        </w:rPr>
      </w:pPr>
      <w:r>
        <w:rPr>
          <w:rFonts w:hint="eastAsia"/>
          <w:sz w:val="24"/>
          <w:szCs w:val="24"/>
        </w:rPr>
        <w:t>3.韩俊在学习践行“四下基层”优良传统省委常委会赴奇瑞集团现场办公会上强调：掌控关键核心技术做强做大民族品牌建设世界一流企业 为安徽打造具有国际竞争力的新能源汽车产业集群作出更大贡献……………………………………………………34</w:t>
      </w:r>
    </w:p>
    <w:p>
      <w:pPr>
        <w:widowControl/>
        <w:ind w:firstLine="420" w:firstLineChars="200"/>
      </w:pPr>
      <w:r>
        <w:br w:type="page"/>
      </w: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r>
        <w:rPr>
          <w:rFonts w:hint="eastAsia" w:asciiTheme="minorEastAsia" w:hAnsiTheme="minorEastAsia"/>
          <w:b/>
          <w:sz w:val="32"/>
          <w:szCs w:val="32"/>
        </w:rPr>
        <w:t>习近平在参加江苏代表团审议时强调</w:t>
      </w:r>
    </w:p>
    <w:p>
      <w:pPr>
        <w:jc w:val="center"/>
        <w:rPr>
          <w:rFonts w:hint="eastAsia" w:asciiTheme="minorEastAsia" w:hAnsiTheme="minorEastAsia"/>
          <w:b/>
          <w:sz w:val="32"/>
          <w:szCs w:val="32"/>
        </w:rPr>
      </w:pPr>
      <w:r>
        <w:rPr>
          <w:rFonts w:hint="eastAsia" w:asciiTheme="minorEastAsia" w:hAnsiTheme="minorEastAsia"/>
          <w:b/>
          <w:sz w:val="32"/>
          <w:szCs w:val="32"/>
        </w:rPr>
        <w:t>因地制宜发展新质生产力</w:t>
      </w:r>
    </w:p>
    <w:p>
      <w:pPr>
        <w:ind w:firstLine="420" w:firstLineChars="200"/>
        <w:rPr>
          <w:rFonts w:hint="eastAsia" w:asciiTheme="minorEastAsia" w:hAnsiTheme="minorEastAsia"/>
          <w:szCs w:val="21"/>
        </w:rPr>
      </w:pPr>
      <w:r>
        <w:rPr>
          <w:rFonts w:hint="eastAsia" w:asciiTheme="minorEastAsia" w:hAnsiTheme="minorEastAsia"/>
          <w:szCs w:val="21"/>
        </w:rPr>
        <w:t>中共中央总书记、国家主席、中央军委主席习近平5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ind w:firstLine="420" w:firstLineChars="200"/>
        <w:rPr>
          <w:rFonts w:hint="eastAsia" w:asciiTheme="minorEastAsia" w:hAnsiTheme="minorEastAsia"/>
          <w:szCs w:val="21"/>
        </w:rPr>
      </w:pPr>
      <w:r>
        <w:rPr>
          <w:rFonts w:hint="eastAsia" w:asciiTheme="minorEastAsia" w:hAnsiTheme="minorEastAsia"/>
          <w:szCs w:val="21"/>
        </w:rPr>
        <w:t>江苏代表团审议热烈，气氛活跃。崔铁军、高纪凡、宋燕、吴惠芳、吴新明、孙景南等6位代表分别就实现高水平科技自立自强、推动中国光伏行业高质量发展、加强文化遗产保护传承、建设共同富裕的幸福村、服务长三角一体化发展、弘扬工匠精神等问题发言。习近平不时插话，同大家交流。</w:t>
      </w:r>
    </w:p>
    <w:p>
      <w:pPr>
        <w:ind w:firstLine="420" w:firstLineChars="200"/>
        <w:rPr>
          <w:rFonts w:hint="eastAsia" w:asciiTheme="minorEastAsia" w:hAnsiTheme="minorEastAsia"/>
          <w:szCs w:val="21"/>
        </w:rPr>
      </w:pPr>
      <w:r>
        <w:rPr>
          <w:rFonts w:hint="eastAsia" w:asciiTheme="minorEastAsia" w:hAnsiTheme="minorEastAsia"/>
          <w:szCs w:val="21"/>
        </w:rPr>
        <w:t>在认真听取大家发言后，习近平作了发言。他首先表示赞成政府工作报告，充分肯定江苏经济社会发展取得的新进展新成效，希望江苏坚定信心、鼓足干劲、勇挑大梁，为全国大局作出更大贡献。</w:t>
      </w:r>
    </w:p>
    <w:p>
      <w:pPr>
        <w:ind w:firstLine="420" w:firstLineChars="200"/>
        <w:rPr>
          <w:rFonts w:hint="eastAsia" w:asciiTheme="minorEastAsia" w:hAnsiTheme="minorEastAsia"/>
          <w:szCs w:val="21"/>
        </w:rPr>
      </w:pPr>
      <w:r>
        <w:rPr>
          <w:rFonts w:hint="eastAsia" w:asciiTheme="minorEastAsia" w:hAnsiTheme="minorEastAsia"/>
          <w:szCs w:val="21"/>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ind w:firstLine="420" w:firstLineChars="200"/>
        <w:rPr>
          <w:rFonts w:hint="eastAsia" w:asciiTheme="minorEastAsia" w:hAnsiTheme="minorEastAsia"/>
          <w:szCs w:val="21"/>
        </w:rPr>
      </w:pPr>
      <w:r>
        <w:rPr>
          <w:rFonts w:hint="eastAsia" w:asciiTheme="minorEastAsia" w:hAnsiTheme="minorEastAsia"/>
          <w:szCs w:val="21"/>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ind w:firstLine="420" w:firstLineChars="200"/>
        <w:rPr>
          <w:rFonts w:hint="eastAsia" w:asciiTheme="minorEastAsia" w:hAnsiTheme="minorEastAsia"/>
          <w:szCs w:val="21"/>
        </w:rPr>
      </w:pPr>
      <w:r>
        <w:rPr>
          <w:rFonts w:hint="eastAsia" w:asciiTheme="minorEastAsia" w:hAnsiTheme="minorEastAsia"/>
          <w:szCs w:val="21"/>
        </w:rPr>
        <w:t>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ind w:firstLine="420" w:firstLineChars="200"/>
        <w:rPr>
          <w:rFonts w:hint="eastAsia" w:asciiTheme="minorEastAsia" w:hAnsiTheme="minorEastAsia"/>
          <w:szCs w:val="21"/>
        </w:rPr>
      </w:pPr>
      <w:r>
        <w:rPr>
          <w:rFonts w:hint="eastAsia" w:asciiTheme="minorEastAsia" w:hAnsiTheme="minorEastAsia"/>
          <w:szCs w:val="21"/>
        </w:rPr>
        <w:t>习近平指出，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ind w:firstLine="420" w:firstLineChars="200"/>
        <w:rPr>
          <w:rFonts w:hint="eastAsia" w:asciiTheme="minorEastAsia" w:hAnsiTheme="minorEastAsia"/>
          <w:szCs w:val="21"/>
        </w:rPr>
      </w:pPr>
      <w:r>
        <w:rPr>
          <w:rFonts w:hint="eastAsia" w:asciiTheme="minorEastAsia" w:hAnsiTheme="minorEastAsia"/>
          <w:szCs w:val="21"/>
        </w:rPr>
        <w:t>习近平最后强调，要抓好安全生产，进一步做好安全隐患排查，强化预警监测，落实应急措施，保障人民群众生命财产安全。</w:t>
      </w:r>
    </w:p>
    <w:p>
      <w:pPr>
        <w:ind w:firstLine="420" w:firstLineChars="200"/>
        <w:rPr>
          <w:rFonts w:hint="eastAsia" w:asciiTheme="minorEastAsia" w:hAnsiTheme="minorEastAsia"/>
          <w:szCs w:val="21"/>
        </w:rPr>
      </w:pPr>
      <w:r>
        <w:rPr>
          <w:rFonts w:hint="eastAsia" w:asciiTheme="minorEastAsia" w:hAnsiTheme="minorEastAsia"/>
          <w:szCs w:val="21"/>
        </w:rPr>
        <w:t>中共中央政治局常委、中央办公厅主任蔡奇参加。</w:t>
      </w:r>
    </w:p>
    <w:p>
      <w:pPr>
        <w:ind w:firstLine="420" w:firstLineChars="200"/>
        <w:rPr>
          <w:rFonts w:hint="eastAsia" w:asciiTheme="minorEastAsia" w:hAnsiTheme="minorEastAsia"/>
          <w:szCs w:val="21"/>
        </w:rPr>
      </w:pPr>
      <w:r>
        <w:rPr>
          <w:rFonts w:hint="eastAsia" w:asciiTheme="minorEastAsia" w:hAnsiTheme="minorEastAsia"/>
          <w:szCs w:val="21"/>
        </w:rPr>
        <w:t>穆虹、姜信治等参加。</w:t>
      </w:r>
    </w:p>
    <w:p>
      <w:pPr>
        <w:ind w:firstLine="420" w:firstLineChars="200"/>
        <w:rPr>
          <w:rFonts w:asciiTheme="minorEastAsia" w:hAnsiTheme="minorEastAsia"/>
          <w:szCs w:val="21"/>
        </w:rPr>
      </w:pPr>
    </w:p>
    <w:p>
      <w:pPr>
        <w:spacing w:line="440" w:lineRule="exact"/>
        <w:jc w:val="center"/>
        <w:rPr>
          <w:rFonts w:hint="eastAsia" w:asciiTheme="minorEastAsia" w:hAnsiTheme="minorEastAsia"/>
          <w:b/>
          <w:spacing w:val="-4"/>
          <w:sz w:val="32"/>
          <w:szCs w:val="32"/>
        </w:rPr>
      </w:pPr>
      <w:r>
        <w:rPr>
          <w:rFonts w:hint="eastAsia" w:asciiTheme="minorEastAsia" w:hAnsiTheme="minorEastAsia"/>
          <w:b/>
          <w:spacing w:val="-4"/>
          <w:sz w:val="32"/>
          <w:szCs w:val="32"/>
        </w:rPr>
        <w:t>习近平在看望参加政协会议的民革科技界环境资源界委员时强调</w:t>
      </w:r>
    </w:p>
    <w:p>
      <w:pPr>
        <w:spacing w:line="440" w:lineRule="exact"/>
        <w:jc w:val="center"/>
        <w:rPr>
          <w:rFonts w:hint="eastAsia" w:asciiTheme="minorEastAsia" w:hAnsiTheme="minorEastAsia"/>
          <w:b/>
          <w:sz w:val="32"/>
          <w:szCs w:val="32"/>
        </w:rPr>
      </w:pPr>
      <w:r>
        <w:rPr>
          <w:rFonts w:hint="eastAsia" w:asciiTheme="minorEastAsia" w:hAnsiTheme="minorEastAsia"/>
          <w:b/>
          <w:sz w:val="32"/>
          <w:szCs w:val="32"/>
        </w:rPr>
        <w:t>积极建言资政广泛凝聚共识</w:t>
      </w:r>
    </w:p>
    <w:p>
      <w:pPr>
        <w:spacing w:line="440" w:lineRule="exact"/>
        <w:jc w:val="center"/>
        <w:rPr>
          <w:rFonts w:hint="eastAsia" w:asciiTheme="minorEastAsia" w:hAnsiTheme="minorEastAsia"/>
          <w:b/>
          <w:sz w:val="32"/>
          <w:szCs w:val="32"/>
        </w:rPr>
      </w:pPr>
      <w:r>
        <w:rPr>
          <w:rFonts w:hint="eastAsia" w:asciiTheme="minorEastAsia" w:hAnsiTheme="minorEastAsia"/>
          <w:b/>
          <w:sz w:val="32"/>
          <w:szCs w:val="32"/>
        </w:rPr>
        <w:t>助力中国式现代化建设</w:t>
      </w:r>
    </w:p>
    <w:p>
      <w:pPr>
        <w:spacing w:before="156" w:beforeLines="50"/>
        <w:ind w:firstLine="420" w:firstLineChars="200"/>
        <w:rPr>
          <w:rFonts w:hint="eastAsia" w:asciiTheme="minorEastAsia" w:hAnsiTheme="minorEastAsia"/>
          <w:szCs w:val="21"/>
        </w:rPr>
      </w:pPr>
      <w:r>
        <w:rPr>
          <w:rFonts w:hint="eastAsia" w:asciiTheme="minorEastAsia" w:hAnsiTheme="minorEastAsia"/>
          <w:szCs w:val="21"/>
        </w:rPr>
        <w:t>中共中央总书记、国家主席、中央军委主席习近平6日下午看望了参加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建言资政，广泛凝聚共识，助力中国式现代化建设。</w:t>
      </w:r>
    </w:p>
    <w:p>
      <w:pPr>
        <w:ind w:firstLine="420" w:firstLineChars="200"/>
        <w:rPr>
          <w:rFonts w:hint="eastAsia" w:asciiTheme="minorEastAsia" w:hAnsiTheme="minorEastAsia"/>
          <w:szCs w:val="21"/>
        </w:rPr>
      </w:pPr>
      <w:r>
        <w:rPr>
          <w:rFonts w:hint="eastAsia" w:asciiTheme="minorEastAsia" w:hAnsiTheme="minorEastAsia"/>
          <w:szCs w:val="21"/>
        </w:rPr>
        <w:t>在“三八”国际劳动妇女节即将到来之际，习近平代表中共中央，向参加全国两会的女代表、女委员、女工作人员，向全国各族各界妇女，向香港特别行政区、澳门特别行政区和台湾地区的女同胞、海外女侨胞，致以节日祝贺和美好祝福。</w:t>
      </w:r>
    </w:p>
    <w:p>
      <w:pPr>
        <w:ind w:firstLine="420" w:firstLineChars="200"/>
        <w:rPr>
          <w:rFonts w:hint="eastAsia" w:asciiTheme="minorEastAsia" w:hAnsiTheme="minorEastAsia"/>
          <w:szCs w:val="21"/>
        </w:rPr>
      </w:pPr>
      <w:r>
        <w:rPr>
          <w:rFonts w:hint="eastAsia" w:asciiTheme="minorEastAsia" w:hAnsiTheme="minorEastAsia"/>
          <w:szCs w:val="21"/>
        </w:rPr>
        <w:t>中共中央政治局常委、全国政协主席王沪宁，中共中央政治局常委、中央办公厅主任蔡奇参加看望和讨论。</w:t>
      </w:r>
    </w:p>
    <w:p>
      <w:pPr>
        <w:ind w:firstLine="420" w:firstLineChars="200"/>
        <w:rPr>
          <w:rFonts w:hint="eastAsia" w:asciiTheme="minorEastAsia" w:hAnsiTheme="minorEastAsia"/>
          <w:szCs w:val="21"/>
        </w:rPr>
      </w:pPr>
      <w:r>
        <w:rPr>
          <w:rFonts w:hint="eastAsia" w:asciiTheme="minorEastAsia" w:hAnsiTheme="minorEastAsia"/>
          <w:szCs w:val="21"/>
        </w:rPr>
        <w:t>联组会上，夏先鹏、田红旗、吴建平、赵宇亮、黄绵松、胡松琴等6位委员，围绕加强两岸产业链供应链合作、坚定不移推进祖国完全统一、以互联网核心技术支撑网络强国建设和高质量发展、推进科技创新成果产业化、推进生态环保产业高质量发展、加强新污染物治理等作了发言。</w:t>
      </w:r>
    </w:p>
    <w:p>
      <w:pPr>
        <w:ind w:firstLine="420" w:firstLineChars="200"/>
        <w:rPr>
          <w:rFonts w:hint="eastAsia" w:asciiTheme="minorEastAsia" w:hAnsiTheme="minorEastAsia"/>
          <w:szCs w:val="21"/>
        </w:rPr>
      </w:pPr>
      <w:r>
        <w:rPr>
          <w:rFonts w:hint="eastAsia" w:asciiTheme="minorEastAsia" w:hAnsiTheme="minorEastAsia"/>
          <w:szCs w:val="21"/>
        </w:rPr>
        <w:t>习近平在认真听取大家发言后发表重要讲话。他表示，同大家一起讨论交流，听取意见和建议，感到非常高兴。他代表中共中央，向在座的各位委员，并向广大民革成员和科技界、环境资源界人士，向广大政协委员，致以诚挚问候。</w:t>
      </w:r>
    </w:p>
    <w:p>
      <w:pPr>
        <w:ind w:firstLine="420" w:firstLineChars="200"/>
        <w:rPr>
          <w:rFonts w:hint="eastAsia" w:asciiTheme="minorEastAsia" w:hAnsiTheme="minorEastAsia"/>
          <w:szCs w:val="21"/>
        </w:rPr>
      </w:pPr>
      <w:r>
        <w:rPr>
          <w:rFonts w:hint="eastAsia" w:asciiTheme="minorEastAsia" w:hAnsiTheme="minorEastAsia"/>
          <w:szCs w:val="21"/>
        </w:rPr>
        <w:t>习近平强调，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pPr>
        <w:ind w:firstLine="420" w:firstLineChars="200"/>
        <w:rPr>
          <w:rFonts w:hint="eastAsia" w:asciiTheme="minorEastAsia" w:hAnsiTheme="minorEastAsia"/>
          <w:szCs w:val="21"/>
        </w:rPr>
      </w:pPr>
      <w:r>
        <w:rPr>
          <w:rFonts w:hint="eastAsia" w:asciiTheme="minorEastAsia" w:hAnsiTheme="minorEastAsia"/>
          <w:szCs w:val="21"/>
        </w:rPr>
        <w:t>习近平指出，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ind w:firstLine="420" w:firstLineChars="200"/>
        <w:rPr>
          <w:rFonts w:hint="eastAsia" w:asciiTheme="minorEastAsia" w:hAnsiTheme="minorEastAsia"/>
          <w:szCs w:val="21"/>
        </w:rPr>
      </w:pPr>
      <w:r>
        <w:rPr>
          <w:rFonts w:hint="eastAsia" w:asciiTheme="minorEastAsia" w:hAnsiTheme="minorEastAsia"/>
          <w:szCs w:val="21"/>
        </w:rPr>
        <w:t>习近平强调，民革要在对台工作大局中进一步找准定位、发挥优势、积极作为，更好团结海内外、岛内外一切可以团结的爱国力量，不断壮大反“独”促统力量，共同推进祖国和平统一进程。要积极推动两岸科技、农业、人文、青年发展等领域交流合作，深化两岸各领域融合发展。</w:t>
      </w:r>
    </w:p>
    <w:p>
      <w:pPr>
        <w:ind w:firstLine="420" w:firstLineChars="200"/>
        <w:rPr>
          <w:rFonts w:hint="eastAsia" w:asciiTheme="minorEastAsia" w:hAnsiTheme="minorEastAsia"/>
          <w:szCs w:val="21"/>
        </w:rPr>
      </w:pPr>
      <w:r>
        <w:rPr>
          <w:rFonts w:hint="eastAsia" w:asciiTheme="minorEastAsia" w:hAnsiTheme="minorEastAsia"/>
          <w:szCs w:val="21"/>
        </w:rPr>
        <w:t>习近平指出，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ind w:firstLine="420" w:firstLineChars="200"/>
        <w:rPr>
          <w:rFonts w:hint="eastAsia" w:asciiTheme="minorEastAsia" w:hAnsiTheme="minorEastAsia"/>
          <w:szCs w:val="21"/>
        </w:rPr>
      </w:pPr>
      <w:r>
        <w:rPr>
          <w:rFonts w:hint="eastAsia" w:asciiTheme="minorEastAsia" w:hAnsiTheme="minorEastAsia"/>
          <w:szCs w:val="21"/>
        </w:rPr>
        <w:t>习近平强调，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ind w:firstLine="420" w:firstLineChars="200"/>
        <w:rPr>
          <w:rFonts w:hint="eastAsia" w:asciiTheme="minorEastAsia" w:hAnsiTheme="minorEastAsia"/>
          <w:szCs w:val="21"/>
        </w:rPr>
      </w:pPr>
      <w:r>
        <w:rPr>
          <w:rFonts w:hint="eastAsia" w:asciiTheme="minorEastAsia" w:hAnsiTheme="minorEastAsia"/>
          <w:szCs w:val="21"/>
        </w:rPr>
        <w:t>习近平指出，今年是人民政协成立75周年。人民政协要发扬优良传统，牢记政治责任，加强思想政治引领，加强专门协商机构制度建设，加强自身建设，政协委员要提高自身素质和履职能力，不断开创新时代政协工作和多党合作事业新局面。</w:t>
      </w:r>
    </w:p>
    <w:p>
      <w:pPr>
        <w:ind w:firstLine="420" w:firstLineChars="200"/>
        <w:rPr>
          <w:rFonts w:hint="eastAsia" w:asciiTheme="minorEastAsia" w:hAnsiTheme="minorEastAsia"/>
          <w:szCs w:val="21"/>
        </w:rPr>
      </w:pPr>
      <w:r>
        <w:rPr>
          <w:rFonts w:hint="eastAsia" w:asciiTheme="minorEastAsia" w:hAnsiTheme="minorEastAsia"/>
          <w:szCs w:val="21"/>
        </w:rPr>
        <w:t>石泰峰、郑建邦、胡春华、王东峰、何报翔等参加联组会。</w:t>
      </w:r>
    </w:p>
    <w:p>
      <w:pPr>
        <w:ind w:firstLine="420" w:firstLineChars="200"/>
        <w:rPr>
          <w:rFonts w:asciiTheme="minorEastAsia" w:hAnsiTheme="minorEastAsia"/>
          <w:szCs w:val="21"/>
        </w:rPr>
      </w:pPr>
    </w:p>
    <w:p>
      <w:pPr>
        <w:spacing w:line="440" w:lineRule="exact"/>
        <w:jc w:val="center"/>
        <w:rPr>
          <w:rFonts w:hint="eastAsia" w:asciiTheme="minorEastAsia" w:hAnsiTheme="minorEastAsia"/>
          <w:b/>
          <w:spacing w:val="-4"/>
          <w:sz w:val="32"/>
          <w:szCs w:val="32"/>
        </w:rPr>
      </w:pPr>
      <w:r>
        <w:rPr>
          <w:rFonts w:hint="eastAsia" w:asciiTheme="minorEastAsia" w:hAnsiTheme="minorEastAsia"/>
          <w:b/>
          <w:spacing w:val="-4"/>
          <w:sz w:val="32"/>
          <w:szCs w:val="32"/>
        </w:rPr>
        <w:t>习近平在出席解放军和武警部队代表团全体会议时强调</w:t>
      </w:r>
    </w:p>
    <w:p>
      <w:pPr>
        <w:spacing w:line="440" w:lineRule="exact"/>
        <w:jc w:val="center"/>
        <w:rPr>
          <w:rFonts w:hint="eastAsia" w:asciiTheme="minorEastAsia" w:hAnsiTheme="minorEastAsia"/>
          <w:b/>
          <w:spacing w:val="-4"/>
          <w:sz w:val="32"/>
          <w:szCs w:val="32"/>
        </w:rPr>
      </w:pPr>
      <w:r>
        <w:rPr>
          <w:rFonts w:hint="eastAsia" w:asciiTheme="minorEastAsia" w:hAnsiTheme="minorEastAsia"/>
          <w:b/>
          <w:spacing w:val="-4"/>
          <w:sz w:val="32"/>
          <w:szCs w:val="32"/>
        </w:rPr>
        <w:t>强化使命担当 深化改革创新</w:t>
      </w:r>
    </w:p>
    <w:p>
      <w:pPr>
        <w:spacing w:line="440" w:lineRule="exact"/>
        <w:jc w:val="center"/>
        <w:rPr>
          <w:rFonts w:hint="eastAsia" w:asciiTheme="minorEastAsia" w:hAnsiTheme="minorEastAsia"/>
          <w:b/>
          <w:spacing w:val="-4"/>
          <w:sz w:val="32"/>
          <w:szCs w:val="32"/>
        </w:rPr>
      </w:pPr>
      <w:r>
        <w:rPr>
          <w:rFonts w:hint="eastAsia" w:asciiTheme="minorEastAsia" w:hAnsiTheme="minorEastAsia"/>
          <w:b/>
          <w:spacing w:val="-4"/>
          <w:sz w:val="32"/>
          <w:szCs w:val="32"/>
        </w:rPr>
        <w:t>全面提升新兴领域战略能力</w:t>
      </w:r>
    </w:p>
    <w:p>
      <w:pPr>
        <w:spacing w:before="156" w:beforeLines="50"/>
        <w:ind w:firstLine="420" w:firstLineChars="200"/>
        <w:rPr>
          <w:rFonts w:hint="eastAsia" w:asciiTheme="minorEastAsia" w:hAnsiTheme="minorEastAsia"/>
          <w:szCs w:val="21"/>
        </w:rPr>
      </w:pPr>
      <w:r>
        <w:rPr>
          <w:rFonts w:hint="eastAsia" w:asciiTheme="minorEastAsia" w:hAnsiTheme="minorEastAsia"/>
          <w:szCs w:val="21"/>
        </w:rPr>
        <w:t>中共中央总书记、国家主席、中央军委主席习近平7日下午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ind w:firstLine="420" w:firstLineChars="200"/>
        <w:rPr>
          <w:rFonts w:hint="eastAsia" w:asciiTheme="minorEastAsia" w:hAnsiTheme="minorEastAsia"/>
          <w:szCs w:val="21"/>
        </w:rPr>
      </w:pPr>
      <w:r>
        <w:rPr>
          <w:rFonts w:hint="eastAsia" w:asciiTheme="minorEastAsia" w:hAnsiTheme="minorEastAsia"/>
          <w:szCs w:val="21"/>
        </w:rPr>
        <w:t>会上，来自海军的艾迎春代表、来自战略支援部队的吴升艳代表、来自南部战区的乔莎莎代表、来自战略支援部队的何雨帆代表、来自军事科学院的姚党鼐代表、来自陆军的郑金代表依次发言，就推进海洋态势感知能力建设、提高网络空间防御能力、推进人工智能应用、加强太空资源统筹管理使用、加强新兴领域标准通用化建设、创新无人作战力量建设和运用等方面问题提出意见和建议。</w:t>
      </w:r>
    </w:p>
    <w:p>
      <w:pPr>
        <w:ind w:firstLine="420" w:firstLineChars="200"/>
        <w:rPr>
          <w:rFonts w:hint="eastAsia" w:asciiTheme="minorEastAsia" w:hAnsiTheme="minorEastAsia"/>
          <w:szCs w:val="21"/>
        </w:rPr>
      </w:pPr>
      <w:r>
        <w:rPr>
          <w:rFonts w:hint="eastAsia" w:asciiTheme="minorEastAsia" w:hAnsiTheme="minorEastAsia"/>
          <w:szCs w:val="21"/>
        </w:rPr>
        <w:t>习近平认真听取每位代表的发言，不时同他们互动交流。在6位代表发言后，习近平发表重要讲话，重点围绕提升新兴领域战略能力提出要求。他指出，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ind w:firstLine="420" w:firstLineChars="200"/>
        <w:rPr>
          <w:rFonts w:hint="eastAsia" w:asciiTheme="minorEastAsia" w:hAnsiTheme="minorEastAsia"/>
          <w:szCs w:val="21"/>
        </w:rPr>
      </w:pPr>
      <w:r>
        <w:rPr>
          <w:rFonts w:hint="eastAsia" w:asciiTheme="minorEastAsia" w:hAnsiTheme="minorEastAsia"/>
          <w:szCs w:val="21"/>
        </w:rPr>
        <w:t>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ind w:firstLine="420" w:firstLineChars="200"/>
        <w:rPr>
          <w:rFonts w:hint="eastAsia" w:asciiTheme="minorEastAsia" w:hAnsiTheme="minorEastAsia"/>
          <w:szCs w:val="21"/>
        </w:rPr>
      </w:pPr>
      <w:r>
        <w:rPr>
          <w:rFonts w:hint="eastAsia" w:asciiTheme="minorEastAsia" w:hAnsiTheme="minorEastAsia"/>
          <w:szCs w:val="21"/>
        </w:rPr>
        <w:t>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ind w:firstLine="420" w:firstLineChars="200"/>
        <w:rPr>
          <w:rFonts w:hint="eastAsia" w:asciiTheme="minorEastAsia" w:hAnsiTheme="minorEastAsia"/>
          <w:szCs w:val="21"/>
        </w:rPr>
      </w:pPr>
      <w:r>
        <w:rPr>
          <w:rFonts w:hint="eastAsia" w:asciiTheme="minorEastAsia" w:hAnsiTheme="minorEastAsia"/>
          <w:szCs w:val="21"/>
        </w:rPr>
        <w:t>习近平强调，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ind w:firstLine="420" w:firstLineChars="200"/>
        <w:rPr>
          <w:rFonts w:hint="eastAsia"/>
          <w:sz w:val="32"/>
          <w:szCs w:val="32"/>
        </w:rPr>
      </w:pPr>
      <w:r>
        <w:rPr>
          <w:rFonts w:hint="eastAsia" w:asciiTheme="minorEastAsia" w:hAnsiTheme="minorEastAsia"/>
          <w:szCs w:val="21"/>
        </w:rPr>
        <w:t>中共中央政治局委员、中央军委副主席张又侠主持会议，中共中央政治局委员、中央军委副主席何卫东，中央军委委员刘振立、张升民参加会议。</w:t>
      </w:r>
    </w:p>
    <w:p>
      <w:pPr>
        <w:widowControl/>
        <w:jc w:val="left"/>
        <w:rPr>
          <w:sz w:val="32"/>
          <w:szCs w:val="32"/>
        </w:rPr>
      </w:pPr>
      <w:r>
        <w:rPr>
          <w:sz w:val="32"/>
          <w:szCs w:val="32"/>
        </w:rPr>
        <w:br w:type="page"/>
      </w:r>
    </w:p>
    <w:p>
      <w:pPr>
        <w:spacing w:line="440" w:lineRule="exact"/>
        <w:jc w:val="center"/>
        <w:rPr>
          <w:rFonts w:hint="eastAsia" w:asciiTheme="minorEastAsia" w:hAnsiTheme="minorEastAsia"/>
          <w:b/>
          <w:spacing w:val="-4"/>
          <w:sz w:val="32"/>
          <w:szCs w:val="32"/>
        </w:rPr>
      </w:pPr>
      <w:r>
        <w:rPr>
          <w:rFonts w:hint="eastAsia" w:asciiTheme="minorEastAsia" w:hAnsiTheme="minorEastAsia"/>
          <w:b/>
          <w:spacing w:val="-4"/>
          <w:sz w:val="32"/>
          <w:szCs w:val="32"/>
        </w:rPr>
        <w:t>政府工作报告</w:t>
      </w:r>
    </w:p>
    <w:p>
      <w:pPr>
        <w:jc w:val="center"/>
        <w:rPr>
          <w:rFonts w:hint="eastAsia"/>
        </w:rPr>
      </w:pPr>
      <w:r>
        <w:rPr>
          <w:rFonts w:hint="eastAsia"/>
        </w:rPr>
        <w:t>——2024年3月5日在第十四届全国人民代表大会第二次会议上</w:t>
      </w:r>
    </w:p>
    <w:p>
      <w:pPr>
        <w:jc w:val="center"/>
      </w:pPr>
      <w:r>
        <w:rPr>
          <w:rFonts w:hint="eastAsia"/>
        </w:rPr>
        <w:t>国务院总理</w:t>
      </w:r>
      <w:r>
        <w:t> </w:t>
      </w:r>
      <w:r>
        <w:rPr>
          <w:rFonts w:hint="eastAsia"/>
        </w:rPr>
        <w:t>李强</w:t>
      </w:r>
    </w:p>
    <w:p>
      <w:pPr>
        <w:rPr>
          <w:rFonts w:hint="eastAsia"/>
        </w:rPr>
      </w:pPr>
      <w:r>
        <w:rPr>
          <w:rFonts w:hint="eastAsia"/>
        </w:rPr>
        <w:t>各位代表：</w:t>
      </w:r>
    </w:p>
    <w:p>
      <w:pPr>
        <w:ind w:firstLine="420" w:firstLineChars="200"/>
        <w:rPr>
          <w:rFonts w:hint="eastAsia"/>
        </w:rPr>
      </w:pPr>
      <w:r>
        <w:rPr>
          <w:rFonts w:hint="eastAsia"/>
        </w:rPr>
        <w:t>现在，我代表国务院，向大会报告政府工作，请予审议，并请全国政协委员提出意见。</w:t>
      </w:r>
    </w:p>
    <w:p>
      <w:pPr>
        <w:ind w:firstLine="420" w:firstLineChars="200"/>
        <w:rPr>
          <w:rFonts w:hint="eastAsia"/>
        </w:rPr>
      </w:pPr>
      <w:r>
        <w:rPr>
          <w:rFonts w:hint="eastAsia"/>
        </w:rPr>
        <w:t>一、2023年工作回顾</w:t>
      </w:r>
    </w:p>
    <w:p>
      <w:pPr>
        <w:ind w:firstLine="420" w:firstLineChars="200"/>
        <w:rPr>
          <w:rFonts w:hint="eastAsia"/>
        </w:rPr>
      </w:pPr>
      <w:r>
        <w:rPr>
          <w:rFonts w:hint="eastAsia"/>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ind w:firstLine="420" w:firstLineChars="200"/>
        <w:rPr>
          <w:rFonts w:hint="eastAsia"/>
        </w:rPr>
      </w:pPr>
      <w:r>
        <w:rPr>
          <w:rFonts w:hint="eastAsia"/>
        </w:rPr>
        <w:t>——经济总体回升向好。国内生产总值超过126万亿元，增长5.2%，增速居世界主要经济体前列。城镇新增就业1244万人，城镇调查失业率平均为5.2%。居民消费价格上涨0.2%。国际收支基本平衡。</w:t>
      </w:r>
    </w:p>
    <w:p>
      <w:pPr>
        <w:ind w:firstLine="420" w:firstLineChars="200"/>
        <w:rPr>
          <w:rFonts w:hint="eastAsia"/>
        </w:rPr>
      </w:pPr>
      <w:r>
        <w:rPr>
          <w:rFonts w:hint="eastAsia"/>
        </w:rPr>
        <w:t>——现代化产业体系建设取得重要进展。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pPr>
        <w:ind w:firstLine="420" w:firstLineChars="200"/>
        <w:rPr>
          <w:rFonts w:hint="eastAsia"/>
        </w:rPr>
      </w:pPr>
      <w:r>
        <w:rPr>
          <w:rFonts w:hint="eastAsia"/>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pPr>
        <w:ind w:firstLine="420" w:firstLineChars="200"/>
        <w:rPr>
          <w:rFonts w:hint="eastAsia"/>
        </w:rPr>
      </w:pPr>
      <w:r>
        <w:rPr>
          <w:rFonts w:hint="eastAsia"/>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ind w:firstLine="420" w:firstLineChars="200"/>
        <w:rPr>
          <w:rFonts w:hint="eastAsia"/>
        </w:rPr>
      </w:pPr>
      <w:r>
        <w:rPr>
          <w:rFonts w:hint="eastAsia"/>
        </w:rPr>
        <w:t>——安全发展基础巩固夯实。粮食产量1.39万亿斤，再创历史新高。能源资源供应稳定。重要产业链供应链自主可控能力提升。经济金融重点领域风险稳步化解。现代化基础设施建设不断加强。</w:t>
      </w:r>
    </w:p>
    <w:p>
      <w:pPr>
        <w:ind w:firstLine="420" w:firstLineChars="200"/>
        <w:rPr>
          <w:rFonts w:hint="eastAsia"/>
        </w:rPr>
      </w:pPr>
      <w:r>
        <w:rPr>
          <w:rFonts w:hint="eastAsia"/>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pPr>
        <w:ind w:firstLine="420" w:firstLineChars="200"/>
        <w:rPr>
          <w:rFonts w:hint="eastAsia"/>
        </w:rPr>
      </w:pPr>
      <w:r>
        <w:rPr>
          <w:rFonts w:hint="eastAsia"/>
        </w:rPr>
        <w:t>——民生保障有力有效。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ind w:firstLine="420" w:firstLineChars="200"/>
        <w:rPr>
          <w:rFonts w:hint="eastAsia"/>
        </w:rPr>
      </w:pPr>
      <w:r>
        <w:rPr>
          <w:rFonts w:hint="eastAsia"/>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ind w:firstLine="420" w:firstLineChars="200"/>
        <w:rPr>
          <w:rFonts w:hint="eastAsia"/>
        </w:rPr>
      </w:pPr>
      <w:r>
        <w:rPr>
          <w:rFonts w:hint="eastAsia"/>
        </w:rPr>
        <w:t>一年来，我们深入学习贯彻党的二十大和二十届二中全会精神，按照党中央决策部署，主要做了以下工作。</w:t>
      </w:r>
    </w:p>
    <w:p>
      <w:pPr>
        <w:ind w:firstLine="420" w:firstLineChars="200"/>
        <w:rPr>
          <w:rFonts w:hint="eastAsia"/>
        </w:rPr>
      </w:pPr>
      <w:r>
        <w:rPr>
          <w:rFonts w:hint="eastAsia"/>
        </w:rPr>
        <w:t>一是加大宏观调控力度，推动经济运行持续好转。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ind w:firstLine="420" w:firstLineChars="200"/>
        <w:rPr>
          <w:rFonts w:hint="eastAsia"/>
        </w:rPr>
      </w:pPr>
      <w:r>
        <w:rPr>
          <w:rFonts w:hint="eastAsia"/>
        </w:rPr>
        <w:t>二是依靠创新引领产业升级，增强城乡区域发展新动能。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pPr>
        <w:ind w:firstLine="420" w:firstLineChars="200"/>
        <w:rPr>
          <w:rFonts w:hint="eastAsia"/>
        </w:rPr>
      </w:pPr>
      <w:r>
        <w:rPr>
          <w:rFonts w:hint="eastAsia"/>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pPr>
        <w:ind w:firstLine="420" w:firstLineChars="200"/>
        <w:rPr>
          <w:rFonts w:hint="eastAsia"/>
        </w:rPr>
      </w:pPr>
      <w:r>
        <w:rPr>
          <w:rFonts w:hint="eastAsia"/>
        </w:rPr>
        <w:t>四是强化生态环境保护治理，加快发展方式绿色转型。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ind w:firstLine="420" w:firstLineChars="200"/>
        <w:rPr>
          <w:rFonts w:hint="eastAsia"/>
        </w:rPr>
      </w:pPr>
      <w:r>
        <w:rPr>
          <w:rFonts w:hint="eastAsia"/>
        </w:rPr>
        <w:t>五是着力抓好民生保障，推进社会事业发展。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pPr>
        <w:ind w:firstLine="420" w:firstLineChars="200"/>
        <w:rPr>
          <w:rFonts w:hint="eastAsia"/>
        </w:rPr>
      </w:pPr>
      <w:r>
        <w:rPr>
          <w:rFonts w:hint="eastAsia"/>
        </w:rPr>
        <w:t>六是全面加强政府建设，大力提升治理效能。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深入推进法治政府建设。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ind w:firstLine="420" w:firstLineChars="200"/>
        <w:rPr>
          <w:rFonts w:hint="eastAsia"/>
        </w:rPr>
      </w:pPr>
      <w:r>
        <w:rPr>
          <w:rFonts w:hint="eastAsia"/>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ind w:firstLine="420" w:firstLineChars="200"/>
        <w:rPr>
          <w:rFonts w:hint="eastAsia"/>
        </w:rPr>
      </w:pPr>
      <w:r>
        <w:rPr>
          <w:rFonts w:hint="eastAsia"/>
        </w:rPr>
        <w:t>各位代表！</w:t>
      </w:r>
    </w:p>
    <w:p>
      <w:pPr>
        <w:ind w:firstLine="420" w:firstLineChars="200"/>
        <w:rPr>
          <w:rFonts w:hint="eastAsia"/>
        </w:rPr>
      </w:pPr>
      <w:r>
        <w:rPr>
          <w:rFonts w:hint="eastAsia"/>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ind w:firstLine="420" w:firstLineChars="200"/>
        <w:rPr>
          <w:rFonts w:hint="eastAsia"/>
        </w:rPr>
      </w:pPr>
      <w:r>
        <w:rPr>
          <w:rFonts w:hint="eastAsia"/>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ind w:firstLine="420" w:firstLineChars="200"/>
        <w:rPr>
          <w:rFonts w:hint="eastAsia"/>
        </w:rPr>
      </w:pPr>
      <w:r>
        <w:rPr>
          <w:rFonts w:hint="eastAsia"/>
        </w:rPr>
        <w:t>二、2024年经济社会发展总体要求和政策取向</w:t>
      </w:r>
    </w:p>
    <w:p>
      <w:pPr>
        <w:ind w:firstLine="420" w:firstLineChars="200"/>
        <w:rPr>
          <w:rFonts w:hint="eastAsia"/>
        </w:rPr>
      </w:pPr>
      <w:r>
        <w:rPr>
          <w:rFonts w:hint="eastAsia"/>
        </w:rPr>
        <w:t>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ind w:firstLine="420" w:firstLineChars="200"/>
        <w:rPr>
          <w:rFonts w:hint="eastAsia"/>
        </w:rPr>
      </w:pPr>
      <w:r>
        <w:rPr>
          <w:rFonts w:hint="eastAsia"/>
        </w:rPr>
        <w:t>综合分析研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ind w:firstLine="420" w:firstLineChars="200"/>
        <w:rPr>
          <w:rFonts w:hint="eastAsia"/>
        </w:rPr>
      </w:pPr>
      <w:r>
        <w:rPr>
          <w:rFonts w:hint="eastAsia"/>
        </w:rPr>
        <w:t>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ind w:firstLine="420" w:firstLineChars="200"/>
        <w:rPr>
          <w:rFonts w:hint="eastAsia"/>
        </w:rPr>
      </w:pPr>
      <w:r>
        <w:rPr>
          <w:rFonts w:hint="eastAsia"/>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ind w:firstLine="420" w:firstLineChars="200"/>
        <w:rPr>
          <w:rFonts w:hint="eastAsia"/>
        </w:rPr>
      </w:pPr>
      <w:r>
        <w:rPr>
          <w:rFonts w:hint="eastAsia"/>
        </w:rPr>
        <w:t>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ind w:firstLine="420" w:firstLineChars="200"/>
        <w:rPr>
          <w:rFonts w:hint="eastAsia"/>
        </w:rPr>
      </w:pPr>
      <w:r>
        <w:rPr>
          <w:rFonts w:hint="eastAsia"/>
        </w:rPr>
        <w:t>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ind w:firstLine="420" w:firstLineChars="200"/>
        <w:rPr>
          <w:rFonts w:hint="eastAsia"/>
        </w:rPr>
      </w:pPr>
      <w:r>
        <w:rPr>
          <w:rFonts w:hint="eastAsia"/>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ind w:firstLine="420" w:firstLineChars="200"/>
        <w:rPr>
          <w:rFonts w:hint="eastAsia"/>
        </w:rPr>
      </w:pPr>
      <w:r>
        <w:rPr>
          <w:rFonts w:hint="eastAsia"/>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ind w:firstLine="420" w:firstLineChars="200"/>
        <w:rPr>
          <w:rFonts w:hint="eastAsia"/>
        </w:rPr>
      </w:pPr>
      <w:r>
        <w:rPr>
          <w:rFonts w:hint="eastAsia"/>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ind w:firstLine="420" w:firstLineChars="200"/>
        <w:rPr>
          <w:rFonts w:hint="eastAsia"/>
        </w:rPr>
      </w:pPr>
      <w:r>
        <w:rPr>
          <w:rFonts w:hint="eastAsia"/>
        </w:rPr>
        <w:t>三、2024年政府工作任务</w:t>
      </w:r>
    </w:p>
    <w:p>
      <w:pPr>
        <w:ind w:firstLine="420" w:firstLineChars="200"/>
        <w:rPr>
          <w:rFonts w:hint="eastAsia"/>
        </w:rPr>
      </w:pPr>
      <w:r>
        <w:rPr>
          <w:rFonts w:hint="eastAsia"/>
        </w:rPr>
        <w:t>党中央对今年工作作出了全面部署，我们要深入贯彻落实，紧紧抓住主要矛盾，着力突破瓶颈制约，扎实做好各项工作。</w:t>
      </w:r>
    </w:p>
    <w:p>
      <w:pPr>
        <w:ind w:firstLine="420" w:firstLineChars="200"/>
        <w:rPr>
          <w:rFonts w:hint="eastAsia"/>
        </w:rPr>
      </w:pPr>
      <w:r>
        <w:rPr>
          <w:rFonts w:hint="eastAsia"/>
        </w:rPr>
        <w:t>（一）大力推进现代化产业体系建设，加快发展新质生产力。充分发挥创新主导作用，以科技创新推动产业创新，加快推进新型工业化，提高全要素生产率，不断塑造发展新动能新优势，促进社会生产力实现新的跃升。</w:t>
      </w:r>
    </w:p>
    <w:p>
      <w:pPr>
        <w:ind w:firstLine="420" w:firstLineChars="200"/>
        <w:rPr>
          <w:rFonts w:hint="eastAsia"/>
        </w:rPr>
      </w:pPr>
      <w:r>
        <w:rPr>
          <w:rFonts w:hint="eastAsia"/>
        </w:rPr>
        <w:t>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pPr>
        <w:ind w:firstLine="420" w:firstLineChars="200"/>
        <w:rPr>
          <w:rFonts w:hint="eastAsia"/>
        </w:rPr>
      </w:pPr>
      <w:r>
        <w:rPr>
          <w:rFonts w:hint="eastAsia"/>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ind w:firstLine="420" w:firstLineChars="200"/>
        <w:rPr>
          <w:rFonts w:hint="eastAsia"/>
        </w:rPr>
      </w:pPr>
      <w:r>
        <w:rPr>
          <w:rFonts w:hint="eastAsia"/>
        </w:rPr>
        <w:t>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培育算力产业生态。我们要以广泛深刻的数字变革，赋能经济发展、丰富人民生活、提升社会治理现代化水平。</w:t>
      </w:r>
    </w:p>
    <w:p>
      <w:pPr>
        <w:ind w:firstLine="420" w:firstLineChars="200"/>
        <w:rPr>
          <w:rFonts w:hint="eastAsia"/>
        </w:rPr>
      </w:pPr>
      <w:r>
        <w:rPr>
          <w:rFonts w:hint="eastAsia"/>
        </w:rPr>
        <w:t>（二）深入实施科教兴国战略，强化高质量发展的基础支撑。坚持教育强国、科技强国、人才强国建设一体统筹推进，创新链产业链资金链人才链一体部署实施，深化教育科技人才综合改革，为现代化建设提供强大动力。</w:t>
      </w:r>
    </w:p>
    <w:p>
      <w:pPr>
        <w:ind w:firstLine="420" w:firstLineChars="200"/>
        <w:rPr>
          <w:rFonts w:hint="eastAsia"/>
        </w:rPr>
      </w:pPr>
      <w:r>
        <w:rPr>
          <w:rFonts w:hint="eastAsia"/>
        </w:rPr>
        <w:t>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植人民幸福之本，夯实国家富强之基。</w:t>
      </w:r>
    </w:p>
    <w:p>
      <w:pPr>
        <w:ind w:firstLine="420" w:firstLineChars="200"/>
        <w:rPr>
          <w:rFonts w:hint="eastAsia"/>
        </w:rPr>
      </w:pPr>
      <w:r>
        <w:rPr>
          <w:rFonts w:hint="eastAsia"/>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pPr>
        <w:ind w:firstLine="420" w:firstLineChars="200"/>
        <w:rPr>
          <w:rFonts w:hint="eastAsia"/>
        </w:rPr>
      </w:pPr>
      <w:r>
        <w:rPr>
          <w:rFonts w:hint="eastAsia"/>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ind w:firstLine="420" w:firstLineChars="200"/>
        <w:rPr>
          <w:rFonts w:hint="eastAsia"/>
        </w:rPr>
      </w:pPr>
      <w:r>
        <w:rPr>
          <w:rFonts w:hint="eastAsia"/>
        </w:rPr>
        <w:t>（三）着力扩大国内需求，推动经济实现良性循环。把实施扩大内需战略同深化供给侧结构性改革有机结合起来，更好统筹消费和投资，增强对经济增长的拉动作用。</w:t>
      </w:r>
    </w:p>
    <w:p>
      <w:pPr>
        <w:ind w:firstLine="420" w:firstLineChars="200"/>
        <w:rPr>
          <w:rFonts w:hint="eastAsia"/>
        </w:rPr>
      </w:pPr>
      <w:r>
        <w:rPr>
          <w:rFonts w:hint="eastAsia"/>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ind w:firstLine="420" w:firstLineChars="200"/>
        <w:rPr>
          <w:rFonts w:hint="eastAsia"/>
        </w:rPr>
      </w:pPr>
      <w:r>
        <w:rPr>
          <w:rFonts w:hint="eastAsia"/>
        </w:rPr>
        <w:t>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pPr>
        <w:ind w:firstLine="420" w:firstLineChars="200"/>
        <w:rPr>
          <w:rFonts w:hint="eastAsia"/>
        </w:rPr>
      </w:pPr>
      <w:r>
        <w:rPr>
          <w:rFonts w:hint="eastAsia"/>
        </w:rPr>
        <w:t>（四）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pPr>
        <w:ind w:firstLine="420" w:firstLineChars="200"/>
        <w:rPr>
          <w:rFonts w:hint="eastAsia"/>
        </w:rPr>
      </w:pPr>
      <w:r>
        <w:rPr>
          <w:rFonts w:hint="eastAsia"/>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ind w:firstLine="420" w:firstLineChars="200"/>
        <w:rPr>
          <w:rFonts w:hint="eastAsia"/>
        </w:rPr>
      </w:pPr>
      <w:r>
        <w:rPr>
          <w:rFonts w:hint="eastAsia"/>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ind w:firstLine="420" w:firstLineChars="200"/>
        <w:rPr>
          <w:rFonts w:hint="eastAsia"/>
        </w:rPr>
      </w:pPr>
      <w:r>
        <w:rPr>
          <w:rFonts w:hint="eastAsia"/>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ind w:firstLine="420" w:firstLineChars="200"/>
        <w:rPr>
          <w:rFonts w:hint="eastAsia"/>
        </w:rPr>
      </w:pPr>
      <w:r>
        <w:rPr>
          <w:rFonts w:hint="eastAsia"/>
        </w:rPr>
        <w:t>（五）扩大高水平对外开放，促进互利共赢。主动对接高标准国际经贸规则，稳步扩大制度型开放，增强国内国际两个市场两种资源联动效应，巩固外贸外资基本盘，培育国际经济合作和竞争新优势。</w:t>
      </w:r>
    </w:p>
    <w:p>
      <w:pPr>
        <w:ind w:firstLine="420" w:firstLineChars="200"/>
        <w:rPr>
          <w:rFonts w:hint="eastAsia"/>
        </w:rPr>
      </w:pPr>
      <w:r>
        <w:rPr>
          <w:rFonts w:hint="eastAsia"/>
        </w:rPr>
        <w:t>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服贸会、数贸会、消博会等重大展会。加快国际物流体系建设，打造智慧海关，助力外贸企业降本提效。</w:t>
      </w:r>
    </w:p>
    <w:p>
      <w:pPr>
        <w:ind w:firstLine="420" w:firstLineChars="200"/>
        <w:rPr>
          <w:rFonts w:hint="eastAsia"/>
        </w:rPr>
      </w:pPr>
      <w:r>
        <w:rPr>
          <w:rFonts w:hint="eastAsia"/>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实施自贸试验区提升战略，赋予自贸试验区、海南自由贸易港等更多自主权，推动开发区改革创新，打造对外开放新高地。</w:t>
      </w:r>
    </w:p>
    <w:p>
      <w:pPr>
        <w:ind w:firstLine="420" w:firstLineChars="200"/>
        <w:rPr>
          <w:rFonts w:hint="eastAsia"/>
        </w:rPr>
      </w:pPr>
      <w:r>
        <w:rPr>
          <w:rFonts w:hint="eastAsia"/>
        </w:rPr>
        <w:t>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ind w:firstLine="420" w:firstLineChars="200"/>
        <w:rPr>
          <w:rFonts w:hint="eastAsia"/>
        </w:rPr>
      </w:pPr>
      <w:r>
        <w:rPr>
          <w:rFonts w:hint="eastAsia"/>
        </w:rPr>
        <w:t>深化多双边和区域经济合作。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pPr>
        <w:ind w:firstLine="420" w:firstLineChars="200"/>
        <w:rPr>
          <w:rFonts w:hint="eastAsia"/>
        </w:rPr>
      </w:pPr>
      <w:r>
        <w:rPr>
          <w:rFonts w:hint="eastAsia"/>
        </w:rPr>
        <w:t>（六）更好统筹发展和安全，有效防范化解重点领域风险。坚持以高质量发展促进高水平安全，以高水平安全保障高质量发展，标本兼治化解房地产、地方债务、中小金融机构等风险，维护经济金融大局稳定。</w:t>
      </w:r>
    </w:p>
    <w:p>
      <w:pPr>
        <w:ind w:firstLine="420" w:firstLineChars="200"/>
        <w:rPr>
          <w:rFonts w:hint="eastAsia"/>
        </w:rPr>
      </w:pPr>
      <w:r>
        <w:rPr>
          <w:rFonts w:hint="eastAsia"/>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ind w:firstLine="420" w:firstLineChars="200"/>
        <w:rPr>
          <w:rFonts w:hint="eastAsia"/>
        </w:rPr>
      </w:pPr>
      <w:r>
        <w:rPr>
          <w:rFonts w:hint="eastAsia"/>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ind w:firstLine="420" w:firstLineChars="200"/>
        <w:rPr>
          <w:rFonts w:hint="eastAsia"/>
        </w:rPr>
      </w:pPr>
      <w:r>
        <w:rPr>
          <w:rFonts w:hint="eastAsia"/>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ind w:firstLine="420" w:firstLineChars="200"/>
        <w:rPr>
          <w:rFonts w:hint="eastAsia"/>
        </w:rPr>
      </w:pPr>
      <w:r>
        <w:rPr>
          <w:rFonts w:hint="eastAsia"/>
        </w:rPr>
        <w:t>（七）坚持不懈抓好“三农”工作，扎实推进乡村全面振兴。锚定建设农业强国目标，学习运用“千村示范、万村整治”工程经验，因地制宜、分类施策，循序渐进、久久为功，推动乡村全面振兴不断取得实质性进展、阶段性成果。</w:t>
      </w:r>
    </w:p>
    <w:p>
      <w:pPr>
        <w:ind w:firstLine="420" w:firstLineChars="200"/>
        <w:rPr>
          <w:rFonts w:hint="eastAsia"/>
        </w:rPr>
      </w:pPr>
      <w:r>
        <w:rPr>
          <w:rFonts w:hint="eastAsia"/>
        </w:rPr>
        <w:t>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ind w:firstLine="420" w:firstLineChars="200"/>
        <w:rPr>
          <w:rFonts w:hint="eastAsia"/>
        </w:rPr>
      </w:pPr>
      <w:r>
        <w:rPr>
          <w:rFonts w:hint="eastAsia"/>
        </w:rPr>
        <w:t>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ind w:firstLine="420" w:firstLineChars="200"/>
        <w:rPr>
          <w:rFonts w:hint="eastAsia"/>
        </w:rPr>
      </w:pPr>
      <w:r>
        <w:rPr>
          <w:rFonts w:hint="eastAsia"/>
        </w:rPr>
        <w:t>稳步推进农村改革发展。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电路气信等基础设施和公共服务，加强充电桩、冷链物流、寄递配送设施建设，加大农房抗震改造力度，持续改善农村人居环境，建设宜居宜业和美乡村。</w:t>
      </w:r>
    </w:p>
    <w:p>
      <w:pPr>
        <w:ind w:firstLine="420" w:firstLineChars="200"/>
        <w:rPr>
          <w:rFonts w:hint="eastAsia"/>
        </w:rPr>
      </w:pPr>
      <w:r>
        <w:rPr>
          <w:rFonts w:hint="eastAsia"/>
        </w:rPr>
        <w:t>（八）推动城乡融合和区域协调发展，大力优化经济布局。深入实施区域协调发展战略、区域重大战略、主体功能区战略，把推进新型城镇化和乡村全面振兴有机结合起来，加快构建优势互补、高质量发展的区域经济格局。</w:t>
      </w:r>
    </w:p>
    <w:p>
      <w:pPr>
        <w:ind w:firstLine="420" w:firstLineChars="200"/>
        <w:rPr>
          <w:rFonts w:hint="eastAsia"/>
        </w:rPr>
      </w:pPr>
      <w:r>
        <w:rPr>
          <w:rFonts w:hint="eastAsia"/>
        </w:rPr>
        <w:t>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城镇化要处处体现以人为本，提高精细化管理和服务水平，让人民群众享有更高品质的生活。</w:t>
      </w:r>
    </w:p>
    <w:p>
      <w:pPr>
        <w:ind w:firstLine="420" w:firstLineChars="200"/>
        <w:rPr>
          <w:rFonts w:hint="eastAsia"/>
        </w:rPr>
      </w:pPr>
      <w:r>
        <w:rPr>
          <w:rFonts w:hint="eastAsia"/>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ind w:firstLine="420" w:firstLineChars="200"/>
        <w:rPr>
          <w:rFonts w:hint="eastAsia"/>
        </w:rPr>
      </w:pPr>
      <w:r>
        <w:rPr>
          <w:rFonts w:hint="eastAsia"/>
        </w:rPr>
        <w:t>（九）加强生态文明建设，推进绿色低碳发展。深入践行绿水青山就是金山银山的理念，协同推进降碳、减污、扩绿、增长，建设人与自然和谐共生的美丽中国。</w:t>
      </w:r>
    </w:p>
    <w:p>
      <w:pPr>
        <w:ind w:firstLine="420" w:firstLineChars="200"/>
        <w:rPr>
          <w:rFonts w:hint="eastAsia"/>
        </w:rPr>
      </w:pPr>
      <w:r>
        <w:rPr>
          <w:rFonts w:hint="eastAsia"/>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pPr>
        <w:ind w:firstLine="420" w:firstLineChars="200"/>
        <w:rPr>
          <w:rFonts w:hint="eastAsia"/>
        </w:rPr>
      </w:pPr>
      <w:r>
        <w:rPr>
          <w:rFonts w:hint="eastAsia"/>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ind w:firstLine="420" w:firstLineChars="200"/>
        <w:rPr>
          <w:rFonts w:hint="eastAsia"/>
        </w:rPr>
      </w:pPr>
      <w:r>
        <w:rPr>
          <w:rFonts w:hint="eastAsia"/>
        </w:rPr>
        <w:t>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提高电网对清洁能源的接纳、配置和调控能力，发展新型储能，促进绿电使用和国际互认，发挥煤炭、煤电兜底作用，确保经济社会发展用能需求。</w:t>
      </w:r>
    </w:p>
    <w:p>
      <w:pPr>
        <w:ind w:firstLine="420" w:firstLineChars="200"/>
        <w:rPr>
          <w:rFonts w:hint="eastAsia"/>
        </w:rPr>
      </w:pPr>
      <w:r>
        <w:rPr>
          <w:rFonts w:hint="eastAsia"/>
        </w:rPr>
        <w:t>（十）切实保障和改善民生，加强和创新社会治理。坚持以人民为中心的发展思想，履行好保基本、兜底线职责，采取更多惠民生、暖民心举措，扎实推进共同富裕，促进社会和谐稳定，不断增强人民群众的获得感、幸福感、安全感。</w:t>
      </w:r>
    </w:p>
    <w:p>
      <w:pPr>
        <w:ind w:firstLine="420" w:firstLineChars="200"/>
        <w:rPr>
          <w:rFonts w:hint="eastAsia"/>
        </w:rPr>
      </w:pPr>
      <w:r>
        <w:rPr>
          <w:rFonts w:hint="eastAsia"/>
        </w:rPr>
        <w:t>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pPr>
        <w:ind w:firstLine="420" w:firstLineChars="200"/>
        <w:rPr>
          <w:rFonts w:hint="eastAsia"/>
        </w:rPr>
      </w:pPr>
      <w:r>
        <w:rPr>
          <w:rFonts w:hint="eastAsia"/>
        </w:rPr>
        <w:t>提高医疗卫生服务能力。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pPr>
        <w:ind w:firstLine="420" w:firstLineChars="200"/>
        <w:rPr>
          <w:rFonts w:hint="eastAsia"/>
        </w:rPr>
      </w:pPr>
      <w:r>
        <w:rPr>
          <w:rFonts w:hint="eastAsia"/>
        </w:rPr>
        <w:t>加强社会保障和服务。实施积极应对人口老龄化国家战略。城乡居民基础养老金月最低标准提高20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pPr>
        <w:ind w:firstLine="420" w:firstLineChars="200"/>
        <w:rPr>
          <w:rFonts w:hint="eastAsia"/>
        </w:rPr>
      </w:pPr>
      <w:r>
        <w:rPr>
          <w:rFonts w:hint="eastAsia"/>
        </w:rPr>
        <w:t>丰富人民群众精神文化生活。深入学习贯彻习近平文化思想。广泛践行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pPr>
        <w:ind w:firstLine="420" w:firstLineChars="200"/>
        <w:rPr>
          <w:rFonts w:hint="eastAsia"/>
        </w:rPr>
      </w:pPr>
      <w:r>
        <w:rPr>
          <w:rFonts w:hint="eastAsia"/>
        </w:rPr>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治本攻坚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ind w:firstLine="420" w:firstLineChars="200"/>
        <w:rPr>
          <w:rFonts w:hint="eastAsia"/>
        </w:rPr>
      </w:pPr>
      <w:r>
        <w:rPr>
          <w:rFonts w:hint="eastAsia"/>
        </w:rPr>
        <w:t>各位代表！</w:t>
      </w:r>
    </w:p>
    <w:p>
      <w:pPr>
        <w:ind w:firstLine="420" w:firstLineChars="200"/>
        <w:rPr>
          <w:rFonts w:hint="eastAsia"/>
        </w:rPr>
      </w:pPr>
      <w:r>
        <w:rPr>
          <w:rFonts w:hint="eastAsia"/>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ind w:firstLine="420" w:firstLineChars="200"/>
        <w:rPr>
          <w:rFonts w:hint="eastAsia"/>
        </w:rPr>
      </w:pPr>
      <w:r>
        <w:rPr>
          <w:rFonts w:hint="eastAsia"/>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ind w:firstLine="420" w:firstLineChars="200"/>
        <w:rPr>
          <w:rFonts w:hint="eastAsia"/>
        </w:rPr>
      </w:pPr>
      <w:r>
        <w:rPr>
          <w:rFonts w:hint="eastAsia"/>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ind w:firstLine="420" w:firstLineChars="200"/>
        <w:rPr>
          <w:rFonts w:hint="eastAsia"/>
        </w:rPr>
      </w:pPr>
      <w:r>
        <w:rPr>
          <w:rFonts w:hint="eastAsia"/>
        </w:rPr>
        <w:t>各位代表！</w:t>
      </w:r>
    </w:p>
    <w:p>
      <w:pPr>
        <w:ind w:firstLine="420" w:firstLineChars="200"/>
        <w:rPr>
          <w:rFonts w:hint="eastAsia"/>
        </w:rPr>
      </w:pPr>
      <w:r>
        <w:rPr>
          <w:rFonts w:hint="eastAsia"/>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ind w:firstLine="420" w:firstLineChars="200"/>
        <w:rPr>
          <w:rFonts w:hint="eastAsia"/>
        </w:rPr>
      </w:pPr>
      <w:r>
        <w:rPr>
          <w:rFonts w:hint="eastAsia"/>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ind w:firstLine="420" w:firstLineChars="200"/>
        <w:rPr>
          <w:rFonts w:hint="eastAsia"/>
        </w:rPr>
      </w:pPr>
      <w:r>
        <w:rPr>
          <w:rFonts w:hint="eastAsia"/>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ind w:firstLine="420" w:firstLineChars="200"/>
        <w:rPr>
          <w:rFonts w:hint="eastAsia"/>
        </w:rPr>
      </w:pPr>
      <w:r>
        <w:rPr>
          <w:rFonts w:hint="eastAsia"/>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ind w:firstLine="420" w:firstLineChars="200"/>
        <w:rPr>
          <w:rFonts w:hint="eastAsia"/>
        </w:rPr>
      </w:pPr>
      <w:r>
        <w:rPr>
          <w:rFonts w:hint="eastAsia"/>
        </w:rPr>
        <w:t>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ind w:firstLine="420" w:firstLineChars="200"/>
        <w:rPr>
          <w:rFonts w:hint="eastAsia"/>
        </w:rPr>
      </w:pPr>
      <w:r>
        <w:rPr>
          <w:rFonts w:hint="eastAsia"/>
        </w:rPr>
        <w:t>各位代表！</w:t>
      </w:r>
    </w:p>
    <w:p>
      <w:pPr>
        <w:ind w:firstLine="420" w:firstLineChars="200"/>
        <w:rPr>
          <w:rFonts w:hint="eastAsia"/>
        </w:rPr>
      </w:pPr>
      <w:r>
        <w:rPr>
          <w:rFonts w:hint="eastAsia"/>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rPr>
          <w:rFonts w:hint="eastAsia"/>
        </w:rPr>
      </w:pPr>
    </w:p>
    <w:p>
      <w:pPr>
        <w:jc w:val="center"/>
        <w:rPr>
          <w:rFonts w:hint="eastAsia"/>
          <w:b/>
          <w:sz w:val="32"/>
          <w:szCs w:val="32"/>
        </w:rPr>
      </w:pPr>
      <w:r>
        <w:rPr>
          <w:rFonts w:hint="eastAsia" w:asciiTheme="minorEastAsia" w:hAnsiTheme="minorEastAsia"/>
          <w:b/>
          <w:spacing w:val="-4"/>
          <w:sz w:val="32"/>
          <w:szCs w:val="32"/>
        </w:rPr>
        <w:t>全国人民代表大会常务委员会工作报告</w:t>
      </w:r>
    </w:p>
    <w:p>
      <w:pPr>
        <w:jc w:val="center"/>
        <w:rPr>
          <w:rFonts w:hint="eastAsia"/>
        </w:rPr>
      </w:pPr>
      <w:r>
        <w:rPr>
          <w:rFonts w:hint="eastAsia"/>
        </w:rPr>
        <w:t>——2024年3月8日在第十四届全国人民代表大会第二次会议上</w:t>
      </w:r>
    </w:p>
    <w:p>
      <w:pPr>
        <w:jc w:val="center"/>
        <w:rPr>
          <w:rFonts w:hint="eastAsia"/>
        </w:rPr>
      </w:pPr>
      <w:r>
        <w:rPr>
          <w:rFonts w:hint="eastAsia"/>
        </w:rPr>
        <w:t>全国人民代表大会常务委员会委员长　赵乐际</w:t>
      </w:r>
    </w:p>
    <w:p>
      <w:pPr>
        <w:rPr>
          <w:rFonts w:hint="eastAsia"/>
        </w:rPr>
      </w:pPr>
      <w:r>
        <w:rPr>
          <w:rFonts w:hint="eastAsia"/>
        </w:rPr>
        <w:t>各位代表：</w:t>
      </w:r>
    </w:p>
    <w:p>
      <w:pPr>
        <w:ind w:firstLine="420" w:firstLineChars="200"/>
      </w:pPr>
      <w:r>
        <w:rPr>
          <w:rFonts w:hint="eastAsia"/>
        </w:rPr>
        <w:t>我受全国人大常委会委托，向大会报告工作，请予审议。</w:t>
      </w:r>
    </w:p>
    <w:p>
      <w:pPr>
        <w:ind w:firstLine="420" w:firstLineChars="200"/>
      </w:pPr>
      <w:r>
        <w:rPr>
          <w:rFonts w:hint="eastAsia"/>
        </w:rPr>
        <w:t>过去一年的工作</w:t>
      </w:r>
    </w:p>
    <w:p>
      <w:pPr>
        <w:ind w:firstLine="420" w:firstLineChars="200"/>
      </w:pPr>
      <w:r>
        <w:t>2023</w:t>
      </w:r>
      <w:r>
        <w:rPr>
          <w:rFonts w:hint="eastAsia"/>
        </w:rPr>
        <w:t>年是全面贯彻党的二十大精神的开局之年。面对异常复杂的国际环境和艰巨繁重的改革发展稳定任务，以习近平同志为核心的党中央团结带领全国各族人民，坚持稳中求进工作总基调，顶住外部压力、克服内部困难，顽强拼搏、勇毅前行，新冠疫情防控实现平稳转段，经济持续回升向好，社会大局保持稳定，高质量发展扎实推进，全面建设社会主义现代化国家迈出坚实步伐。</w:t>
      </w:r>
    </w:p>
    <w:p>
      <w:pPr>
        <w:ind w:firstLine="420" w:firstLineChars="200"/>
        <w:rPr>
          <w:rFonts w:hint="eastAsia"/>
        </w:rPr>
      </w:pPr>
      <w:r>
        <w:rPr>
          <w:rFonts w:hint="eastAsia"/>
        </w:rPr>
        <w:t>过去一年，是十四届全国人大常委会依法履职的第一年。常委会全面学习贯彻党的二十大精神，准确把握新时代新征程赋予人大的使命任务，主动适应发展大势和时代要求，深刻领悟“两个确立”的决定性意义，增强“四个意识”、坚定“四个自信”、做到“两个维护”，坚守人大工作的大方向、大原则、大道理。一是坚持党的全面领导特别是党中央集中统一领导，保证党的理论、路线、方针政策和决策部署在人大工作中得到全面贯彻执行；二是自觉用习近平新时代中国特色社会主义思想武装头脑、指导实践、推动工作，把学习贯彻习近平法治思想、习近平总书记关于坚持和完善人民代表大会制度的重要思想作为依法履职的基本功；三是坚定不移走中国特色社会主义政治发展道路，坚持好、完善好、运行好人民代表大会制度；四是践行和发展全过程人民民主，保证人大各项工作体现人民意志、保障人民权益、与人民同心同向；五是坚持全面依法治国，弘扬社会主义法治精神，全面推进国家各方面工作法治化；六是稳中求进推动人大工作高质量发展，为以中国式现代化全面推进强国建设、民族复兴伟业提供法治保障。</w:t>
      </w:r>
    </w:p>
    <w:p>
      <w:pPr>
        <w:ind w:firstLine="420" w:firstLineChars="200"/>
      </w:pPr>
      <w:r>
        <w:rPr>
          <w:rFonts w:hint="eastAsia"/>
        </w:rPr>
        <w:t>一年来，在以习近平同志为核心的党中央坚强领导下，常委会深入贯彻落实中央人大工作会议精神，认真贯彻落实十四届全国人大一次会议精神，坚持党的领导、人民当家作主、依法治国有机统一，认真履行宪法法律赋予的职责，推动人大工作取得新进展新成效，实现良好开局。</w:t>
      </w:r>
    </w:p>
    <w:p>
      <w:pPr>
        <w:ind w:firstLine="420" w:firstLineChars="200"/>
      </w:pPr>
      <w:r>
        <w:rPr>
          <w:rFonts w:hint="eastAsia"/>
        </w:rPr>
        <w:t>一、弘扬宪法精神、履行宪法使命，提高宪法实施和监督水平</w:t>
      </w:r>
    </w:p>
    <w:p>
      <w:pPr>
        <w:ind w:firstLine="420" w:firstLineChars="200"/>
      </w:pPr>
      <w:r>
        <w:rPr>
          <w:rFonts w:hint="eastAsia"/>
        </w:rPr>
        <w:t>宪法是国家的根本法，是党和人民意志的集中体现，具有最高的法律地位、法律权威、法律效力。常委会认真履行保证宪法实施、加强宪法监督的法定职责，把宪法实施和监督、宪法宣传教育贯穿到立法、监督、决定、任免、代表等各方面工作中，坚定维护宪法权威和尊严，维护国家法治统一。</w:t>
      </w:r>
    </w:p>
    <w:p>
      <w:pPr>
        <w:ind w:firstLine="420" w:firstLineChars="200"/>
        <w:rPr>
          <w:rFonts w:hint="eastAsia"/>
        </w:rPr>
      </w:pPr>
      <w:r>
        <w:rPr>
          <w:rFonts w:hint="eastAsia"/>
        </w:rPr>
        <w:t>健全保证宪法实施的法律制度。宪法的生命在于实施，宪法的权威也在于实施，全面贯彻实施宪法是全面依法治国、建设社会主义法治国家的首要任务和基础性工作。常委会坚持依宪立法，全面发挥宪法在立法中的核心地位功能，每一个立法环节都把好宪法关，努力使每一项立法都符合宪法精神、体现宪法权威、保证宪法实施。完善宪法相关法律制度，制定爱国主义教育法，坚持爱国和爱党、爱社会主义高度统一，落实宪法关于开展爱国主义教育、维护国家统一和民族团结等规定，培育和增进全体人民对中华民族大家庭和伟大祖国的情感，铸牢中华民族共同体意识；两次审议国务院组织法修订草案，并决定提请本次大会审议，这是落实国家机构组织法定原则、保障国务院依宪依法履行职责、推进国家治理体系和治理能力现代化的重大举措。</w:t>
      </w:r>
    </w:p>
    <w:p>
      <w:pPr>
        <w:ind w:firstLine="420" w:firstLineChars="200"/>
        <w:rPr>
          <w:rFonts w:hint="eastAsia"/>
        </w:rPr>
      </w:pPr>
      <w:r>
        <w:rPr>
          <w:rFonts w:hint="eastAsia"/>
        </w:rPr>
        <w:t>加强宪法监督工作。宪法是国家政治和社会生活的最高法律规范，一切法律法规和规范性文件都不得同宪法相抵触，一切违反宪法法律的行为都必须予以纠正。合宪性审查、备案审查是人大加强宪法监督的重要抓手。常委会深入推进合宪性审查工作，对所有提请审议的法律案进行合宪性审查，对法规、司法解释等规范性文件中的合宪性、涉宪性问题进行审查研究，推动制定机关纠正不符合宪法规定、原则、精神的规范性文件。加强备案审查工作，作出关于完善和加强备案审查制度的决定，坚持有件必备、有备必审、有错必纠，对报送备案的</w:t>
      </w:r>
      <w:r>
        <w:t>1753</w:t>
      </w:r>
      <w:r>
        <w:rPr>
          <w:rFonts w:hint="eastAsia"/>
        </w:rPr>
        <w:t>件行政法规、地方性法规、自治条例和单行条例、司法解释、特别行政区本地法律等规范性文件进行主动审查，对公民、组织提出的2878件审查建议逐一研究，督促制定机关修改或废止规范性文件260多件。为保证黄河保护法、青藏高原生态保护法有效实施，推动有关方面对相关规范性文件开展集中清理。探索备案审查案例指导工作。推动地方人大法规规章规范性文件数据库建设。</w:t>
      </w:r>
    </w:p>
    <w:p>
      <w:pPr>
        <w:ind w:firstLine="420" w:firstLineChars="200"/>
        <w:rPr>
          <w:rFonts w:hint="eastAsia"/>
        </w:rPr>
      </w:pPr>
      <w:r>
        <w:rPr>
          <w:rFonts w:hint="eastAsia"/>
        </w:rPr>
        <w:t>深化宪法宣传教育。宪法的根基在于人民发自内心的拥护，宪法的伟力在于人民出自真诚的信仰。常委会坚持宪法实施、宣传、教育一体推进，不断提升中国宪法理论和实践的说服力、影响力。在第十个国家宪法日，学习贯彻习近平总书记重要指示精神，召开“弘扬宪法精神，加强宪法实施，为强国建设、民族复兴提供宪法保障”座谈会，坚定宪法自信，培育宪法文化，推动宪法实施成为全体人民的自觉行动。发挥人大代表在模范遵守宪法、带头宣传宪法、推动宪法实施中的作用。结合当代中国宪法制度和宪法实践，加强中国特色社会主义宪法理论研究和宣传教育，讲好中国宪法故事。</w:t>
      </w:r>
    </w:p>
    <w:p>
      <w:pPr>
        <w:ind w:firstLine="420" w:firstLineChars="200"/>
      </w:pPr>
      <w:r>
        <w:rPr>
          <w:rFonts w:hint="eastAsia"/>
        </w:rPr>
        <w:t>行使宪法赋予的任免权。任免专门委员会副主任委员和委员、代表资格审查委员会组成人员、常委会副秘书长、常委会工作机构负责人、港澳基本法委员会组成人员共</w:t>
      </w:r>
      <w:r>
        <w:t>55</w:t>
      </w:r>
      <w:r>
        <w:rPr>
          <w:rFonts w:hint="eastAsia"/>
        </w:rPr>
        <w:t>人次，任免和决定任免国务院、中央军事委员会、最高人民法院、最高人民检察院等工作人员</w:t>
      </w:r>
      <w:r>
        <w:t>251</w:t>
      </w:r>
      <w:r>
        <w:rPr>
          <w:rFonts w:hint="eastAsia"/>
        </w:rPr>
        <w:t>人次。组织</w:t>
      </w:r>
      <w:r>
        <w:t>7</w:t>
      </w:r>
      <w:r>
        <w:rPr>
          <w:rFonts w:hint="eastAsia"/>
        </w:rPr>
        <w:t>次宪法宣誓仪式，激励和教育国家工作人员忠于宪法、尊崇宪法、维护宪法。</w:t>
      </w:r>
    </w:p>
    <w:p>
      <w:pPr>
        <w:ind w:firstLine="420" w:firstLineChars="200"/>
      </w:pPr>
      <w:r>
        <w:rPr>
          <w:rFonts w:hint="eastAsia"/>
        </w:rPr>
        <w:t>做好代表资格审查工作。补选全国人大代表</w:t>
      </w:r>
      <w:r>
        <w:t>3</w:t>
      </w:r>
      <w:r>
        <w:rPr>
          <w:rFonts w:hint="eastAsia"/>
        </w:rPr>
        <w:t>人，终止代表资格</w:t>
      </w:r>
      <w:r>
        <w:t>24</w:t>
      </w:r>
      <w:r>
        <w:rPr>
          <w:rFonts w:hint="eastAsia"/>
        </w:rPr>
        <w:t>人。目前，十四届全国人大实有代表</w:t>
      </w:r>
      <w:r>
        <w:t>2956</w:t>
      </w:r>
      <w:r>
        <w:rPr>
          <w:rFonts w:hint="eastAsia"/>
        </w:rPr>
        <w:t>人。</w:t>
      </w:r>
    </w:p>
    <w:p>
      <w:pPr>
        <w:ind w:firstLine="420" w:firstLineChars="200"/>
      </w:pPr>
      <w:r>
        <w:rPr>
          <w:rFonts w:hint="eastAsia"/>
        </w:rPr>
        <w:t>二、抓住提高立法质量这个关键，推动中国特色社会主义法律体系更加科学完备、统一权威</w:t>
      </w:r>
    </w:p>
    <w:p>
      <w:pPr>
        <w:ind w:firstLine="420" w:firstLineChars="200"/>
      </w:pPr>
      <w:r>
        <w:rPr>
          <w:rFonts w:hint="eastAsia"/>
        </w:rPr>
        <w:t>立法是为国家定规矩、为社会定方圆的神圣工作。常委会认真行使国家立法权，加强重点领域、新兴领域、涉外领域立法，健全国家治理急需、满足人民美好生活需要必备、维护国家安全所急的法律制度。一年来，共审议法律案</w:t>
      </w:r>
      <w:r>
        <w:t>34</w:t>
      </w:r>
      <w:r>
        <w:rPr>
          <w:rFonts w:hint="eastAsia"/>
        </w:rPr>
        <w:t>件，通过其中</w:t>
      </w:r>
      <w:r>
        <w:t>21</w:t>
      </w:r>
      <w:r>
        <w:rPr>
          <w:rFonts w:hint="eastAsia"/>
        </w:rPr>
        <w:t>件，包括制定法律</w:t>
      </w:r>
      <w:r>
        <w:t>6</w:t>
      </w:r>
      <w:r>
        <w:rPr>
          <w:rFonts w:hint="eastAsia"/>
        </w:rPr>
        <w:t>件、修改法律</w:t>
      </w:r>
      <w:r>
        <w:t>8</w:t>
      </w:r>
      <w:r>
        <w:rPr>
          <w:rFonts w:hint="eastAsia"/>
        </w:rPr>
        <w:t>件、作出有关法律问题和重大问题的决定</w:t>
      </w:r>
      <w:r>
        <w:t>7</w:t>
      </w:r>
      <w:r>
        <w:rPr>
          <w:rFonts w:hint="eastAsia"/>
        </w:rPr>
        <w:t>件。终止审议法律案</w:t>
      </w:r>
      <w:r>
        <w:t>1</w:t>
      </w:r>
      <w:r>
        <w:rPr>
          <w:rFonts w:hint="eastAsia"/>
        </w:rPr>
        <w:t>件。决定批准或加入条约、重要协定</w:t>
      </w:r>
      <w:r>
        <w:t>10</w:t>
      </w:r>
      <w:r>
        <w:rPr>
          <w:rFonts w:hint="eastAsia"/>
        </w:rPr>
        <w:t>件。目前，我国现行有效的法律共</w:t>
      </w:r>
      <w:r>
        <w:t>300</w:t>
      </w:r>
      <w:r>
        <w:rPr>
          <w:rFonts w:hint="eastAsia"/>
        </w:rPr>
        <w:t>件。</w:t>
      </w:r>
    </w:p>
    <w:p>
      <w:pPr>
        <w:ind w:firstLine="420" w:firstLineChars="200"/>
        <w:rPr>
          <w:rFonts w:hint="eastAsia"/>
        </w:rPr>
      </w:pPr>
      <w:r>
        <w:rPr>
          <w:rFonts w:hint="eastAsia"/>
        </w:rPr>
        <w:t>编制和实施立法规划。委员长会议组成人员主持召开</w:t>
      </w:r>
      <w:r>
        <w:t>8</w:t>
      </w:r>
      <w:r>
        <w:rPr>
          <w:rFonts w:hint="eastAsia"/>
        </w:rPr>
        <w:t>场座谈会，听取省（区、市）人大常委会、中央和国家机关、人大代表、专家学者的意见建议。认真梳理代表议案建议，向</w:t>
      </w:r>
      <w:r>
        <w:t>177</w:t>
      </w:r>
      <w:r>
        <w:rPr>
          <w:rFonts w:hint="eastAsia"/>
        </w:rPr>
        <w:t>个中央和地方单位征集立法项目建议。在深入调研论证的基础上，编制十四届全国人大常委会立法规划，报请党中央批准并转发实施。立法规划对本届立法工作作出统筹部署，其中一类项目</w:t>
      </w:r>
      <w:r>
        <w:t>79</w:t>
      </w:r>
      <w:r>
        <w:rPr>
          <w:rFonts w:hint="eastAsia"/>
        </w:rPr>
        <w:t>件、二类项目</w:t>
      </w:r>
      <w:r>
        <w:t>51</w:t>
      </w:r>
      <w:r>
        <w:rPr>
          <w:rFonts w:hint="eastAsia"/>
        </w:rPr>
        <w:t>件，还有一些需要研究论证的三类项目，并对推动条件成熟的立法领域法典编纂工作、建议提请全国人民代表大会审议的法律案作出安排。召开全国人大常委会立法工作会议、全国地方立法工作座谈会，部署落实立法规划，加强和改进新时代立法工作。</w:t>
      </w:r>
    </w:p>
    <w:p>
      <w:pPr>
        <w:ind w:firstLine="420" w:firstLineChars="200"/>
      </w:pPr>
      <w:r>
        <w:rPr>
          <w:rFonts w:hint="eastAsia"/>
        </w:rPr>
        <w:t>加强经济领域立法。全面修订公司法，完善中国特色现代企业制度，优化营商环境，加强产权保护，激发市场创新活力。作出关于延长授权国务院在粤港澳大湾区开展港澳律师内地执业试点工作期限的决定、关于授权澳门特别行政区对广东省珠海市拱北口岸东南侧相关陆地和海域实施管辖的决定，推动香港、澳门更好融入国家发展大局。落实税收法定原则，审议增值税法、关税法草案。初次审议矿产资源法修订草案，依法保障国家矿产资源安全、促进矿产资源合理开发利用。继续审议农村集体经济组织法草案，巩固和完善农村基本经营制度，发展新型农村集体经济。</w:t>
      </w:r>
    </w:p>
    <w:p>
      <w:pPr>
        <w:ind w:firstLine="420" w:firstLineChars="200"/>
      </w:pPr>
      <w:r>
        <w:rPr>
          <w:rFonts w:hint="eastAsia"/>
        </w:rPr>
        <w:t>加强民生领域立法。制定无障碍环境建设法，建立健全无障碍设施建设、信息交流、社会服务等方面的制度规范，推动解决残疾人、老年人急难愁盼问题。修改慈善法，提高慈善组织和慈善活动透明度和公信力，促进慈善事业健康发展。初次审议学前教育法、学位法草案，回应社会反映的学前教育普惠性资源不足、学位管理制度不健全等问题。初次审议传染病防治法、国境卫生检疫法修订草案，进一步强化公共卫生法治保障。</w:t>
      </w:r>
    </w:p>
    <w:p>
      <w:pPr>
        <w:ind w:firstLine="420" w:firstLineChars="200"/>
        <w:rPr>
          <w:rFonts w:hint="eastAsia"/>
        </w:rPr>
      </w:pPr>
      <w:r>
        <w:rPr>
          <w:rFonts w:hint="eastAsia"/>
        </w:rPr>
        <w:t>健全生态环境保护法律制度体系。制定青藏高原生态保护法，统筹推进山水林田湖草沙冰综合治理、系统治理、源头治理，为青藏高原生态保护和可持续发展提供法治保障。修订海洋环境保护法，强化海洋环境监督管理，加大海洋生态保护修复力度，用严格措施、严密法治保护和改善海洋生态环境。以国家立法形式将</w:t>
      </w:r>
      <w:r>
        <w:t>8</w:t>
      </w:r>
      <w:r>
        <w:rPr>
          <w:rFonts w:hint="eastAsia"/>
        </w:rPr>
        <w:t>月</w:t>
      </w:r>
      <w:r>
        <w:t>15</w:t>
      </w:r>
      <w:r>
        <w:rPr>
          <w:rFonts w:hint="eastAsia"/>
        </w:rPr>
        <w:t>日设立为全国生态日，让“绿水青山就是金山银山”理念更加深入人心，推动全民增强人与自然和谐共生的思想自觉和行动自觉。启动生态环境法典编纂工作，成立工作专班，扎实有序推进，努力在本届内编纂出一部以习近平生态文明思想为引领，具有中国特色、体现时代特点、反映人民意愿、系统规范协调的生态环境法典。</w:t>
      </w:r>
    </w:p>
    <w:p>
      <w:pPr>
        <w:ind w:firstLine="420" w:firstLineChars="200"/>
      </w:pPr>
      <w:r>
        <w:rPr>
          <w:rFonts w:hint="eastAsia"/>
        </w:rPr>
        <w:t>完善国家安全立法。制定粮食安全保障法，对耕地保护利用和粮食生产、储备、流通、加工、应急、节约等各环节作出系统规定，全方位夯实粮食安全法治根基。修订反间谍法，将防范化解风险的关口前移，丰富反渗透、反颠覆、反窃密斗争的法律工具箱。修订保守国家秘密法，健全保密管理制度和监管措施。</w:t>
      </w:r>
    </w:p>
    <w:p>
      <w:pPr>
        <w:ind w:firstLine="420" w:firstLineChars="200"/>
        <w:rPr>
          <w:rFonts w:hint="eastAsia"/>
        </w:rPr>
      </w:pPr>
      <w:r>
        <w:rPr>
          <w:rFonts w:hint="eastAsia"/>
        </w:rPr>
        <w:t>推进社会治理领域立法。审议通过刑法修正案（十二），坚持受贿行贿一起查，加大对行贿犯罪的惩治力度；增加民营企业内部人员腐败相关犯罪的规定，依法平等保护民营企业产权和企业家权益。修订行政复议法，优化案件受理和审理程序，更好发挥行政复议公正高效、便民为民的制度优势。初次审议文物保护法修订草案，完善文物保护管理制度，推动文物合理利用。继续审议突发事件应对管理法草案，提高突发事件预防和应对管理能力。初次审议治安管理处罚法修订草案，将在法律规定的国家考试中作弊、妨碍公共交通工具驾驶、高空抛物、违法出售或提供公民个人信息等行为纳入处罚范围。</w:t>
      </w:r>
    </w:p>
    <w:p>
      <w:pPr>
        <w:ind w:firstLine="420" w:firstLineChars="200"/>
      </w:pPr>
      <w:r>
        <w:rPr>
          <w:rFonts w:hint="eastAsia"/>
        </w:rPr>
        <w:t>加强涉外法制建设。制定对外关系法，将我国长期坚持的外交方针政策和新时代发展对外关系的指导思想、基本原则、理念主张、职责任务等用法律形式予以确认，为构建系统完备的涉外法律法规体系夯实基础。制定外国国家豁免法，对涉及外国国家及其财产民事案件的管辖作出全面系统规定，填补涉外领域相关立法空白。修改民事诉讼法，完善涉外民事诉讼程序，适当扩大我国法院对涉外民事案件的管辖范围，推动营造市场化、法治化、国际化营商环境。</w:t>
      </w:r>
    </w:p>
    <w:p>
      <w:pPr>
        <w:ind w:firstLine="420" w:firstLineChars="200"/>
        <w:rPr>
          <w:rFonts w:hint="eastAsia"/>
        </w:rPr>
      </w:pPr>
      <w:r>
        <w:rPr>
          <w:rFonts w:hint="eastAsia"/>
        </w:rPr>
        <w:t>深入推进科学立法、民主立法、依法立法。坚持党对立法工作的全面领导，发挥人大在立法工作中的主导作用，统筹立改废释纂，坚持时、度、效相统一，增强立法系统性、整体性、协同性、时效性。遵循和把握客观规律、立法规律，在立项、起草、审议、表决等各环节把好关，坚持时间服从质量，保证立法准确反映经济社会发展需求，努力让每一部法律都满载民意、贴近民生、顺应民心。一年来审议的法律案中，由人大专门委员会、常委会工作委员会牵头起草的有</w:t>
      </w:r>
      <w:r>
        <w:t>14</w:t>
      </w:r>
      <w:r>
        <w:rPr>
          <w:rFonts w:hint="eastAsia"/>
        </w:rPr>
        <w:t>件，占</w:t>
      </w:r>
      <w:r>
        <w:t>41%</w:t>
      </w:r>
      <w:r>
        <w:rPr>
          <w:rFonts w:hint="eastAsia"/>
        </w:rPr>
        <w:t>。加强基层立法联系点建设和工作，目前全国人大常委会法工委基层立法联系点共</w:t>
      </w:r>
      <w:r>
        <w:t>45</w:t>
      </w:r>
      <w:r>
        <w:rPr>
          <w:rFonts w:hint="eastAsia"/>
        </w:rPr>
        <w:t>个，带动省、市两级人大设立基层立法联系点6500多个，发挥立法听取民意“直通车”作用。24件次法律草案向社会公布征求意见，共收到各方面意见建议20多万条。统筹运用调研、座谈、论证、评估等方式，广泛凝聚立法共识。</w:t>
      </w:r>
    </w:p>
    <w:p>
      <w:pPr>
        <w:ind w:firstLine="420" w:firstLineChars="200"/>
      </w:pPr>
      <w:r>
        <w:rPr>
          <w:rFonts w:hint="eastAsia"/>
        </w:rPr>
        <w:t>三、用好宪法法律赋予人大的监督权，增强监督工作的针对性、实效性</w:t>
      </w:r>
    </w:p>
    <w:p>
      <w:pPr>
        <w:ind w:firstLine="420" w:firstLineChars="200"/>
      </w:pPr>
      <w:r>
        <w:rPr>
          <w:rFonts w:hint="eastAsia"/>
        </w:rPr>
        <w:t>人大监督是党和国家监督体系的重要组成部分，是国家权力机关代表人民进行的、具有法律效力的监督。常委会坚持围绕中心、服务大局、突出重点，实行正确监督、有效监督、依法监督，推动党中央决策部署贯彻落实，保证宪法法律全面有效实施，保证各国家机关依法行使权力，保证人民群众合法权益得到维护和实现。一年来，共听取审议“一府两院”</w:t>
      </w:r>
      <w:r>
        <w:t>22</w:t>
      </w:r>
      <w:r>
        <w:rPr>
          <w:rFonts w:hint="eastAsia"/>
        </w:rPr>
        <w:t>个报告，检查</w:t>
      </w:r>
      <w:r>
        <w:t>5</w:t>
      </w:r>
      <w:r>
        <w:rPr>
          <w:rFonts w:hint="eastAsia"/>
        </w:rPr>
        <w:t>件法律实施情况，组织开展</w:t>
      </w:r>
      <w:r>
        <w:t>2</w:t>
      </w:r>
      <w:r>
        <w:rPr>
          <w:rFonts w:hint="eastAsia"/>
        </w:rPr>
        <w:t>次专题询问、</w:t>
      </w:r>
      <w:r>
        <w:t>7</w:t>
      </w:r>
      <w:r>
        <w:rPr>
          <w:rFonts w:hint="eastAsia"/>
        </w:rPr>
        <w:t>项专题调研，作出</w:t>
      </w:r>
      <w:r>
        <w:t>2</w:t>
      </w:r>
      <w:r>
        <w:rPr>
          <w:rFonts w:hint="eastAsia"/>
        </w:rPr>
        <w:t>项决议。依法依规办理群众来信来访</w:t>
      </w:r>
      <w:r>
        <w:t>157212</w:t>
      </w:r>
      <w:r>
        <w:rPr>
          <w:rFonts w:hint="eastAsia"/>
        </w:rPr>
        <w:t>件次。</w:t>
      </w:r>
    </w:p>
    <w:p>
      <w:pPr>
        <w:ind w:firstLine="420" w:firstLineChars="200"/>
        <w:rPr>
          <w:rFonts w:hint="eastAsia"/>
        </w:rPr>
      </w:pPr>
      <w:r>
        <w:rPr>
          <w:rFonts w:hint="eastAsia"/>
        </w:rPr>
        <w:t>助力构建新发展格局、推动高质量发展。听取审议国务院关于“十四五”规划和</w:t>
      </w:r>
      <w:r>
        <w:t>2035</w:t>
      </w:r>
      <w:r>
        <w:rPr>
          <w:rFonts w:hint="eastAsia"/>
        </w:rPr>
        <w:t>年远景目标纲要实施中期评估、计划执行情况报告，推动经济实现质的有效提升和量的合理增长，努力实现预期目标任务。听取审议国务院关于金融工作情况报告，提出加强和完善金融监管、提高金融服务实体经济能力、积极稳妥防范化解金融风险等建议。检查科学技术进步法实施情况，推动优化科技创新资源配置、加快关键核心技术攻关、健全科技成果转化机制。检查种子法实施情况，促进种业科技自立自强、种源自主可控。听取审议国务院关于确保国家粮食安全工作情况报告并开展专题询问，推动实施国家粮食安全战略，确保中国人的饭碗牢牢端在自己手中。检查特种设备安全法、安全生产法实施情况，预防和减少安全事故，维护人民群众生命和财产安全。听取审议国务院关于区域协调发展情况报告，开展巩固拓展脱贫攻坚成果、民族地区高质量发展等专题调研，增强区域发展的平衡性、协调性，推进城乡融合发展、乡村全面振兴。听取审议国务院关于新时代侨务工作情况报告，依法推动新时代侨务工作高质量发展，持续凝聚侨心侨力。审议国务院关于中国（海南）自由贸易试验区暂时调整适用有关法律规定情况中期报告，为探索推动更高水平对外开放提供法律支持。</w:t>
      </w:r>
    </w:p>
    <w:p>
      <w:pPr>
        <w:ind w:firstLine="420" w:firstLineChars="200"/>
        <w:rPr>
          <w:rFonts w:hint="eastAsia"/>
        </w:rPr>
      </w:pPr>
      <w:r>
        <w:rPr>
          <w:rFonts w:hint="eastAsia"/>
        </w:rPr>
        <w:t>做好预算决算审查监督工作。落实党中央决策部署，作出关于批准国务院增发国债和</w:t>
      </w:r>
      <w:r>
        <w:t>2023</w:t>
      </w:r>
      <w:r>
        <w:rPr>
          <w:rFonts w:hint="eastAsia"/>
        </w:rPr>
        <w:t>年中央预算调整方案的决议，支持灾后恢复重建和提升防灾减灾救灾能力。听取审议国务院关于中央决算、预算执行、财政转移支付、财政文化资金分配和使用情况等报告，审查批准</w:t>
      </w:r>
      <w:r>
        <w:t>2022</w:t>
      </w:r>
      <w:r>
        <w:rPr>
          <w:rFonts w:hint="eastAsia"/>
        </w:rPr>
        <w:t>年中央决算，推动国务院和有关方面优化支出结构，加强绩效管理和财会监督，统筹规范高效使用财政资金。作出授权国务院提前下达部分新增地方政府债务限额的决定。听取审议国务院关于审计工作、审计查出问题整改情况报告，督促做好查出问题“上半篇文章”和问题整改“下半篇文章”一体推进。持续深化人大预算审查监督重点向支出预算和政策拓展改革，推进预算联网监督系统建设，加强预算工委基层联系点建设。开展健全完善县级基本财力保障机制、部分政府性基金管理等专题调研。</w:t>
      </w:r>
    </w:p>
    <w:p>
      <w:pPr>
        <w:ind w:firstLine="420" w:firstLineChars="200"/>
      </w:pPr>
      <w:r>
        <w:rPr>
          <w:rFonts w:hint="eastAsia"/>
        </w:rPr>
        <w:t>加强国有资产管理、政府债务管理情况监督。完善国有资产管理情况报告和监督制度，制定国有资产管理情况监督工作五年规划（</w:t>
      </w:r>
      <w:r>
        <w:t>2023</w:t>
      </w:r>
      <w:r>
        <w:rPr>
          <w:rFonts w:hint="eastAsia"/>
        </w:rPr>
        <w:t>－</w:t>
      </w:r>
      <w:r>
        <w:t>2027</w:t>
      </w:r>
      <w:r>
        <w:rPr>
          <w:rFonts w:hint="eastAsia"/>
        </w:rPr>
        <w:t>）。审议国务院关于</w:t>
      </w:r>
      <w:r>
        <w:t>2022</w:t>
      </w:r>
      <w:r>
        <w:rPr>
          <w:rFonts w:hint="eastAsia"/>
        </w:rPr>
        <w:t>年度国有资产管理情况综合报告、听取审议关于金融企业国有资产管理情况专项报告，推动金融国资国企高质量发展，促进国资国企更好服务经济社会发展。推进国有资产联网监督，探索建立国有资产管理人大监督评价指标体系。贯彻党中央决策部署，建立常委会听取审议国务院关于政府债务管理情况报告制度。</w:t>
      </w:r>
    </w:p>
    <w:p>
      <w:pPr>
        <w:ind w:firstLine="420" w:firstLineChars="200"/>
      </w:pPr>
      <w:r>
        <w:rPr>
          <w:rFonts w:hint="eastAsia"/>
        </w:rPr>
        <w:t>推动解决民生突出问题。听取审议国务院关于考试招生制度改革情况报告，提出扩大优质教育资源供给、推动学生健康成长、促进教育公平等建议。听取审议国务院关于反家庭暴力工作情况报告，促进家庭和谐、社会稳定。听取审议国务院关于精神卫生工作情况报告，关注青少年心理健康，提升精神卫生服务水平。开展建立长期护理保险制度情况专题调研，促进更好保障失能失智人群的基本生活权益。围绕监察机关整治群众身边的不正之风和腐败问题工作情况开展专题调研。</w:t>
      </w:r>
    </w:p>
    <w:p>
      <w:pPr>
        <w:ind w:firstLine="420" w:firstLineChars="200"/>
        <w:rPr>
          <w:rFonts w:hint="eastAsia"/>
        </w:rPr>
      </w:pPr>
      <w:r>
        <w:rPr>
          <w:rFonts w:hint="eastAsia"/>
        </w:rPr>
        <w:t>促进生态环境高水平保护。听取审议国务院关于</w:t>
      </w:r>
      <w:r>
        <w:t>2022</w:t>
      </w:r>
      <w:r>
        <w:rPr>
          <w:rFonts w:hint="eastAsia"/>
        </w:rPr>
        <w:t>年度环境状况和环境保护目标完成情况报告，检查湿地保护法实施情况，推动落实全国生态环境保护大会精神，强化生态保护修复，持续深入打好污染防治攻坚战。听取审议国务院关于打击生态环境和资源保护领域犯罪工作情况报告、最高人民法院关于人民法院环境资源审判工作情况报告、最高人民检察院关于人民检察院生态环境和资源保护检察工作情况报告并开展专题询问，推动“一府两院”加强生态环境和资源保护执法司法能力建设，依法惩治各类环境资源违法犯罪行为。开展可再生能源供给消纳体系建设情况专题调研。</w:t>
      </w:r>
    </w:p>
    <w:p>
      <w:pPr>
        <w:ind w:firstLine="420" w:firstLineChars="200"/>
        <w:rPr>
          <w:rFonts w:hint="eastAsia"/>
        </w:rPr>
      </w:pPr>
      <w:r>
        <w:rPr>
          <w:rFonts w:hint="eastAsia"/>
        </w:rPr>
        <w:t>健全完善监督工作制度机制和方式方法。总结监督法实施以来特别是党的十八大以来监督工作实践经验，研究起草并初次审议监督法修正草案，拓展监督内容，健全程序机制，为各级人大常委会履行监督职责提供更为完善的制度保障。常委会开展执法检查，同时委托省级人大常委会在本行政区域内进行检查、调研，推动各级人大上下联动，形成监督工作合力。通过前期调研、交流询问、随机抽查、问卷调查、法律知识问答、第三方评估等方式，提升监督实效，加强普法宣传。把监督与立法紧密结合起来，围绕粮食安全、生态环保等，统筹安排听取审议工作报告、执法检查、专题调研和立法修法，运用法治方式推动解决问题、改进工作、完善制度。</w:t>
      </w:r>
    </w:p>
    <w:p>
      <w:pPr>
        <w:ind w:firstLine="420" w:firstLineChars="200"/>
      </w:pPr>
      <w:r>
        <w:rPr>
          <w:rFonts w:hint="eastAsia"/>
        </w:rPr>
        <w:t>四、加强人大代表工作能力建设，支持和保障代表更好依法履职</w:t>
      </w:r>
    </w:p>
    <w:p>
      <w:pPr>
        <w:ind w:firstLine="420" w:firstLineChars="200"/>
      </w:pPr>
      <w:r>
        <w:rPr>
          <w:rFonts w:hint="eastAsia"/>
        </w:rPr>
        <w:t>充分发挥人大代表作用，是人民当家作主的重要体现，是做好人大工作的重要基础。常委会以设立代表工作委员会为契机，以加强常委会同代表联系、代表同人民群众联系为抓手，深化和拓展代表工作，支持和保障代表依法行使权利、履行义务，当好党和国家联系人民群众的桥梁。</w:t>
      </w:r>
    </w:p>
    <w:p>
      <w:pPr>
        <w:ind w:firstLine="420" w:firstLineChars="200"/>
      </w:pPr>
      <w:r>
        <w:rPr>
          <w:rFonts w:hint="eastAsia"/>
        </w:rPr>
        <w:t>健全和落实常委会联系代表的制度机制。常委会组成人员与</w:t>
      </w:r>
      <w:r>
        <w:t>418</w:t>
      </w:r>
      <w:r>
        <w:rPr>
          <w:rFonts w:hint="eastAsia"/>
        </w:rPr>
        <w:t>位代表建立直接联系，专门委员会、工作委员会直接联系相关领域的代表。拓展代表参与常委会和专门委员会、工作委员会工作。邀请</w:t>
      </w:r>
      <w:r>
        <w:t>273</w:t>
      </w:r>
      <w:r>
        <w:rPr>
          <w:rFonts w:hint="eastAsia"/>
        </w:rPr>
        <w:t>人次代表列席常委会会议，召开</w:t>
      </w:r>
      <w:r>
        <w:t>5</w:t>
      </w:r>
      <w:r>
        <w:rPr>
          <w:rFonts w:hint="eastAsia"/>
        </w:rPr>
        <w:t>次列席代表座谈会，认真听取代表意见建议。通过代表工作信息化平台就法律草案征求代表意见，共有</w:t>
      </w:r>
      <w:r>
        <w:t>2985</w:t>
      </w:r>
      <w:r>
        <w:rPr>
          <w:rFonts w:hint="eastAsia"/>
        </w:rPr>
        <w:t>人次代表反馈意见建议。邀请</w:t>
      </w:r>
      <w:r>
        <w:t>740</w:t>
      </w:r>
      <w:r>
        <w:rPr>
          <w:rFonts w:hint="eastAsia"/>
        </w:rPr>
        <w:t>多人次代表参加执法检查、调查研究、预算审查监督、对外交往等工作。支持省级人大常委会加强同本选举单位选举产生的全国人大代表的联系。</w:t>
      </w:r>
    </w:p>
    <w:p>
      <w:pPr>
        <w:ind w:firstLine="420" w:firstLineChars="200"/>
      </w:pPr>
      <w:r>
        <w:rPr>
          <w:rFonts w:hint="eastAsia"/>
        </w:rPr>
        <w:t>发挥代表来自人民、扎根人民的特点优势。组建全国人大代表小组，鼓励代表通过参加代表小组、代表家站活动等方式，倾听和反映群众的意愿呼声。组织代表开展专题调研、集中视察，组织香港、澳门、台湾代表赴广东、甘肃、天津、浙江、福建等地视察调研，组织部分全国人大代表围绕推进长三角一体化高质量发展、加快长江上游航运能力建设等开展跨区域调研。</w:t>
      </w:r>
    </w:p>
    <w:p>
      <w:pPr>
        <w:ind w:firstLine="420" w:firstLineChars="200"/>
        <w:rPr>
          <w:rFonts w:hint="eastAsia"/>
        </w:rPr>
      </w:pPr>
      <w:r>
        <w:rPr>
          <w:rFonts w:hint="eastAsia"/>
        </w:rPr>
        <w:t>提高代表议案建议工作质量。十四届全国人大一次会议期间代表提出的</w:t>
      </w:r>
      <w:r>
        <w:t>271</w:t>
      </w:r>
      <w:r>
        <w:rPr>
          <w:rFonts w:hint="eastAsia"/>
        </w:rPr>
        <w:t>件议案，交由相关专门委员会审议完毕并答复代表，其中涉及的</w:t>
      </w:r>
      <w:r>
        <w:t>16</w:t>
      </w:r>
      <w:r>
        <w:rPr>
          <w:rFonts w:hint="eastAsia"/>
        </w:rPr>
        <w:t>个立法项目已审议通过或提请审议、</w:t>
      </w:r>
      <w:r>
        <w:t>59</w:t>
      </w:r>
      <w:r>
        <w:rPr>
          <w:rFonts w:hint="eastAsia"/>
        </w:rPr>
        <w:t>个立法项目已列入立法规划或计划。代表在大会期间提出的</w:t>
      </w:r>
      <w:r>
        <w:t>8314</w:t>
      </w:r>
      <w:r>
        <w:rPr>
          <w:rFonts w:hint="eastAsia"/>
        </w:rPr>
        <w:t>件建议、闭会期间提出的</w:t>
      </w:r>
      <w:r>
        <w:t>130</w:t>
      </w:r>
      <w:r>
        <w:rPr>
          <w:rFonts w:hint="eastAsia"/>
        </w:rPr>
        <w:t>件建议，交由承办单位办理并答复代表，建议所提问题得到解决或计划逐步解决的占</w:t>
      </w:r>
      <w:r>
        <w:t>75%</w:t>
      </w:r>
      <w:r>
        <w:rPr>
          <w:rFonts w:hint="eastAsia"/>
        </w:rPr>
        <w:t>。确定</w:t>
      </w:r>
      <w:r>
        <w:t>19</w:t>
      </w:r>
      <w:r>
        <w:rPr>
          <w:rFonts w:hint="eastAsia"/>
        </w:rPr>
        <w:t>项重点督办建议，由相关专门委员会负责督办，推动解决了一批实际问题。完善建议交办协调机制，压实办理责任，加强同代表的沟通联系，召开办理推进会、座谈会，努力提升办理工作质效，积极推动从办文到办事、从答复到落实、从解释到解决的转变，切实增强群众的满意度和获得感。</w:t>
      </w:r>
    </w:p>
    <w:p>
      <w:pPr>
        <w:ind w:firstLine="420" w:firstLineChars="200"/>
      </w:pPr>
      <w:r>
        <w:rPr>
          <w:rFonts w:hint="eastAsia"/>
        </w:rPr>
        <w:t>加强代表履职服务保障。增强代表培训的系统性、针对性、专业性，举办</w:t>
      </w:r>
      <w:r>
        <w:t>4</w:t>
      </w:r>
      <w:r>
        <w:rPr>
          <w:rFonts w:hint="eastAsia"/>
        </w:rPr>
        <w:t>期代表学习班、</w:t>
      </w:r>
      <w:r>
        <w:t>1</w:t>
      </w:r>
      <w:r>
        <w:rPr>
          <w:rFonts w:hint="eastAsia"/>
        </w:rPr>
        <w:t>期少数民族代表学习班，</w:t>
      </w:r>
      <w:r>
        <w:t>1300</w:t>
      </w:r>
      <w:r>
        <w:rPr>
          <w:rFonts w:hint="eastAsia"/>
        </w:rPr>
        <w:t>多人次代表参加，实现新任基层全国人大代表履职基础学习全覆盖。优化升级代表工作信息化平台功能，为代表提供便捷高效的服务保障。建立健全代表履职档案，加强对代表履职的监督管理。指导省级人大常委会代表工作。</w:t>
      </w:r>
    </w:p>
    <w:p>
      <w:pPr>
        <w:ind w:firstLine="420" w:firstLineChars="200"/>
      </w:pPr>
      <w:r>
        <w:rPr>
          <w:rFonts w:hint="eastAsia"/>
        </w:rPr>
        <w:t>五、服从服务国家总体外交，积极开展人大对外交往</w:t>
      </w:r>
    </w:p>
    <w:p>
      <w:pPr>
        <w:ind w:firstLine="420" w:firstLineChars="200"/>
      </w:pPr>
      <w:r>
        <w:rPr>
          <w:rFonts w:hint="eastAsia"/>
        </w:rPr>
        <w:t>人大对外交往是国家总体外交的重要组成部分，具有覆盖面广、层级丰富、方式灵活等特点优势。常委会深入学习贯彻习近平外交思想，按照党中央对外工作统筹部署，积极有效开展对外交流交往。一年来，共派出</w:t>
      </w:r>
      <w:r>
        <w:t>57</w:t>
      </w:r>
      <w:r>
        <w:rPr>
          <w:rFonts w:hint="eastAsia"/>
        </w:rPr>
        <w:t>个团组赴</w:t>
      </w:r>
      <w:r>
        <w:t>65</w:t>
      </w:r>
      <w:r>
        <w:rPr>
          <w:rFonts w:hint="eastAsia"/>
        </w:rPr>
        <w:t>个国家访问或出席国际会议，接待</w:t>
      </w:r>
      <w:r>
        <w:t>30</w:t>
      </w:r>
      <w:r>
        <w:rPr>
          <w:rFonts w:hint="eastAsia"/>
        </w:rPr>
        <w:t>个国家和</w:t>
      </w:r>
      <w:r>
        <w:t>3</w:t>
      </w:r>
      <w:r>
        <w:rPr>
          <w:rFonts w:hint="eastAsia"/>
        </w:rPr>
        <w:t>个多边议会组织的来访团组，开展视频活动</w:t>
      </w:r>
      <w:r>
        <w:t>25</w:t>
      </w:r>
      <w:r>
        <w:rPr>
          <w:rFonts w:hint="eastAsia"/>
        </w:rPr>
        <w:t>场，同有关国家和多边议会组织签署</w:t>
      </w:r>
      <w:r>
        <w:t>6</w:t>
      </w:r>
      <w:r>
        <w:rPr>
          <w:rFonts w:hint="eastAsia"/>
        </w:rPr>
        <w:t>项立法机构合作协议。</w:t>
      </w:r>
    </w:p>
    <w:p>
      <w:pPr>
        <w:ind w:firstLine="420" w:firstLineChars="200"/>
        <w:rPr>
          <w:rFonts w:hint="eastAsia"/>
        </w:rPr>
      </w:pPr>
      <w:r>
        <w:rPr>
          <w:rFonts w:hint="eastAsia"/>
        </w:rPr>
        <w:t>同外国议会交流合作更加活跃。委员长会议组成人员率团访问</w:t>
      </w:r>
      <w:r>
        <w:t>21</w:t>
      </w:r>
      <w:r>
        <w:rPr>
          <w:rFonts w:hint="eastAsia"/>
        </w:rPr>
        <w:t>个国家，与访华的</w:t>
      </w:r>
      <w:r>
        <w:t>150</w:t>
      </w:r>
      <w:r>
        <w:rPr>
          <w:rFonts w:hint="eastAsia"/>
        </w:rPr>
        <w:t>多位外国政要会见会谈。明确</w:t>
      </w:r>
      <w:r>
        <w:t>25</w:t>
      </w:r>
      <w:r>
        <w:rPr>
          <w:rFonts w:hint="eastAsia"/>
        </w:rPr>
        <w:t>个对外交流机制的负责人和组成人员，组建</w:t>
      </w:r>
      <w:r>
        <w:t>141</w:t>
      </w:r>
      <w:r>
        <w:rPr>
          <w:rFonts w:hint="eastAsia"/>
        </w:rPr>
        <w:t>个对外双边友好小组。加强专门委员会、工作委员会、友好小组、代表和议员、办事机构之间的对口交流。举办中俄议会合作委员会第八次会议，与美国国会进行接触对话，与欧洲国家议会广泛沟通交流，同周边国家、发展中国家议会深化友好合作。在疫情防控转段后的第一年，积极“走出去”、“请进来”，加强面对面沟通交流，在增进理解互信、促进务实合作、巩固人民友谊、维护核心利益等方面发挥重要作用。</w:t>
      </w:r>
    </w:p>
    <w:p>
      <w:pPr>
        <w:ind w:firstLine="420" w:firstLineChars="200"/>
      </w:pPr>
      <w:r>
        <w:rPr>
          <w:rFonts w:hint="eastAsia"/>
        </w:rPr>
        <w:t>多边议会交往富有成效。派出</w:t>
      </w:r>
      <w:r>
        <w:t>28</w:t>
      </w:r>
      <w:r>
        <w:rPr>
          <w:rFonts w:hint="eastAsia"/>
        </w:rPr>
        <w:t>个团组出席二十国集团议长会议、金砖国家议会论坛、各国议会联盟会议、亚太议会论坛等多边活动，促进中国理念和主张成为国际共识。邀请各国议会联盟主席和秘书长、阿拉伯议会议长、中美洲议会议长等访华。与阿拉伯议会正式建立交流机制。参与推动中美洲议会取消台湾地区“立法院”“常驻观察员”地位，接纳中国全国人大为常驻观察员。举办发展中国家、非洲英语国家、太平洋岛国、尼泊尔议员研讨班，</w:t>
      </w:r>
      <w:r>
        <w:t>23</w:t>
      </w:r>
      <w:r>
        <w:rPr>
          <w:rFonts w:hint="eastAsia"/>
        </w:rPr>
        <w:t>个国家的</w:t>
      </w:r>
      <w:r>
        <w:t>95</w:t>
      </w:r>
      <w:r>
        <w:rPr>
          <w:rFonts w:hint="eastAsia"/>
        </w:rPr>
        <w:t>位议员和议会高级官员来华参访交流。</w:t>
      </w:r>
    </w:p>
    <w:p>
      <w:pPr>
        <w:ind w:firstLine="420" w:firstLineChars="200"/>
      </w:pPr>
      <w:r>
        <w:rPr>
          <w:rFonts w:hint="eastAsia"/>
        </w:rPr>
        <w:t>对外宣介更加自信主动。在对外交往中，积极宣介中国式现代化、构建人类命运共同体、共建“一带一路”、“三大全球倡议”等理念主张和成功实践，深刻阐释全过程人民民主、人民代表大会制度的优势功效，增强中国道路、理论、制度、文化的影响力和感召力。安排来访团组参观中国共产党历史展览馆，实地参访代表家站、基层立法联系点等，近距离感知中国发展成就和治理经验。针对个别国家议会涉华消极法案和错误言行，通过发言人谈话、发表声明、接受媒体采访等方式，阐明原则立场，正声辟谣，坚决捍卫国家利益和民族尊严。</w:t>
      </w:r>
    </w:p>
    <w:p>
      <w:pPr>
        <w:ind w:firstLine="420" w:firstLineChars="200"/>
      </w:pPr>
      <w:r>
        <w:rPr>
          <w:rFonts w:hint="eastAsia"/>
        </w:rPr>
        <w:t>六、按照“四个机关”的定位和要求，全面加强常委会自身建设</w:t>
      </w:r>
    </w:p>
    <w:p>
      <w:pPr>
        <w:ind w:firstLine="420" w:firstLineChars="200"/>
      </w:pPr>
      <w:r>
        <w:rPr>
          <w:rFonts w:hint="eastAsia"/>
        </w:rPr>
        <w:t>习近平总书记明确指出，各级人大及其常委会要成为自觉坚持中国共产党领导的政治机关、保证人民当家作主的国家权力机关、全面担负宪法法律赋予的各项职责的工作机关、始终同人民群众保持密切联系的代表机关。常委会把“四个机关”作为自身建设的目标任务，整体把握、一体建设，不断提高依法履职能力和水平。</w:t>
      </w:r>
    </w:p>
    <w:p>
      <w:pPr>
        <w:ind w:firstLine="420" w:firstLineChars="200"/>
        <w:rPr>
          <w:rFonts w:hint="eastAsia"/>
        </w:rPr>
      </w:pPr>
      <w:r>
        <w:rPr>
          <w:rFonts w:hint="eastAsia"/>
        </w:rPr>
        <w:t>加强思想政治建设。深入开展学习贯彻习近平新时代中国特色社会主义思想主题教育，在以学铸魂、以学增智、以学正风、以学促干上取得明显成效。举办常委会专题讲座</w:t>
      </w:r>
      <w:r>
        <w:t>9</w:t>
      </w:r>
      <w:r>
        <w:rPr>
          <w:rFonts w:hint="eastAsia"/>
        </w:rPr>
        <w:t>讲，组织常委会党组集体学习</w:t>
      </w:r>
      <w:r>
        <w:t>8</w:t>
      </w:r>
      <w:r>
        <w:rPr>
          <w:rFonts w:hint="eastAsia"/>
        </w:rPr>
        <w:t>次，全面、系统、深入学习贯彻党的创新理论，在结合实际、结合职责、创造性落实上下功夫。召开深入学习贯彻习近平总书记关于坚持和完善人民代表大会制度的重要思想交流会，推动各级人大把学习研究宣传贯彻不断引向深入。学习践行习近平总书记关于党的建设的重要思想，加强全国人大党的建设，落实全面从严治党要求，不断强化依法履职的思想、政治、组织保障。</w:t>
      </w:r>
    </w:p>
    <w:p>
      <w:pPr>
        <w:ind w:firstLine="420" w:firstLineChars="200"/>
      </w:pPr>
      <w:r>
        <w:rPr>
          <w:rFonts w:hint="eastAsia"/>
        </w:rPr>
        <w:t>大兴调查研究。调查研究是人大履职的基本工作方法，也是人大的法定职责。贯彻党中央关于大兴调查研究的部署要求，常委会党组确定</w:t>
      </w:r>
      <w:r>
        <w:t>16</w:t>
      </w:r>
      <w:r>
        <w:rPr>
          <w:rFonts w:hint="eastAsia"/>
        </w:rPr>
        <w:t>个重点题目，委员长会议组成人员开展</w:t>
      </w:r>
      <w:r>
        <w:t>120</w:t>
      </w:r>
      <w:r>
        <w:rPr>
          <w:rFonts w:hint="eastAsia"/>
        </w:rPr>
        <w:t>多次调研和执法检查，专门委员会、工作委员会和全国人大机关开展</w:t>
      </w:r>
      <w:r>
        <w:t>490</w:t>
      </w:r>
      <w:r>
        <w:rPr>
          <w:rFonts w:hint="eastAsia"/>
        </w:rPr>
        <w:t>多次调研。严格执行中央八项规定及其实施细则精神，深入基层、注重实效，自觉把调查研究作为受教育、转作风、增进同人民群众感情的过程，夯实人大工作民意基础。</w:t>
      </w:r>
    </w:p>
    <w:p>
      <w:pPr>
        <w:ind w:firstLine="420" w:firstLineChars="200"/>
      </w:pPr>
      <w:r>
        <w:rPr>
          <w:rFonts w:hint="eastAsia"/>
        </w:rPr>
        <w:t>推进工作制度化、规范化。全面修订常委会组成人员守则，从政治、思想、能力、作风等方面提出新的更高要求。修改委员长会议议事规则、常委会会议工作程序、常委会人事任免办法等，提高议事质量和效率。建立委员长会议定期听取信访情况、外事工作情况报告机制。推动全国人大机关制定和修改</w:t>
      </w:r>
      <w:r>
        <w:t>39</w:t>
      </w:r>
      <w:r>
        <w:rPr>
          <w:rFonts w:hint="eastAsia"/>
        </w:rPr>
        <w:t>件工作规范。</w:t>
      </w:r>
    </w:p>
    <w:p>
      <w:pPr>
        <w:ind w:firstLine="420" w:firstLineChars="200"/>
      </w:pPr>
      <w:r>
        <w:rPr>
          <w:rFonts w:hint="eastAsia"/>
        </w:rPr>
        <w:t>充分发挥专门委员会、工作委员会作用。召开全国人大专门委员会、工作委员会工作座谈会，统筹修改各专门委员会工作规则，更好保证专门委员会和工作委员会依法履职。专门委员会、工作委员会紧紧围绕常委会中心任务，结合实际履职尽责，做了大量经常性、基础性的工作，为人大工作高质量发展作出积极贡献。</w:t>
      </w:r>
    </w:p>
    <w:p>
      <w:pPr>
        <w:ind w:firstLine="420" w:firstLineChars="200"/>
        <w:rPr>
          <w:rFonts w:hint="eastAsia"/>
        </w:rPr>
      </w:pPr>
      <w:r>
        <w:rPr>
          <w:rFonts w:hint="eastAsia"/>
        </w:rPr>
        <w:t>加强人大新闻舆论和理论研究工作。全方位宣传报道人大制度建设和人大工作成效，讲好中国人大故事、中国民主故事、中国法治故事。做好立法全过程宣传解读，积极回应立法中的热点问题、重大舆情，增进各方面对立法的了解和认同。加强代表履职宣传报道，展现新时代人大代表风采。落实意识形态工作责任制，加强人大新闻舆论阵地建设，推动“刊网微端”深度融合。开展中华环保世纪行、首个全国生态日等专题宣传活动。新增发布</w:t>
      </w:r>
      <w:r>
        <w:t>27</w:t>
      </w:r>
      <w:r>
        <w:rPr>
          <w:rFonts w:hint="eastAsia"/>
        </w:rPr>
        <w:t>件法律、决定的英文译本，对外宣介法治建设成果。发挥中国人大制度理论研究会智库作用，出版人大制度理论研究文集和成果汇编。</w:t>
      </w:r>
    </w:p>
    <w:p>
      <w:pPr>
        <w:ind w:firstLine="420" w:firstLineChars="200"/>
      </w:pPr>
      <w:r>
        <w:rPr>
          <w:rFonts w:hint="eastAsia"/>
        </w:rPr>
        <w:t>加强全国人大机关建设。抓好干部队伍教育整顿，强化政治机关意识教育和对党忠诚教育。巩固深化中央巡视整改成果。加强机关干部队伍建设，履行好参谋服务保障的主责主业。制定十四届全国人大学习培训规划，建好全国人大网络学院。完善国家法律法规数据库，推进机关信息化建设。</w:t>
      </w:r>
    </w:p>
    <w:p>
      <w:pPr>
        <w:ind w:firstLine="420" w:firstLineChars="200"/>
      </w:pPr>
      <w:r>
        <w:rPr>
          <w:rFonts w:hint="eastAsia"/>
        </w:rPr>
        <w:t>加强与地方人大的联系协同。举办省、设区的市两级人大常委会负责同志学习班。举办</w:t>
      </w:r>
      <w:r>
        <w:t>2</w:t>
      </w:r>
      <w:r>
        <w:rPr>
          <w:rFonts w:hint="eastAsia"/>
        </w:rPr>
        <w:t>期地方立法培训班，完成对有立法权的地方人大及基层立法联系点工作人员的新一轮集中培训。召开基层立法联系点工作交流会。及时向省级人大常委会通报有关工作情况，认真听取对全国人大常委会工作的意见建议。专门委员会通过工作座谈会、学习研讨班等形式，加强与地方人大的对口联系交流。</w:t>
      </w:r>
    </w:p>
    <w:p>
      <w:pPr>
        <w:ind w:firstLine="420" w:firstLineChars="200"/>
      </w:pPr>
      <w:r>
        <w:rPr>
          <w:rFonts w:hint="eastAsia"/>
        </w:rPr>
        <w:t>各位代表！</w:t>
      </w:r>
    </w:p>
    <w:p>
      <w:pPr>
        <w:ind w:firstLine="420" w:firstLineChars="200"/>
      </w:pPr>
      <w:r>
        <w:rPr>
          <w:rFonts w:hint="eastAsia"/>
        </w:rPr>
        <w:t>全国人大常委会工作取得的这些成绩，是在以习近平同志为核心的党中央坚强领导下，全国人大代表、常委会组成人员、各专门委员会组成人员和全国人大机关工作人员担当尽责、扎实工作的结果，是国务院、国家监察委员会、最高人民法院、最高人民检察院和地方各级人大及其常委会密切配合、通力协作的结果，是全国各族人民充分信任、积极支持的结果。在此，我代表全国人大常委会表示衷心感谢！</w:t>
      </w:r>
    </w:p>
    <w:p>
      <w:pPr>
        <w:ind w:firstLine="420" w:firstLineChars="200"/>
      </w:pPr>
      <w:r>
        <w:rPr>
          <w:rFonts w:hint="eastAsia"/>
        </w:rPr>
        <w:t>我们清醒地认识到，工作中还存在一些差距和不足。人大在立法工作中的主导作用需要进一步发挥，立法质量有待进一步提高；监督工作制度机制和方式方法需要进一步完善，监督的刚性和实效有待进一步增强；服务保障代表依法履职的能力需要进一步提升；人大新闻舆论和理论研究工作有待进一步拓展。我们高度重视这些问题，将虚心听取代表和各方面意见建议，自觉接受人民监督，不断加强和改进工作。</w:t>
      </w:r>
    </w:p>
    <w:p>
      <w:pPr>
        <w:ind w:firstLine="420" w:firstLineChars="200"/>
      </w:pPr>
      <w:r>
        <w:rPr>
          <w:rFonts w:hint="eastAsia"/>
        </w:rPr>
        <w:t>今后一年的任务</w:t>
      </w:r>
    </w:p>
    <w:p>
      <w:pPr>
        <w:ind w:firstLine="420" w:firstLineChars="200"/>
        <w:rPr>
          <w:rFonts w:hint="eastAsia"/>
        </w:rPr>
      </w:pPr>
      <w:r>
        <w:t>2024</w:t>
      </w:r>
      <w:r>
        <w:rPr>
          <w:rFonts w:hint="eastAsia"/>
        </w:rPr>
        <w:t>年是中华人民共和国成立</w:t>
      </w:r>
      <w:r>
        <w:t>75</w:t>
      </w:r>
      <w:r>
        <w:rPr>
          <w:rFonts w:hint="eastAsia"/>
        </w:rPr>
        <w:t>周年，是实现“十四五”规划目标任务的关键一年，也是全国人民代表大会成立</w:t>
      </w:r>
      <w:r>
        <w:t>70</w:t>
      </w:r>
      <w:r>
        <w:rPr>
          <w:rFonts w:hint="eastAsia"/>
        </w:rPr>
        <w:t>周年。常委会要在以习近平同志为核心的党中央坚强领导下，以习近平新时代中国特色社会主义思想为指导，全面贯彻党的二十大精神，深刻领悟“两个确立”的决定性意义，增强“四个意识”、坚定“四个自信”、做到“两个维护”，深入学习贯彻习近平法治思想、习近平总书记关于坚持和完善人民代表大会制度的重要思想，坚持党的领导、人民当家作主、依法治国有机统一，发展全过程人民民主，加强人民当家作主制度保障，认真行使宪法法律赋予的立法权、监督权、决定权、任免权，稳中求进推动人大工作高质量发展，为以中国式现代化全面推进强国建设、民族复兴伟业提供法治保障。</w:t>
      </w:r>
    </w:p>
    <w:p>
      <w:pPr>
        <w:ind w:firstLine="420" w:firstLineChars="200"/>
      </w:pPr>
      <w:r>
        <w:rPr>
          <w:rFonts w:hint="eastAsia"/>
        </w:rPr>
        <w:t>（一）加强宪法实施和监督。深入学习贯彻习近平总书记关于宪法的重要论述。健全保证宪法全面实施的制度体系，完善宪法相关规定直接实施工作机制，加强合宪性审查工作，落实宪法解释程序机制。认真实施关于完善和加强备案审查制度的决定，提高备案审查工作质量，依法纠正和撤销与宪法法律相抵触的规范性文件。维护宪法和基本法确定的特别行政区宪制秩序和法治秩序，落实特别行政区维护国家安全的法律制度和执行机制。加强宪法宣传教育和理论研究，实施好宪法宣誓制度，组织好国家宪法日活动。召开民族区域自治法颁布实施</w:t>
      </w:r>
      <w:r>
        <w:t>40</w:t>
      </w:r>
      <w:r>
        <w:rPr>
          <w:rFonts w:hint="eastAsia"/>
        </w:rPr>
        <w:t>周年座谈会。</w:t>
      </w:r>
    </w:p>
    <w:p>
      <w:pPr>
        <w:ind w:firstLine="420" w:firstLineChars="200"/>
        <w:rPr>
          <w:rFonts w:hint="eastAsia"/>
        </w:rPr>
      </w:pPr>
      <w:r>
        <w:rPr>
          <w:rFonts w:hint="eastAsia"/>
        </w:rPr>
        <w:t>（二）完善中国特色社会主义法律体系。认真落实常委会立法规划。编纂形成生态环境法典草案并提请审议。围绕加强人民当家作主制度保障，修改代表法、监督法、监察法、城市居民委员会组织法。围绕加快构建新发展格局、全面深化改革，制定金融稳定法、农村集体经济组织法、增值税法、民营经济促进法，修改矿产资源法、企业破产法、反不正当竞争法、会计法、招标投标法、统计法、民用航空法。围绕实施科教兴国战略和人才强国战略、建设文化强国，制定学前教育法、学位法，修改科学技术普及法、文物保护法、国家通用语言文字法。围绕保障和改善民生、维护社会和谐安定，制定民事强制执行法、法治宣传教育法、突发公共卫生事件应对法、社会救助法，修改仲裁法、监狱法、治安管理处罚法、传染病防治法。围绕推进国家安全体系和能力现代化，制定突发事件应对管理法、能源法、原子能法、危险化学品安全法，修改国防教育法、网络安全法。加强涉外领域立法，制定关税法，修改国境卫生检疫法、反洗钱法，推动我国法域外适用的法律体系建设。做好授权决定和改革决定相关工作。坚持立法为了人民、依靠人民，充分发挥人大在立法工作中的主导作用，加强对法律体系建设和立法工作规律的研究，不断提高科学立法、民主立法、依法立法水平，深入推进高质量立法。</w:t>
      </w:r>
    </w:p>
    <w:p>
      <w:pPr>
        <w:ind w:firstLine="420" w:firstLineChars="200"/>
        <w:rPr>
          <w:rFonts w:hint="eastAsia"/>
        </w:rPr>
      </w:pPr>
      <w:r>
        <w:rPr>
          <w:rFonts w:hint="eastAsia"/>
        </w:rPr>
        <w:t>（三）扎实有效做好监督工作。聚焦党中央重大决策部署，聚焦人民群众所思所盼所愿，坚持问题导向，统筹运用法定监督方式，加强法律监督和工作监督，进一步增强监督工作的刚性和实效。今年预安排</w:t>
      </w:r>
      <w:r>
        <w:t>35</w:t>
      </w:r>
      <w:r>
        <w:rPr>
          <w:rFonts w:hint="eastAsia"/>
        </w:rPr>
        <w:t>个监督项目。检查企业国有资产法、农业法、社会保险法、非物质文化遗产法、黄河保护法等</w:t>
      </w:r>
      <w:r>
        <w:t>5</w:t>
      </w:r>
      <w:r>
        <w:rPr>
          <w:rFonts w:hint="eastAsia"/>
        </w:rPr>
        <w:t>件法律的实施情况。做好计划执行、预算执行、决算、审计、金融、国有资产管理等监督工作，首次安排听取审议政府债务管理情况专项工作报告。围绕民营经济、财政防灾减灾及应急管理资金分配和使用、中国特色世界一流的大学和优势学科建设、托育服务、养老服务、生态环境、耕地保护、防沙治沙、行政审判、行政检察、整治群众身边不正之风和腐败问题等，听取审议“一府一委两院”专项工作报告。结合听取审议中国特色世界一流的大学和优势学科建设情况报告、黄河保护法执法检查报告，开展专题询问。围绕金融服务乡村全面振兴、加强新时代安边固边兴边、发展农业社会化服务、预算法实施、政府采购管理与改革、城市安全发展、“八五”普法决议执行、发挥侨务资源优势等开展专题调研。加强人大信访工作，推进信访工作法治化。</w:t>
      </w:r>
    </w:p>
    <w:p>
      <w:pPr>
        <w:ind w:firstLine="420" w:firstLineChars="200"/>
        <w:rPr>
          <w:rFonts w:hint="eastAsia"/>
        </w:rPr>
      </w:pPr>
      <w:r>
        <w:rPr>
          <w:rFonts w:hint="eastAsia"/>
        </w:rPr>
        <w:t>（四）充分发挥人大代表作用。制定关于加强全国人大代表工作能力建设的若干意见，更好服务保障代表依法履职。健全常委会、专门委员会、工作委员会联系人大代表的制度机制，丰富联系的内容和方式，发挥代表在立法、监督、对外交往工作中的作用。定期召开列席常委会会议代表座谈会。提高代表视察、调研实效，稳妥推进代表跨区域考察视察调研活动。支持代表通过多种方式密切联系人民群众，健全代表反映群众意见的处理反馈机制。围绕“内容高质量”、“办理高质量”，优化代表议案建议全流程工作机制，提升议案建议提出和办理质效。做好代表学习培训工作，加强专题培训和履职经验交流。及时向代表通报情况、提供信息资料，保证代表知情知政。</w:t>
      </w:r>
    </w:p>
    <w:p>
      <w:pPr>
        <w:ind w:firstLine="420" w:firstLineChars="200"/>
      </w:pPr>
      <w:r>
        <w:rPr>
          <w:rFonts w:hint="eastAsia"/>
        </w:rPr>
        <w:t>（五）拓展深化人大对外交往。贯彻落实党中央外交大政方针和决策部署，发挥人大对外交往特点优势，增强对外交往的主动性、针对性、有效性，更好服务中国特色大国外交。同外国议会开展多层次、多渠道、多领域、多形式的交流合作，广泛参与多边议会组织活动，继续办好有关国家议员和议会工作人员在华研讨班。积极主动、精准有效对外宣介中国道路、制度、理念、主张、成就。运用法治方式开展涉外斗争，坚决维护国家主权、安全、发展利益。</w:t>
      </w:r>
    </w:p>
    <w:p>
      <w:pPr>
        <w:ind w:firstLine="420" w:firstLineChars="200"/>
        <w:rPr>
          <w:rFonts w:hint="eastAsia"/>
        </w:rPr>
      </w:pPr>
      <w:r>
        <w:rPr>
          <w:rFonts w:hint="eastAsia"/>
        </w:rPr>
        <w:t>（六）提升常委会自身建设水平。扎实推进“四个机关”建设，更好担负起党和人民赋予的使命任务。巩固拓展主题教育成果，坚持不懈用习近平新时代中国特色社会主义思想凝心铸魂，在真学真信真用上下功夫。落实全面从严治党要求，把党的政治建设摆在首位，不断提高全国人大党的建设质量。完善人大的民主民意表达平台和载体，健全吸纳民意、汇集民智工作机制，深入开展调查研究，问计于民、问需于民。落实意识形态工作责任制，加强人大新闻舆论工作。更好发挥专门委员会和工作委员会作用，加强全国人大机关建设，打造政治坚定、服务人民、尊崇法治、发扬民主、勤勉尽责的人大工作队伍。加强同地方人大的联系、协同、联动，深化与各方面的协调合作，完善同向发力、同题共答的制度机制，增强人大工作的整体实效。</w:t>
      </w:r>
    </w:p>
    <w:p>
      <w:pPr>
        <w:ind w:firstLine="420" w:firstLineChars="200"/>
      </w:pPr>
      <w:r>
        <w:rPr>
          <w:rFonts w:hint="eastAsia"/>
        </w:rPr>
        <w:t>人民代表大会制度是坚持党的领导、人民当家作主、依法治国有机统一的根本政治制度安排，是实现我国全过程人民民主的重要制度载体。要深入学习贯彻习近平总书记关于坚持和完善人民代表大会制度的重要思想，精心组织庆祝全国人民代表大会成立</w:t>
      </w:r>
      <w:r>
        <w:t>70</w:t>
      </w:r>
      <w:r>
        <w:rPr>
          <w:rFonts w:hint="eastAsia"/>
        </w:rPr>
        <w:t>周年活动，总结、研究、宣传人民代表大会制度的光辉历程、实践经验、优势功效，坚定制度自信，增强历史主动，推进全过程人民民主建设，坚持好、完善好、运行好人民代表大会制度，坚定不移走中国特色社会主义政治发展道路。</w:t>
      </w:r>
    </w:p>
    <w:p>
      <w:pPr>
        <w:ind w:firstLine="420" w:firstLineChars="200"/>
      </w:pPr>
      <w:r>
        <w:rPr>
          <w:rFonts w:hint="eastAsia"/>
        </w:rPr>
        <w:t>各位代表！</w:t>
      </w:r>
    </w:p>
    <w:p>
      <w:pPr>
        <w:ind w:firstLine="420" w:firstLineChars="200"/>
        <w:rPr>
          <w:rFonts w:hint="eastAsia"/>
        </w:rPr>
      </w:pPr>
      <w:r>
        <w:rPr>
          <w:rFonts w:hint="eastAsia"/>
        </w:rPr>
        <w:t>在新时代新征程上，让我们更加紧密地团结在以习近平同志为核心的党中央周围，紧紧围绕以中国式现代化全面推进强国建设、民族复兴伟业，团结奋斗、锐意进取、真抓实干，以优异成绩迎接中华人民共和国成立</w:t>
      </w:r>
      <w:r>
        <w:t>75</w:t>
      </w:r>
      <w:r>
        <w:rPr>
          <w:rFonts w:hint="eastAsia"/>
        </w:rPr>
        <w:t>周年！</w:t>
      </w:r>
    </w:p>
    <w:p>
      <w:pPr>
        <w:rPr>
          <w:rFonts w:hint="eastAsia"/>
        </w:rPr>
      </w:pPr>
    </w:p>
    <w:p>
      <w:pPr>
        <w:jc w:val="center"/>
        <w:rPr>
          <w:rFonts w:hint="eastAsia"/>
          <w:b/>
          <w:sz w:val="32"/>
          <w:szCs w:val="32"/>
        </w:rPr>
      </w:pPr>
      <w:r>
        <w:rPr>
          <w:rFonts w:hint="eastAsia"/>
          <w:b/>
          <w:sz w:val="32"/>
          <w:szCs w:val="32"/>
        </w:rPr>
        <w:t>中国人民政治协商会议全国委员会常务委员会工作报告</w:t>
      </w:r>
    </w:p>
    <w:p>
      <w:pPr>
        <w:jc w:val="center"/>
        <w:rPr>
          <w:rFonts w:hint="eastAsia"/>
        </w:rPr>
      </w:pPr>
      <w:r>
        <w:rPr>
          <w:rFonts w:hint="eastAsia"/>
        </w:rPr>
        <w:t>——在政协第十四届全国委员会第二次会议上</w:t>
      </w:r>
    </w:p>
    <w:p>
      <w:pPr>
        <w:jc w:val="center"/>
        <w:rPr>
          <w:rFonts w:hint="eastAsia"/>
        </w:rPr>
      </w:pPr>
      <w:r>
        <w:rPr>
          <w:rFonts w:hint="eastAsia"/>
        </w:rPr>
        <w:t>（2024年3月4日）</w:t>
      </w:r>
    </w:p>
    <w:p>
      <w:pPr>
        <w:jc w:val="center"/>
        <w:rPr>
          <w:rFonts w:hint="eastAsia"/>
        </w:rPr>
      </w:pPr>
      <w:r>
        <w:rPr>
          <w:rFonts w:hint="eastAsia"/>
        </w:rPr>
        <w:t>王沪宁</w:t>
      </w:r>
    </w:p>
    <w:p>
      <w:pPr>
        <w:rPr>
          <w:rFonts w:hint="eastAsia"/>
        </w:rPr>
      </w:pPr>
      <w:r>
        <w:rPr>
          <w:rFonts w:hint="eastAsia"/>
        </w:rPr>
        <w:t>各位委员：</w:t>
      </w:r>
    </w:p>
    <w:p>
      <w:pPr>
        <w:ind w:firstLine="420" w:firstLineChars="200"/>
      </w:pPr>
      <w:r>
        <w:rPr>
          <w:rFonts w:hint="eastAsia"/>
        </w:rPr>
        <w:t>我代表中国人民政治协商会议第十四届全国委员会常务委员会，向大会报告工作，请予审议。</w:t>
      </w:r>
    </w:p>
    <w:p>
      <w:pPr>
        <w:ind w:firstLine="420" w:firstLineChars="200"/>
      </w:pPr>
      <w:r>
        <w:rPr>
          <w:rFonts w:hint="eastAsia"/>
        </w:rPr>
        <w:t>一、</w:t>
      </w:r>
      <w:r>
        <w:t>2023</w:t>
      </w:r>
      <w:r>
        <w:rPr>
          <w:rFonts w:hint="eastAsia"/>
        </w:rPr>
        <w:t>年主要工作</w:t>
      </w:r>
    </w:p>
    <w:p>
      <w:pPr>
        <w:ind w:firstLine="420" w:firstLineChars="200"/>
      </w:pPr>
      <w:r>
        <w:t>2023</w:t>
      </w:r>
      <w:r>
        <w:rPr>
          <w:rFonts w:hint="eastAsia"/>
        </w:rPr>
        <w:t>年是全面贯彻中共二十大精神的开局之年。以习近平同志为核心的中共中央团结带领全党全国各族人民，坚持稳中求进工作总基调，接续奋斗、砥砺前行，坚决克服内外困难，全面深化改革开放，新冠疫情防控平稳转段，高质量发展扎实推进，科技创新实现新突破，安全发展基础巩固夯实，民生保障有力有效，经济社会发展主要目标任务圆满完成，社会大局保持稳定，全面建设社会主义现代化国家迈出坚实步伐，极大增强了全国各族人民信心和底气。</w:t>
      </w:r>
    </w:p>
    <w:p>
      <w:pPr>
        <w:ind w:firstLine="420" w:firstLineChars="200"/>
      </w:pPr>
      <w:r>
        <w:rPr>
          <w:rFonts w:hint="eastAsia"/>
        </w:rPr>
        <w:t>在以习近平同志为核心的中共中央坚强领导下，政协全国委员会及其常务委员会坚持以习近平新时代中国特色社会主义思想为指导，全面贯彻中共二十大和二十届二中全会精神，深刻领悟“两个确立”的决定性意义，增强“四个意识”、坚定“四个自信”、做到“两个维护”，坚持团结和民主两大主题，坚持人民政协性质定位，坚持在党和国家工作大局中谋划推进政协工作，守正创新、团结奋进，在历届全国政协打下的良好基础上，各项工作取得新成效，服务党和国家事业发展作出新贡献。</w:t>
      </w:r>
    </w:p>
    <w:p>
      <w:pPr>
        <w:ind w:firstLine="420" w:firstLineChars="200"/>
      </w:pPr>
      <w:r>
        <w:rPr>
          <w:rFonts w:hint="eastAsia"/>
        </w:rPr>
        <w:t>为推动十四届全国政协履职工作开好局，我们着重在以下四方面下功夫、求实效。</w:t>
      </w:r>
    </w:p>
    <w:p>
      <w:pPr>
        <w:ind w:firstLine="420" w:firstLineChars="200"/>
        <w:rPr>
          <w:rFonts w:hint="eastAsia"/>
        </w:rPr>
      </w:pPr>
      <w:r>
        <w:rPr>
          <w:rFonts w:hint="eastAsia"/>
        </w:rPr>
        <w:t>一是坚持中国共产党对人民政协工作的全面领导，把牢履职正确政治方向。我们深刻认识人民政协是中国共产党领导的政治组织，自觉把坚持中国共产党全面领导和党中央集中统一领导贯穿到人民政协全部工作之中，在思想上政治上行动上同以习近平同志为核心的中共中央保持高度一致。制定全国政协党组、机关党组向中共中央请示报告事项清单，严格执行重大事项请示报告制度。建立“第一议题”制度，全国政协党组会议、主席会议传达学习贯彻习近平总书记最新重要讲话和重要指示批示精神</w:t>
      </w:r>
      <w:r>
        <w:t>19</w:t>
      </w:r>
      <w:r>
        <w:rPr>
          <w:rFonts w:hint="eastAsia"/>
        </w:rPr>
        <w:t>次、</w:t>
      </w:r>
      <w:r>
        <w:t>182</w:t>
      </w:r>
      <w:r>
        <w:rPr>
          <w:rFonts w:hint="eastAsia"/>
        </w:rPr>
        <w:t>篇。健全习近平总书记重要指示批示精神和中共中央决策部署贯彻落实制度、工作台账、督查机制。对中共十八大以来习近平总书记关于人民政协工作重要批示和中共中央关于人民政协工作重要文件落实情况开展“回头看”。学习领会全国生态环境保护大会、中央金融工作会议、中央经济工作会议、中央外事工作会议等重要会议精神和中共中央重要部署，全国政协及政协机关、各专门委员会制定实施落实工作方案64份。</w:t>
      </w:r>
    </w:p>
    <w:p>
      <w:pPr>
        <w:ind w:firstLine="420" w:firstLineChars="200"/>
        <w:rPr>
          <w:rFonts w:hint="eastAsia"/>
        </w:rPr>
      </w:pPr>
      <w:r>
        <w:rPr>
          <w:rFonts w:hint="eastAsia"/>
        </w:rPr>
        <w:t>二是强化政治培训，提高政治能力和履职本领。我们以加强思想政治建设为根本，以增强围绕中心、服务大局本领为关键，制定十四届全国政协委员集中学习培训规划和培训工作办法、全国政协机关干部教育培训规划和培训工作办法等。围绕学习贯彻习近平总书记关于加强和改进人民政协工作的重要思想等，举办新任委员学习研讨班、专门委员会主任会议暨学习研讨班、委员专题学习研讨班、各级政协干部专题培训班等，</w:t>
      </w:r>
      <w:r>
        <w:t>8740</w:t>
      </w:r>
      <w:r>
        <w:rPr>
          <w:rFonts w:hint="eastAsia"/>
        </w:rPr>
        <w:t>人次参加学习培训，全国政协主席会议成员参加并带头授课，引导广大委员和机关干部坚持用党的创新理论凝心铸魂、强基固本，提高政治判断力、政治领悟力、政治执行力，更好为国履职、为民尽责。</w:t>
      </w:r>
    </w:p>
    <w:p>
      <w:pPr>
        <w:ind w:firstLine="420" w:firstLineChars="200"/>
      </w:pPr>
      <w:r>
        <w:rPr>
          <w:rFonts w:hint="eastAsia"/>
        </w:rPr>
        <w:t>三是完善工作制度体系，夯实履职制度基础。我们认真落实习近平总书记在中共二十大报告中关于加强人民政协制度化、规范化、程序化等功能建设的重要要求，围绕学习培训、调研视察、协商议政、谈心交流、新闻宣传、委员读书、机关建设等工作，制定和修订</w:t>
      </w:r>
      <w:r>
        <w:t>87</w:t>
      </w:r>
      <w:r>
        <w:rPr>
          <w:rFonts w:hint="eastAsia"/>
        </w:rPr>
        <w:t>项制度。严格制度执行，梳理汇编全国政协层面</w:t>
      </w:r>
      <w:r>
        <w:t>57</w:t>
      </w:r>
      <w:r>
        <w:rPr>
          <w:rFonts w:hint="eastAsia"/>
        </w:rPr>
        <w:t>项、机关层面</w:t>
      </w:r>
      <w:r>
        <w:t>171</w:t>
      </w:r>
      <w:r>
        <w:rPr>
          <w:rFonts w:hint="eastAsia"/>
        </w:rPr>
        <w:t>项制度，对重点制度落实情况开展专项督查，落实反对形式主义、官僚主义要求。全国政协机关抓好配套制度建设，做到定岗定责问效、依规依制履职。</w:t>
      </w:r>
    </w:p>
    <w:p>
      <w:pPr>
        <w:ind w:firstLine="420" w:firstLineChars="200"/>
        <w:rPr>
          <w:rFonts w:hint="eastAsia"/>
        </w:rPr>
      </w:pPr>
      <w:r>
        <w:rPr>
          <w:rFonts w:hint="eastAsia"/>
        </w:rPr>
        <w:t>四是坚持问题导向，提高调研议政质量。我们把握人民政协工作定位和特点，对协商议政工作进行全流程规范和优化，在“深、实、细、准、效”上持续用力。坚持调研于协商之前，贯彻中共中央大兴调查研究要求，制定加强和改进调查研究工作意见，探索建立由主席会议成员牵头、跨专门委员会的专题研究制度，针对协商议政中一些深层次问题组织力量跟进研究，通过“调研－协商－再调研”把问题研深议透。改进重要协商会议筹备组织工作，增强参会委员专业性和代表性，创造条件帮助委员掌握情况、熟悉政策，促进深度协商互动、广泛凝聚共识。从</w:t>
      </w:r>
      <w:r>
        <w:t>1755</w:t>
      </w:r>
      <w:r>
        <w:rPr>
          <w:rFonts w:hint="eastAsia"/>
        </w:rPr>
        <w:t>个建议议题中遴选出21个重点协商议政题目，围绕中心任务和群众期盼协商议政、建言资政。</w:t>
      </w:r>
    </w:p>
    <w:p>
      <w:pPr>
        <w:ind w:firstLine="420" w:firstLineChars="200"/>
      </w:pPr>
      <w:r>
        <w:rPr>
          <w:rFonts w:hint="eastAsia"/>
        </w:rPr>
        <w:t>一年来，全国政协常委会履行各项职能，主要做了以下工作。</w:t>
      </w:r>
    </w:p>
    <w:p>
      <w:pPr>
        <w:ind w:firstLine="420" w:firstLineChars="200"/>
        <w:rPr>
          <w:rFonts w:hint="eastAsia"/>
        </w:rPr>
      </w:pPr>
      <w:r>
        <w:rPr>
          <w:rFonts w:hint="eastAsia"/>
        </w:rPr>
        <w:t>（一）扎实开展学习贯彻习近平新时代中国特色社会主义思想主题教育，巩固团结奋斗的共同思想政治基础。我们把习近平新时代中国特色社会主义思想作为统揽政协工作的总纲，坚持学思用贯通、知信行统一，推动各党派团体和各族各界人士实现思想上共同进步、行动上步调一致。统筹开展政协党组和机关党组、各专门委员会分党组等主题教育，聚焦学思想、强党性、重实践、建新功总要求，在以学铸魂、以学增智、以学正风、以学促干上取得实效。围绕学习领会《习近平著作选读》、《习近平新时代中国特色社会主义思想专题摘编》、中共二十大报告等，举办</w:t>
      </w:r>
      <w:r>
        <w:t>5</w:t>
      </w:r>
      <w:r>
        <w:rPr>
          <w:rFonts w:hint="eastAsia"/>
        </w:rPr>
        <w:t>次全国政协党组理论学习中心组集体学习、2期专题读书班、4次主席会议集体学习、3次常委会学习讲座。坚持把学习阐释习近平总书记相关重要论述和中共中央重大决策部署贯穿于协商议政活动之中，增强建言资政针对性和思想引领有效性。习近平新时代中国特色社会主义思想学习座谈小组共举办学习座谈会35次，委员参加619人次，覆盖34个界别。制定全国政协委员读书活动工作办法，开设“学习贯彻习近平新时代中国特色社会主义思想”等12个主题读书群。出台加强和改进理论研究工作意见，引导委员结合履职围绕重大理论和实践问题开展研究、以研促学。支持中国人民政协理论研究会举办“发挥人民政协在发展全过程人民民主中的重要作用”理论研讨会。在全国政协机关报刊开设理论学习专栏，刊登全国政协党组成员、各专门委员会分党组书记、地方政协主要负责同志、政协委员理论学习文章516篇。通过学习和研究，广大委员和机关干部更加深刻感悟习近平新时代中国特色社会主义思想的真理力量和实践伟力。坚持边学边查边改边建，广泛征求往届全国政协领导同志、各专门委员会负责同志、政协委员、政协机关干部、各省级和副省级市政协意见和建议，结合全国政协党组主题教育专题民主生活会查摆的问题，明确69条整改举措，按计划全部落实。</w:t>
      </w:r>
    </w:p>
    <w:p>
      <w:pPr>
        <w:ind w:firstLine="420" w:firstLineChars="200"/>
        <w:rPr>
          <w:rFonts w:hint="eastAsia"/>
        </w:rPr>
      </w:pPr>
      <w:r>
        <w:rPr>
          <w:rFonts w:hint="eastAsia"/>
        </w:rPr>
        <w:t>（二）围绕中共二十大重大部署协商议政，服务党和国家中心任务。我们认真组织实施中共中央批准的年度协商计划，举办专题议政性常委会会议、专题协商会、双周协商座谈会、远程协商会、提案办理协商会、界别协商会、对口协商会、专家协商会、重点关切问题情况通报会等各类协商活动</w:t>
      </w:r>
      <w:r>
        <w:t>94</w:t>
      </w:r>
      <w:r>
        <w:rPr>
          <w:rFonts w:hint="eastAsia"/>
        </w:rPr>
        <w:t>场次，共</w:t>
      </w:r>
      <w:r>
        <w:t>5087</w:t>
      </w:r>
      <w:r>
        <w:rPr>
          <w:rFonts w:hint="eastAsia"/>
        </w:rPr>
        <w:t>人次参加、</w:t>
      </w:r>
      <w:r>
        <w:t>1602</w:t>
      </w:r>
      <w:r>
        <w:rPr>
          <w:rFonts w:hint="eastAsia"/>
        </w:rPr>
        <w:t>人次发言。召开“构建新发展格局，推进中国式现代化”、“完善科技创新体系，加快实施创新驱动发展战略”专题议政性常委会会议，围绕建设现代化产业体系、提升产业链供应链韧性和安全水平、健全关键核心技术攻关新型举国体制、提高全民科学素质等开展系列调研协商，提出针对性、操作性强的意见和建议。就优化民营企业发展环境等开展系列调研，围绕新型城镇化建设、促进房地产市场平稳健康发展专题协商，举办4次宏观经济形势分析座谈会，开展政协委员谈经济等系列活动，助力提振发展信心。召开“加强生态环境保护，推进美丽中国建设”专题议政性常委会会议，发挥新增设环境资源界作用，就深入打好污染防治攻坚战、加快推动发展方式绿色低碳转型、全面推进长江经济带发展、黄河流域生态保护和高质量发展、运用法治方式推进自然保护地体系建设、加强荒漠化综合防治等深度协商，针对新污染物治理、新能源产业再生资源回收利用、生态产品价值实现机制、推进国家水网建设等问题开展研究。召开“增强中华文明传播力影响力”专题协商会，就保护传承弘扬中华优秀传统文化、全媒体传播体系建设、数字文化产业发展、加强文旅融合等调研建言，服务文化强国建设。扩大协商参与面，增加专题议政性常委会会议发言人数，增加双周协商座谈会列席委员。加强同地方政协沟通协调，就相关议题开展联动协商。制定加强和改进民主监督工作实施意见，发挥协商式监督优势，围绕“十四五”规划实施中的10个重点问题接续开展专项民主监督，92人次参加。推荐21名委员担任国家监委特约监察员、30名委员担任最高人民法院特约监督员、10名委员担任公安部党风政风警风监督员。</w:t>
      </w:r>
    </w:p>
    <w:p>
      <w:pPr>
        <w:ind w:firstLine="420" w:firstLineChars="200"/>
        <w:rPr>
          <w:rFonts w:hint="eastAsia"/>
        </w:rPr>
      </w:pPr>
      <w:r>
        <w:rPr>
          <w:rFonts w:hint="eastAsia"/>
        </w:rPr>
        <w:t>（三）践行以人民为中心的发展思想，助推保障和改善民生。我们坚持履职为民，引导委员立足实际服务群众。召开“统筹城乡融合发展，全面推进乡村振兴”专题协商会，围绕加强高标准农田建设、促进高质量充分就业、守住不发生规模性返贫底线、办好人民满意的教育、构建现代职业教育体系、提高产业工人创新技能、优质医疗资源扩容和区域均衡布局、老龄事业和老龄产业协同发展、推进市域社会治理现代化等深入调研，就中小学教研体系建设、加快社会适老化改造、健全生育支持政策体系等进行协商。创新开展委员履职“服务为民”活动，创办“委员科学讲堂”，开展“科普万里行”活动，组织委员面向青少年、基层群众等举办科普讲座、法治宣讲等44场次。开展“政协委员企业进校园促就业”和医卫、体育、文化、科技“下基层惠民生”等活动，组织委员开展捐资助学、扶残助弱、技术培训、法律援助、项目帮扶等服务群众活动2480项，引导广大委员担当尽责，以实际行动践行人民政协为人民的理念。</w:t>
      </w:r>
    </w:p>
    <w:p>
      <w:pPr>
        <w:ind w:firstLine="420" w:firstLineChars="200"/>
        <w:rPr>
          <w:rFonts w:hint="eastAsia"/>
        </w:rPr>
      </w:pPr>
      <w:r>
        <w:rPr>
          <w:rFonts w:hint="eastAsia"/>
        </w:rPr>
        <w:t>（四）抓实经常性工作，提升履职效能。我们加强调研活动统筹安排，精简团组人数，避免集中扎堆调研，减轻基层负担。开展全国政协党组成员领题调研、主席会议成员专题研究和专门委员会调研视察考察等</w:t>
      </w:r>
      <w:r>
        <w:t>138</w:t>
      </w:r>
      <w:r>
        <w:rPr>
          <w:rFonts w:hint="eastAsia"/>
        </w:rPr>
        <w:t>项。委员参加全国政协视察考察团组</w:t>
      </w:r>
      <w:r>
        <w:t>17</w:t>
      </w:r>
      <w:r>
        <w:rPr>
          <w:rFonts w:hint="eastAsia"/>
        </w:rPr>
        <w:t>个、</w:t>
      </w:r>
      <w:r>
        <w:t>202</w:t>
      </w:r>
      <w:r>
        <w:rPr>
          <w:rFonts w:hint="eastAsia"/>
        </w:rPr>
        <w:t>人次，参加</w:t>
      </w:r>
      <w:r>
        <w:t>81</w:t>
      </w:r>
      <w:r>
        <w:rPr>
          <w:rFonts w:hint="eastAsia"/>
        </w:rPr>
        <w:t>项专题调研、</w:t>
      </w:r>
      <w:r>
        <w:t>600</w:t>
      </w:r>
      <w:r>
        <w:rPr>
          <w:rFonts w:hint="eastAsia"/>
        </w:rPr>
        <w:t>多人次。创设《政协调研》。修订提案工作条例，提高提、立、办、督、评工作质量，收到提案</w:t>
      </w:r>
      <w:r>
        <w:t>5621</w:t>
      </w:r>
      <w:r>
        <w:rPr>
          <w:rFonts w:hint="eastAsia"/>
        </w:rPr>
        <w:t>件，立案</w:t>
      </w:r>
      <w:r>
        <w:t>4791</w:t>
      </w:r>
      <w:r>
        <w:rPr>
          <w:rFonts w:hint="eastAsia"/>
        </w:rPr>
        <w:t>件，办复率达</w:t>
      </w:r>
      <w:r>
        <w:t>99.9%</w:t>
      </w:r>
      <w:r>
        <w:rPr>
          <w:rFonts w:hint="eastAsia"/>
        </w:rPr>
        <w:t>，</w:t>
      </w:r>
      <w:r>
        <w:t>1982</w:t>
      </w:r>
      <w:r>
        <w:rPr>
          <w:rFonts w:hint="eastAsia"/>
        </w:rPr>
        <w:t>名委员参与提案，</w:t>
      </w:r>
      <w:r>
        <w:t>1811</w:t>
      </w:r>
      <w:r>
        <w:rPr>
          <w:rFonts w:hint="eastAsia"/>
        </w:rPr>
        <w:t>名委员作为第一提案人提交提案，编发《重要提案摘报》和专报。遴选并督办重点提案72项，有22名主席会议成员牵头督办31项重点提案。制定加强和改进反映社情民意信息工作意见，收到各方面信息来稿43995篇，采用6010篇。其中，1154名委员报送信息7421篇，采用1715篇，委员报送信息最多的93篇、采用最多的23篇。编报各类信息刊物1063期，其中向中共中央、国务院和有关部门报送信息594期，转化提案、大会发言、谈心交流、调研视察、协商议政成果编报信息233期，各类议政建言成果收到批示578人次、反馈报告76个，为有关部门制定政策、出台措施提供了重要参考。政协机关报刊刊发重要协商活动报道680篇、委员履职报道2278篇，《人民政协报》开设专栏刊发各地政协经验做法的系列报道278篇。改进大会发言遴选和组织工作，增强发言代表性和感染力，编发大会发言901篇，65位委员作口头发言。《人民日报》和全国政协机关报刊刊发常委会会议、双周协商座谈会等委员发言818篇次。制定完善委员联系界别群众制度机制意见，全国政协委员共开展6806项联系界别群众活动。制定《十四届全国政协文史资料选题协作规划》及征编方案。召开全国政协机关工作座谈会和11场机关干部座谈会，同19个室局324名机关干部面对面交流。坚持正确用人导向，抓好干部队伍教育整顿，组织机关808名党员干部自查自纠自报自改。成立全国政协党组巡视机构，制定专项巡视工作办法及5年规划，部署对10个专门委员会分党组开展全覆盖巡视。支持中央纪委国家监委驻全国政协机关纪检监察组工作，建设模范机关取得新成效。组织7轮安全隐患排查整改，确保机关安全运行。</w:t>
      </w:r>
    </w:p>
    <w:p>
      <w:pPr>
        <w:ind w:firstLine="420" w:firstLineChars="200"/>
        <w:rPr>
          <w:rFonts w:hint="eastAsia"/>
        </w:rPr>
      </w:pPr>
      <w:r>
        <w:rPr>
          <w:rFonts w:hint="eastAsia"/>
        </w:rPr>
        <w:t>（五）发挥统一战线组织功能，促进政党关系、民族关系、宗教关系、阶层关系、海内外同胞关系和谐。我们把加强思想政治引领、广泛凝聚共识作为履职工作的中心环节，坚持一致性和多样性统一，努力寻求最大公约数、画出最大同心圆。发挥人民政协作为实行中国新型政党制度重要政治形式和组织形式作用，有关专门委员会同各民主党派中央、全国工商联开展联合调研</w:t>
      </w:r>
      <w:r>
        <w:t>5</w:t>
      </w:r>
      <w:r>
        <w:rPr>
          <w:rFonts w:hint="eastAsia"/>
        </w:rPr>
        <w:t>次、联办协商活动</w:t>
      </w:r>
      <w:r>
        <w:t>9</w:t>
      </w:r>
      <w:r>
        <w:rPr>
          <w:rFonts w:hint="eastAsia"/>
        </w:rPr>
        <w:t>次，各民主党派、全国工商联和无党派人士提交提案</w:t>
      </w:r>
      <w:r>
        <w:t>563</w:t>
      </w:r>
      <w:r>
        <w:rPr>
          <w:rFonts w:hint="eastAsia"/>
        </w:rPr>
        <w:t>件、大会发言</w:t>
      </w:r>
      <w:r>
        <w:t>144</w:t>
      </w:r>
      <w:r>
        <w:rPr>
          <w:rFonts w:hint="eastAsia"/>
        </w:rPr>
        <w:t>篇。设立委员联络机构。全国政协党组成员同党外委员开展“一对一”谈心交流</w:t>
      </w:r>
      <w:r>
        <w:t>403</w:t>
      </w:r>
      <w:r>
        <w:rPr>
          <w:rFonts w:hint="eastAsia"/>
        </w:rPr>
        <w:t>人次，交流情况、沟通思想、增进共识，许多重要意见得到有关部门重视采纳。组织党外委员专题视察11次，健全党员委员联系党外委员制度机制，828名中共党员委员同1157名党外委员建立联系。注重在履职中加强同党外知识分子、非公有制经济人士、新的社会阶层人士沟通交流、联系联谊。学习贯彻新时代党的治藏方略、新时代党的治疆方略，就推进藏传佛教中国化、推进新疆伊斯兰教中国化等赴西藏、新疆、四川涉藏州县开展10次调研视察，就加强各民族交往交流交融历史阐释和宣传教育、加强高校铸牢中华民族共同体意识教育等深入研究。召开少数民族界、宗教界反映社情民意座谈会，组织开展“委员促三交”系列活动。围绕促进港澳青年更好融入国家发展大局等开展调研，组织深化港澳与内地交流合作专题视察，完善联系港澳委员工作机制。围绕加强两岸产业合作、打造两岸共同市场等协商建言，举办第六届两岸基层治理论坛，助推两岸融合发展。接待海外侨团来访367人次，就海外侨胞深度参与共建“一带一路”调研座谈，凝聚侨心、汇集侨智、发挥侨力。</w:t>
      </w:r>
    </w:p>
    <w:p>
      <w:pPr>
        <w:ind w:firstLine="420" w:firstLineChars="200"/>
        <w:rPr>
          <w:rFonts w:hint="eastAsia"/>
        </w:rPr>
      </w:pPr>
      <w:r>
        <w:rPr>
          <w:rFonts w:hint="eastAsia"/>
        </w:rPr>
        <w:t>（六）积极开展对外友好交往，服务党和国家对外工作大局。我们按照党和国家对外工作总体部署，统筹开展公共外交、民间外交、智库外交，助力营造有利外部环境。全国政协及所属机构组织出访</w:t>
      </w:r>
      <w:r>
        <w:t>23</w:t>
      </w:r>
      <w:r>
        <w:rPr>
          <w:rFonts w:hint="eastAsia"/>
        </w:rPr>
        <w:t>批次，同</w:t>
      </w:r>
      <w:r>
        <w:t>50</w:t>
      </w:r>
      <w:r>
        <w:rPr>
          <w:rFonts w:hint="eastAsia"/>
        </w:rPr>
        <w:t>个国家的</w:t>
      </w:r>
      <w:r>
        <w:t>200</w:t>
      </w:r>
      <w:r>
        <w:rPr>
          <w:rFonts w:hint="eastAsia"/>
        </w:rPr>
        <w:t>多个机构交流互动，新建立同</w:t>
      </w:r>
      <w:r>
        <w:t>41</w:t>
      </w:r>
      <w:r>
        <w:rPr>
          <w:rFonts w:hint="eastAsia"/>
        </w:rPr>
        <w:t>家国外智库和</w:t>
      </w:r>
      <w:r>
        <w:t>12</w:t>
      </w:r>
      <w:r>
        <w:rPr>
          <w:rFonts w:hint="eastAsia"/>
        </w:rPr>
        <w:t>个民间组织的联系，举办国际组织驻华代表、外国驻华使节、“东方奖学金”高级访问学者等</w:t>
      </w:r>
      <w:r>
        <w:t>3</w:t>
      </w:r>
      <w:r>
        <w:rPr>
          <w:rFonts w:hint="eastAsia"/>
        </w:rPr>
        <w:t>场“进政协”活动，同外方各界人士</w:t>
      </w:r>
      <w:r>
        <w:t>2100</w:t>
      </w:r>
      <w:r>
        <w:rPr>
          <w:rFonts w:hint="eastAsia"/>
        </w:rPr>
        <w:t>余人次开展交流，参访、来访或来华出席国际会议的人员涉及</w:t>
      </w:r>
      <w:r>
        <w:t>84</w:t>
      </w:r>
      <w:r>
        <w:rPr>
          <w:rFonts w:hint="eastAsia"/>
        </w:rPr>
        <w:t>个国家和</w:t>
      </w:r>
      <w:r>
        <w:t>25</w:t>
      </w:r>
      <w:r>
        <w:rPr>
          <w:rFonts w:hint="eastAsia"/>
        </w:rPr>
        <w:t>个国际组织，增进外方人士对中国式现代化和我国全过程人民民主、人民政协的了解认知。组建十四届全国政协中非友好小组，开展对非友好交往。支持中国宗教界和平委员会举办第二届“跨宗教交流与构建人类命运共同体”国际研讨会。支持指导中国经济社会理事会办好以“开放、发展、文明——构建人类命运共同体”为主题的2023年中国经济社会论坛等活动，宣介第三届“一带一路”国际合作高峰论坛成果。引导委员对外积极发声，展现可信、可爱、可敬的中国形象。</w:t>
      </w:r>
    </w:p>
    <w:p>
      <w:pPr>
        <w:ind w:firstLine="420" w:firstLineChars="200"/>
      </w:pPr>
      <w:r>
        <w:rPr>
          <w:rFonts w:hint="eastAsia"/>
        </w:rPr>
        <w:t>各位委员，一年来取得的工作成绩，根本在于以习近平同志为核心的中共中央坚强领导，在于习近平新时代中国特色社会主义思想科学指引，是各方面大力支持和人民政协各参加单位、广大政协委员共同努力的结果。对此，我代表全国政协常委会表示衷心的感谢！</w:t>
      </w:r>
    </w:p>
    <w:p>
      <w:pPr>
        <w:ind w:firstLine="420" w:firstLineChars="200"/>
      </w:pPr>
      <w:r>
        <w:rPr>
          <w:rFonts w:hint="eastAsia"/>
        </w:rPr>
        <w:t>同时，我们的工作还存在一些不足之处，主要是围绕重大问题深入研究论证、深度协商议政系统性不足，协商式监督创新举措不够，发挥委员主体作用的活动和载体不够丰富，制度落实存在薄弱环节等。这些将在今后工作中认真研究改进。</w:t>
      </w:r>
    </w:p>
    <w:p>
      <w:pPr>
        <w:ind w:firstLine="420" w:firstLineChars="200"/>
      </w:pPr>
      <w:r>
        <w:rPr>
          <w:rFonts w:hint="eastAsia"/>
        </w:rPr>
        <w:t>二、</w:t>
      </w:r>
      <w:r>
        <w:t>2024</w:t>
      </w:r>
      <w:r>
        <w:rPr>
          <w:rFonts w:hint="eastAsia"/>
        </w:rPr>
        <w:t>年主要任务</w:t>
      </w:r>
    </w:p>
    <w:p>
      <w:pPr>
        <w:ind w:firstLine="420" w:firstLineChars="200"/>
      </w:pPr>
      <w:r>
        <w:t>2024</w:t>
      </w:r>
      <w:r>
        <w:rPr>
          <w:rFonts w:hint="eastAsia"/>
        </w:rPr>
        <w:t>年是中华人民共和国成立</w:t>
      </w:r>
      <w:r>
        <w:t>75</w:t>
      </w:r>
      <w:r>
        <w:rPr>
          <w:rFonts w:hint="eastAsia"/>
        </w:rPr>
        <w:t>周年，是实现“十四五”规划目标任务的关键一年，也是人民政协成立</w:t>
      </w:r>
      <w:r>
        <w:t>75</w:t>
      </w:r>
      <w:r>
        <w:rPr>
          <w:rFonts w:hint="eastAsia"/>
        </w:rPr>
        <w:t>周年。人民政协要坚持以习近平新时代中国特色社会主义思想为指导，深刻领悟“两个确立”的决定性意义，增强“四个意识”、坚定“四个自信”、做到“两个维护”，全面贯彻中共二十大和二十届二中全会精神，坚持党的领导、统一战线、协商民主有机结合，紧紧围绕推进中国式现代化履职尽责，推进思想政治引领，积极建言资政，广泛凝聚共识，加强自身建设，为实现全年经济社会发展目标任务汇聚智慧和力量。</w:t>
      </w:r>
    </w:p>
    <w:p>
      <w:pPr>
        <w:ind w:firstLine="420" w:firstLineChars="200"/>
      </w:pPr>
      <w:r>
        <w:t>——</w:t>
      </w:r>
      <w:r>
        <w:rPr>
          <w:rFonts w:hint="eastAsia"/>
        </w:rPr>
        <w:t>坚持中国共产党对人民政协工作的全面领导。坚持中国共产党领导是成立人民政协时的初心所在，是</w:t>
      </w:r>
      <w:r>
        <w:t>75</w:t>
      </w:r>
      <w:r>
        <w:rPr>
          <w:rFonts w:hint="eastAsia"/>
        </w:rPr>
        <w:t>年来人民政协始终恪守的根本政治原则，是人民政协事业发展进步的根本保证。我们要发扬优良传统、牢记政治责任，坚持以习近平同志为核心的中共中央集中统一领导，深刻把握人民政协制度和人民政协组织的鲜明政治属性，把中国共产党领导贯穿到协商议政、民主监督、凝聚共识、调查研究、团结联谊、自身建设等各项工作之中，把中国共产党主张转化为社会各界的广泛共识和自觉行动，确保中共中央决策部署在人民政协得到全面贯彻。</w:t>
      </w:r>
    </w:p>
    <w:p>
      <w:pPr>
        <w:ind w:firstLine="420" w:firstLineChars="200"/>
        <w:rPr>
          <w:rFonts w:hint="eastAsia"/>
        </w:rPr>
      </w:pPr>
      <w:r>
        <w:t>——</w:t>
      </w:r>
      <w:r>
        <w:rPr>
          <w:rFonts w:hint="eastAsia"/>
        </w:rPr>
        <w:t>坚持不懈加强党的创新理论武装。习近平新时代中国特色社会主义思想是党和国家必须长期坚持的指导思想，学习贯彻这一思想要常抓常进、真信真用。我们要巩固拓展主题教育成果，做好深化、内化、转化工作，常态化开展委员读书和理论学习及政治培训，更好把学习成效转化为政治协商、民主监督、参政议政能力，转化为以高水平履职服务高质量发展实践。要加强理论研究，围绕习近平新时代中国特色社会主义思想的科学体系、丰富内涵、实践要求开展研讨交流，以理论学习带动政治能力和履职水平提升。要筹备好庆祝人民政协成立</w:t>
      </w:r>
      <w:r>
        <w:t>75</w:t>
      </w:r>
      <w:r>
        <w:rPr>
          <w:rFonts w:hint="eastAsia"/>
        </w:rPr>
        <w:t>周年相关活动，引导参加人民政协的各党派团体和各族各界人士深刻认识中国特色社会主义政治制度优势，不断把人民政协事业推向前进。</w:t>
      </w:r>
    </w:p>
    <w:p>
      <w:pPr>
        <w:ind w:firstLine="420" w:firstLineChars="200"/>
      </w:pPr>
      <w:r>
        <w:t>——</w:t>
      </w:r>
      <w:r>
        <w:rPr>
          <w:rFonts w:hint="eastAsia"/>
        </w:rPr>
        <w:t>聚焦中国式现代化目标任务献计出力。我们要发挥人民政协作为专门协商机构作用，紧扣中共中央重大决策部署、国家重大战略需求、发展中重大现实问题履职建言。要实施好中共中央批准的全国政协</w:t>
      </w:r>
      <w:r>
        <w:t>2024</w:t>
      </w:r>
      <w:r>
        <w:rPr>
          <w:rFonts w:hint="eastAsia"/>
        </w:rPr>
        <w:t>年协商计划，强化专门委员会基础性作用和委员主体作用，发挥界别优势，大兴调查研究，深入一线了解实践创造的鲜活经验、人民群众的愿望诉求、政策实施的难点堵点，增强对策建议前瞻性和精准度，拓展议政建言深度，提高民主监督实效，践行发展全过程人民民主要求，更好服务科学民主决策，助推决策部署贯彻落实。</w:t>
      </w:r>
    </w:p>
    <w:p>
      <w:pPr>
        <w:ind w:firstLine="420" w:firstLineChars="200"/>
      </w:pPr>
      <w:r>
        <w:t>——</w:t>
      </w:r>
      <w:r>
        <w:rPr>
          <w:rFonts w:hint="eastAsia"/>
        </w:rPr>
        <w:t>致力于画好最大同心圆。我们要发挥人民政协作为最广泛的爱国统一战线组织作用，把握新形势下群众工作特点和规律，增强团结联谊、谈心交流等工作实效，深入开展委员联系界别群众工作和委员履职“服务为民”活动，协助党和政府做好宣传政策、解疑释惑、凝心聚力、促进团结的工作。要加强思想政治引领，善于用中国式现代化宏伟蓝图和生动实践鼓舞人、激励人、感召人，不断提升共识度、拓展团结面，促进全体中华儿女紧密团结起来。要发挥人民政协在对外交往中的作用，宣介构建人类命运共同体理念，讲好中国故事、传播好中国声音。</w:t>
      </w:r>
    </w:p>
    <w:p>
      <w:pPr>
        <w:ind w:firstLine="420" w:firstLineChars="200"/>
        <w:rPr>
          <w:rFonts w:hint="eastAsia"/>
        </w:rPr>
      </w:pPr>
      <w:r>
        <w:rPr>
          <w:rFonts w:hint="eastAsia"/>
        </w:rPr>
        <w:t>各位委员！做好新时代新征程人民政协工作，对我们的政治能力和履职水平提出了新的更高要求。我们要落实习近平总书记关于“懂政协、会协商、善议政，守纪律、讲规矩、重品行”的重要要求，加强“两支队伍”建设，提高政治判断力、政治领悟力、政治执行力，重实情、做实功、务实效。要落实中央八项规定及其实施细则精神，克服和纠治形式主义、官僚主义，展现政协委员奋发有为的精神风貌。要深化政治机关建设，倡导精益求精、追求极致的工作态度，完善规章制度，增强工作计划性、系统性、针对性、实效性，提高机关干部综合素质和服务水平，推进党风廉政建设和反腐败斗争，做到不折不扣抓落实、雷厉风行抓落实、求真务实抓落实、敢作善为抓落实，建设让党放心、让人民满意的模范机关。</w:t>
      </w:r>
    </w:p>
    <w:p>
      <w:pPr>
        <w:ind w:firstLine="420" w:firstLineChars="200"/>
        <w:rPr>
          <w:rFonts w:hint="eastAsia"/>
        </w:rPr>
      </w:pPr>
      <w:r>
        <w:rPr>
          <w:rFonts w:hint="eastAsia"/>
        </w:rPr>
        <w:t>各位委员！团结凝聚力量，奋斗铸就伟业。让我们更加紧密地团结在以习近平同志为核心的中共中央周围，同心同德、群策群力，不断开创新时代人民政协工作新局面，为全面建设社会主义现代化国家、全面推进中华民族伟大复兴而不懈奋斗！</w:t>
      </w:r>
    </w:p>
    <w:p>
      <w:pPr>
        <w:widowControl/>
        <w:jc w:val="left"/>
      </w:pPr>
      <w:r>
        <w:br w:type="page"/>
      </w:r>
    </w:p>
    <w:p>
      <w:pPr>
        <w:spacing w:line="440" w:lineRule="exact"/>
        <w:jc w:val="center"/>
        <w:rPr>
          <w:rFonts w:hint="eastAsia"/>
          <w:b/>
          <w:sz w:val="30"/>
          <w:szCs w:val="30"/>
        </w:rPr>
      </w:pPr>
      <w:r>
        <w:rPr>
          <w:rFonts w:hint="eastAsia"/>
          <w:b/>
          <w:sz w:val="30"/>
          <w:szCs w:val="30"/>
        </w:rPr>
        <w:t>韩俊在全省传达学习全国两会精神大会上强调</w:t>
      </w:r>
    </w:p>
    <w:p>
      <w:pPr>
        <w:spacing w:line="440" w:lineRule="exact"/>
        <w:jc w:val="center"/>
        <w:rPr>
          <w:rFonts w:hint="eastAsia"/>
          <w:b/>
          <w:sz w:val="30"/>
          <w:szCs w:val="30"/>
        </w:rPr>
      </w:pPr>
      <w:r>
        <w:rPr>
          <w:rFonts w:hint="eastAsia"/>
          <w:b/>
          <w:sz w:val="30"/>
          <w:szCs w:val="30"/>
        </w:rPr>
        <w:t>深入学习贯彻习近平总书记重要讲话和全国两会精神</w:t>
      </w:r>
    </w:p>
    <w:p>
      <w:pPr>
        <w:spacing w:line="440" w:lineRule="exact"/>
        <w:jc w:val="center"/>
        <w:rPr>
          <w:rFonts w:hint="eastAsia"/>
          <w:b/>
          <w:sz w:val="30"/>
          <w:szCs w:val="30"/>
        </w:rPr>
      </w:pPr>
      <w:r>
        <w:rPr>
          <w:rFonts w:hint="eastAsia"/>
          <w:b/>
          <w:sz w:val="30"/>
          <w:szCs w:val="30"/>
        </w:rPr>
        <w:t>以安徽高质量发展为推进中国式现代化作出新的更大贡献</w:t>
      </w:r>
    </w:p>
    <w:p>
      <w:pPr>
        <w:spacing w:line="440" w:lineRule="exact"/>
        <w:jc w:val="center"/>
        <w:rPr>
          <w:rFonts w:hint="eastAsia"/>
          <w:b/>
          <w:sz w:val="30"/>
          <w:szCs w:val="30"/>
        </w:rPr>
      </w:pPr>
      <w:r>
        <w:rPr>
          <w:rFonts w:hint="eastAsia"/>
          <w:b/>
          <w:sz w:val="30"/>
          <w:szCs w:val="30"/>
        </w:rPr>
        <w:t>王清宪唐良智虞爱华出席</w:t>
      </w:r>
    </w:p>
    <w:p>
      <w:pPr>
        <w:spacing w:before="156" w:beforeLines="50"/>
        <w:ind w:left="105" w:leftChars="50" w:firstLine="420" w:firstLineChars="200"/>
        <w:rPr>
          <w:rFonts w:hint="eastAsia"/>
        </w:rPr>
      </w:pPr>
      <w:r>
        <w:rPr>
          <w:rFonts w:hint="eastAsia"/>
        </w:rPr>
        <w:t>3月12日，省委召开全省传达学习全国两会精神大会。省委书记韩俊传达习近平总书记在全国两会期间发表的重要讲话精神，部署我省贯彻落实工作。他强调，要深入学习贯彻习近平总书记重要讲话和全国两会精神，坚定信心、真抓实干，在高质量发展的新赛道上阔步向前，以安徽高质量发展为推进中国式现代化作出新的更大贡献。</w:t>
      </w:r>
    </w:p>
    <w:p>
      <w:pPr>
        <w:ind w:firstLine="420" w:firstLineChars="200"/>
        <w:rPr>
          <w:rFonts w:hint="eastAsia"/>
        </w:rPr>
      </w:pPr>
      <w:r>
        <w:rPr>
          <w:rFonts w:hint="eastAsia"/>
        </w:rPr>
        <w:t>省委副书记、省长王清宪传达十四届全国人大二次会议精神，省政协主席唐良智传达全国政协十四届二次会议精神。省委副书记、合肥市委书记虞爱华，省委常委，其他在职省级领导干部出席会议。</w:t>
      </w:r>
    </w:p>
    <w:p>
      <w:pPr>
        <w:ind w:firstLine="420" w:firstLineChars="200"/>
        <w:rPr>
          <w:rFonts w:hint="eastAsia"/>
        </w:rPr>
      </w:pPr>
      <w:r>
        <w:rPr>
          <w:rFonts w:hint="eastAsia"/>
        </w:rPr>
        <w:t>韩俊在讲话中指出，今年全国两会是在迎接新中国成立75周年之际、实现“十四五”规划目标任务的关键之年召开的重要会议。习近平总书记重要讲话立意高远、内涵丰富，具有极强的政治性、思想性、指导性和实践性。过去一年，以习近平同志为核心的党中央团结带领全党全国各族人民顶住外部压力、克服内部困难，化危机、闯难关、应变局，全年经济社会发展主要目标任务圆满完成，高质量发展扎实推进，社会大局保持稳定，中国式现代化步履坚实，强国建设、民族复兴伟业不断推向前进。成绩来之不易，根本在于习近平总书记作为党中央的核心、全党的核心举旗定向、掌舵领航，在于习近平新时代中国特色社会主义思想的科学指引。要深刻领悟“两个确立”的决定性意义，坚决做到“两个维护”，坚持不懈用习近平新时代中国特色社会主义思想凝心铸魂，切实把思想和行动统一到党中央对当前形势的判断和工作决策部署上来，做到党中央中心工作推进到哪里，省委省政府工作就跟进到哪里。坚持稳中求进工作总基调，完整、准确、全面贯彻新发展理念，加快构建新发展格局，着力推动高质量发展，因地制宜加快发展新质生产力，不断增强经济活力、防范化解风险、改善社会预期，巩固和增强我省经济回升向好态势，持续推动经济实现质的有效提升和量的合理增长，增进民生福祉，保持社会大局和谐稳定，扎实完成今年经济社会发展各项目标任务。</w:t>
      </w:r>
    </w:p>
    <w:p>
      <w:pPr>
        <w:ind w:firstLine="420" w:firstLineChars="200"/>
        <w:rPr>
          <w:rFonts w:hint="eastAsia"/>
        </w:rPr>
      </w:pPr>
      <w:r>
        <w:rPr>
          <w:rFonts w:hint="eastAsia"/>
        </w:rPr>
        <w:t>韩俊指出，要牢牢把握高质量发展这个首要任务，加快打造“三地一区”、建设“七个强省”。要聚焦打造科技创新策源地，把创新这一“金字招牌”擦得更亮。坚持把高水平创新型省份建设作为旗帜性抓手，全力服务保障推进国家实验室等“国之重器”建设，聚力打造量子信息、聚变能源、深空探测三大科创引领高地，坚定不移走科创+产业的路子，加快完善以企业为主体的技术创新体系，大力实施人才兴皖工程，强化“一把手”抓“第一资源”责任，全力营造“近悦远来”的更好人才生态，加强高质量教育体系建设，在科技强省建设上取得更多标志性成果。要聚焦打造新兴产业聚集地，把发展壮大新质生产力这篇大文章做得更好。坚持把高质量发展的要求贯穿新型工业化全过程，加快推进传统产业转型升级，大力发展壮大“新三样”和集成电路、新材料、新型显示、高端装备制造、医药健康等战略性新兴产业，乘势而上做大做强汽车“首位产业”，加快打造具有国际竞争力的新能源汽车产业集群，全力打造低空经济、生物制造、商业航空等新增长引擎，前瞻布局量子科技、聚变能源、通用人工智能等未来产业，构建以先进制造业为骨干的现代化产业体系。坚决扛稳粮食安全责任，深入推进“千亿斤江淮粮仓”建设工程，实施种业振兴行动、“秸秆变肉”暨肉牛振兴行动，做好“粮头食尾”“畜头肉尾”“农头工尾”增值大文章，扎实推进“千村引领、万村升级”工程。深入推进文物保护重点工程，实施传统村落保护利用工程，高质量抓好考古遗址发掘，抢占数字文化产业制高点，打造大黄山世界级休闲度假康养旅游目的地。要聚焦打造改革开放新高地，把全面深化改革、扩大高水平对外开放这个关键一招做得更深更实。以市场化改革为重点，统筹推进国资国企、财税金融、农业农村等各领域改革，落实好定期召开民营企业家恳谈会制度，全力打造更为便捷高效的政务环境、保障有力的要素环境、竞争有序的市场环境、公平公正的法治环境、践诺守信的社会环境，让好的营商环境成为安徽的“金字招牌”。深入实施重大国家战略，努力在全省全面融入长三角一体化发展中取得更多标志性成果。要聚焦打造经济社会发展全面绿色转型区，把江淮大地这片好山好水保护得更好。协同推进降碳、减污、扩绿、增长，持续打好蓝天、碧水、净土保卫战标志性战役，扎实开展“绿美江淮”行动，积极稳妥推进碳达峰碳中和，加快打造绿色低碳产业生态。</w:t>
      </w:r>
    </w:p>
    <w:p>
      <w:pPr>
        <w:ind w:firstLine="420" w:firstLineChars="200"/>
        <w:rPr>
          <w:rFonts w:hint="eastAsia"/>
        </w:rPr>
      </w:pPr>
      <w:r>
        <w:rPr>
          <w:rFonts w:hint="eastAsia"/>
        </w:rPr>
        <w:t>韩俊强调，要牢牢把握人大、政协在推进中国式现代化中的职责定位，扎实发展全过程人民民主。人大及其常委会要坚持党的领导、人民当家作主、依法治国有机统一，践行全过程人民民主，充分发挥人大代表作用，围绕发展新质生产力、长三角一体化发展、创建一流营商环境、乡村全面振兴、生态保护等扎实开展立法、监督等工作。人民政协要把旗帜鲜明讲政治贯穿政协履职全过程，紧扣事关现代化美好安徽建设的重要问题开展协商议政、民主监督和重大课题研究，更好为安徽改革发展强信心、聚人心、筑同心。法检“两院”要深入学习贯彻习近平法治思想，忠实履行宪法法律赋予的职责，加强法治化营商环境建设，严格公正司法，高质效办好每一个案件，让人民群众在每一个司法案件中感受到公平正义。</w:t>
      </w:r>
    </w:p>
    <w:p>
      <w:pPr>
        <w:ind w:firstLine="420" w:firstLineChars="200"/>
        <w:rPr>
          <w:rFonts w:hint="eastAsia"/>
        </w:rPr>
      </w:pPr>
      <w:r>
        <w:rPr>
          <w:rFonts w:hint="eastAsia"/>
        </w:rPr>
        <w:t>韩俊指出，要着力提振党员干部干事创业的精气神，不折不扣、雷厉风行、求真务实、敢作善为抓落实，把全国两会精神转化为安徽高质量发展的生动实践。要营造敢为敢闯敢干的浓厚氛围，巩固拓展主题教育成果，持续开展思想大解放、环境大优化、能力大提升、作风大转变、任务大落实，坚持正确用人导向，健全容错纠错机制，让广大党员干部心无旁骛干事业。要大树重实干、做实功、求实效的鲜明导向，大力发扬“四下基层”优良传统，常态化机制化落实现场办公制度，分领域、分行业、分地区，一件事一件事地抓，做到说一件、办一件、成一件。要把为民造福作为最大政绩，以“民有所呼、我必呼应”的态度办好每一件民生实事。要深化拓展整治形式主义为基层减负，把服务群众、服务企业、服务人才、服务基层工作做深入、做细致、做到位。要把严的基调严的措施严的氛围坚持下去，严守政治纪律和政治规矩，坚持“三不”一体推进，持续整治重点领域腐败问题，加固中央八项规定堤坝。要传播两会好声音，迅速兴起学习宣传贯彻热潮，唱响安徽经济光明论。</w:t>
      </w:r>
    </w:p>
    <w:p>
      <w:pPr>
        <w:ind w:firstLine="420" w:firstLineChars="200"/>
        <w:rPr>
          <w:rFonts w:hint="eastAsia"/>
        </w:rPr>
      </w:pPr>
      <w:r>
        <w:rPr>
          <w:rFonts w:hint="eastAsia"/>
        </w:rPr>
        <w:t>韩俊强调，安全生产人命关天，一刻也不能放松。要把安全生产贯穿经济社会发展全领域、全过程、全环节，全力抓好重点领域和关键环节安全攻坚，压紧压实党政领导责任、行业监管责任、企业主体责任，坚决遏制重特大事故发生，保障人民群众生命财产安全。</w:t>
      </w:r>
    </w:p>
    <w:p>
      <w:pPr>
        <w:ind w:firstLine="420" w:firstLineChars="200"/>
        <w:rPr>
          <w:rFonts w:hint="eastAsia"/>
        </w:rPr>
      </w:pPr>
      <w:r>
        <w:rPr>
          <w:rFonts w:hint="eastAsia"/>
        </w:rPr>
        <w:t>韩俊强调，目标任务都已明确，全省上下都要全面动起来、立即干起来，形成齐心协力抓落实的强大合力。省委常委要结合分管工作，把全国两会精神具体化、清单化，闭环式开展工作。省人大常委会要扎实推进立法、监督、决定、任免等工作，全面服务好中心工作。省政府要全面梳理政府工作报告安排部署，明确具有安徽特色的创新打法。省政协要加强制度化、规范化、程序化功能建设，充分发挥好政协优势。省“两院”要对照今年“两高”工作安排，做好更加精准高效的司法服务。各级党委政府要坚持工作的连续性、稳定性和创新性，一步一个脚印把蓝图变为现实。各级领导干部要在其位谋其政、干一行钻一行，做到事事心中有数、时时放心不下、处处用心用力，扎实抓好各项工作贯彻落实，以高质量发展的实际成效迎接新中国成立75周年。</w:t>
      </w:r>
    </w:p>
    <w:p>
      <w:pPr>
        <w:ind w:firstLine="420" w:firstLineChars="200"/>
        <w:rPr>
          <w:rFonts w:hint="eastAsia"/>
        </w:rPr>
      </w:pPr>
      <w:r>
        <w:rPr>
          <w:rFonts w:hint="eastAsia"/>
        </w:rPr>
        <w:t>会议以电视电话会议形式召开，省直各单位党组（党委）主要负责同志在主会场参会，在肥中央驻皖单位、高校和省属企业党组（党委）主要负责同志在省直单位分会场参会。各省辖市、县（市、区）设分会场。</w:t>
      </w:r>
    </w:p>
    <w:p>
      <w:pPr>
        <w:rPr>
          <w:rFonts w:hint="eastAsia"/>
        </w:rPr>
      </w:pPr>
    </w:p>
    <w:p>
      <w:pPr>
        <w:rPr>
          <w:rFonts w:hint="eastAsia"/>
        </w:rPr>
      </w:pPr>
    </w:p>
    <w:p>
      <w:pPr>
        <w:jc w:val="center"/>
        <w:rPr>
          <w:rFonts w:hint="eastAsia" w:ascii="宋体" w:hAnsi="宋体" w:eastAsia="宋体"/>
          <w:b/>
          <w:sz w:val="32"/>
          <w:szCs w:val="32"/>
        </w:rPr>
      </w:pPr>
      <w:r>
        <w:rPr>
          <w:rFonts w:hint="eastAsia" w:ascii="宋体" w:hAnsi="宋体" w:eastAsia="宋体"/>
          <w:b/>
          <w:sz w:val="32"/>
          <w:szCs w:val="32"/>
        </w:rPr>
        <w:t>传达学习2024年全国两会精神</w:t>
      </w:r>
    </w:p>
    <w:p>
      <w:pPr>
        <w:ind w:firstLine="420" w:firstLineChars="200"/>
        <w:rPr>
          <w:rFonts w:hint="eastAsia" w:ascii="宋体" w:hAnsi="宋体" w:eastAsia="宋体"/>
        </w:rPr>
      </w:pPr>
      <w:r>
        <w:rPr>
          <w:rFonts w:hint="eastAsia" w:ascii="宋体" w:hAnsi="宋体" w:eastAsia="宋体"/>
        </w:rPr>
        <w:t>今天，教育部党组书记、部长怀进鹏主持召开党组扩大会，传达学习十四届全国人大二次会议和全国政协十四届二次会议精神。会议重点传达了两会期间习近平总书记重要讲话精神，政府工作报告的主要内容特别是关于教育的工作部署，全国人大常委会、全国政协常委会工作报告和“两高”报告关于教育的内容。会议梳理了两会期间人大代表、政协委员对教育的意见建议及媒体关注情况，对深入贯彻落实两会精神提出了明确要求。</w:t>
      </w:r>
    </w:p>
    <w:p>
      <w:pPr>
        <w:ind w:firstLine="420" w:firstLineChars="200"/>
        <w:rPr>
          <w:rFonts w:hint="eastAsia" w:ascii="宋体" w:hAnsi="宋体" w:eastAsia="宋体"/>
        </w:rPr>
      </w:pPr>
      <w:r>
        <w:rPr>
          <w:rFonts w:hint="eastAsia" w:ascii="宋体" w:hAnsi="宋体" w:eastAsia="宋体"/>
        </w:rPr>
        <w:t>会议指出，今年两会期间，习近平总书记三次到团组参加审议和讨论，同代表委员深入交流、共商国是，就发展新质生产力、推动高质量发展等发表一系列重要讲话，进一步阐释了发展新质生产力的方法论，深刻回答了“什么是新质生产力、为什么要发展新质生产力、怎样发展新质生产力”的重大问题，为我国在强国建设、民族复兴新征程上推动高质量发展提供了科学指引。今年的政府工作报告通篇贯穿习近平新时代中国特色社会主义思想，全面落实党的二十大精神，充分肯定2023年教育工作，围绕“加强高质量教育体系建设”部署了2024年教育重点工作。</w:t>
      </w:r>
    </w:p>
    <w:p>
      <w:pPr>
        <w:ind w:firstLine="420" w:firstLineChars="200"/>
        <w:rPr>
          <w:rFonts w:hint="eastAsia" w:ascii="宋体" w:hAnsi="宋体" w:eastAsia="宋体"/>
        </w:rPr>
      </w:pPr>
      <w:r>
        <w:rPr>
          <w:rFonts w:hint="eastAsia" w:ascii="宋体" w:hAnsi="宋体" w:eastAsia="宋体"/>
        </w:rPr>
        <w:t>会议强调，学习贯彻全国两会精神是当前一项重大政治任务。我们要坚持以习近平新时代中国特色社会主义思想为指导，把学习贯彻两会精神与学习贯彻习近平总书记关于教育的重要论述和党的二十大精神结合起来，深刻领悟“两个确立”的决定性意义，增强“四个意识”、坚定“四个自信”、做到“两个维护”，紧紧围绕推进中国式现代化这一最大政治，坚持高质量发展这一硬道理，坚持稳中求进、以进促稳、先立后破，全力实施好《教育部2024年工作要点》，切实把两会精神落到实处。</w:t>
      </w:r>
    </w:p>
    <w:p>
      <w:pPr>
        <w:ind w:firstLine="420" w:firstLineChars="200"/>
        <w:rPr>
          <w:rFonts w:hint="eastAsia" w:ascii="宋体" w:hAnsi="宋体" w:eastAsia="宋体"/>
        </w:rPr>
      </w:pPr>
      <w:r>
        <w:rPr>
          <w:rFonts w:hint="eastAsia" w:ascii="宋体" w:hAnsi="宋体" w:eastAsia="宋体"/>
        </w:rPr>
        <w:t>会议要求，要提高政治站位，深刻认识教育强国建设规划纲要编制是一项重大政治任务，更是谋划推动教育高质量发展的难得机遇，进一步增强大局观念，坚持教育、科技、人才统筹推进，在支撑引领中国式现代化这一最大政治中谋划教育强国建设，为培育发展新质生产力、推进高质量发展提供战略支撑和先导力量。要落实立德树人根本任务，构建育人新生态新格局，推进大中小学思想政治教育一体化建设，以身心健康为突破点强化“五育”并举，以教育家精神引领高素质专业化教师队伍建设。要实施高等教育综合改革试点，加快拔尖创新人才培养，把大科学研究范式贯穿高层次人才培养全过程，实施区域创新合作专项行动，优化学科专业和资源结构布局，大力提高职业教育质量。要锚定以人民为中心发展教育的价值追求，开展基础教育扩优提质行动，持续巩固深化“双减”成果，全力促进高校毕业生高质量就业，不断增强人民群众的获得感、幸福感和安全感。要深化教育领域改革开放，大力发展数字教育，深化教育评价改革，推进高水平教育对外开放，进一步激发教育发展动力活力。要统筹高质量发展和高水平安全，进一步提振干事创业精气神，细化实施举措，推动各项工作落地落实，把“时时放心不下”的责任感转化为“事事心中有底”的行动力，当好贯彻党中央决策部署的执行者、行动派、实干家。对建议提案办理工作要强化责任担当，保质保量按时完成答复工作，把办理工作与教育强国建设结合起来，广泛听取代表委员意见建议、充分汲取智慧力量。</w:t>
      </w:r>
    </w:p>
    <w:p>
      <w:pPr>
        <w:ind w:firstLine="420" w:firstLineChars="200"/>
        <w:rPr>
          <w:rFonts w:hint="eastAsia" w:ascii="宋体" w:hAnsi="宋体" w:eastAsia="宋体"/>
        </w:rPr>
      </w:pPr>
      <w:r>
        <w:rPr>
          <w:rFonts w:hint="eastAsia" w:ascii="宋体" w:hAnsi="宋体" w:eastAsia="宋体"/>
        </w:rPr>
        <w:t>会议以视频形式召开。部党组成员，老部长，秘书局、机关各司局和驻部纪检监察组副司级以上干部，直属单位主要负责同志在主会场参会。直属单位其他领导班子成员在分会场参会。</w:t>
      </w:r>
    </w:p>
    <w:p>
      <w:pPr>
        <w:widowControl/>
        <w:jc w:val="left"/>
      </w:pPr>
      <w:r>
        <w:br w:type="page"/>
      </w:r>
    </w:p>
    <w:p>
      <w:pPr>
        <w:spacing w:line="440" w:lineRule="exact"/>
        <w:jc w:val="cente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b/>
          <w:spacing w:val="-4"/>
          <w:sz w:val="32"/>
          <w:szCs w:val="32"/>
        </w:rPr>
      </w:pPr>
      <w:r>
        <w:rPr>
          <w:rFonts w:hint="eastAsia" w:asciiTheme="minorEastAsia" w:hAnsiTheme="minorEastAsia"/>
          <w:b/>
          <w:spacing w:val="-4"/>
          <w:sz w:val="32"/>
          <w:szCs w:val="32"/>
        </w:rPr>
        <w:t>习近平在中共中央政治局第十二次集体学习时强调 大力推动我国新能源高质量发展 为共建清洁美丽世界作出更大贡献</w:t>
      </w:r>
    </w:p>
    <w:p>
      <w:pPr>
        <w:spacing w:before="156" w:beforeLines="50"/>
        <w:ind w:firstLine="420" w:firstLineChars="200"/>
        <w:rPr>
          <w:rFonts w:hint="eastAsia" w:ascii="宋体" w:hAnsi="宋体" w:eastAsia="宋体"/>
          <w:szCs w:val="21"/>
        </w:rPr>
      </w:pPr>
      <w:r>
        <w:rPr>
          <w:rFonts w:hint="eastAsia" w:ascii="宋体" w:hAnsi="宋体" w:eastAsia="宋体"/>
          <w:szCs w:val="21"/>
        </w:rPr>
        <w:t>中共中央政治局2月29日下午就新能源技术与我国的能源安全进行第十二次集体学习。中共中央总书记习近平在主持学习时强调，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pPr>
        <w:ind w:firstLine="420" w:firstLineChars="200"/>
        <w:rPr>
          <w:rFonts w:hint="eastAsia" w:ascii="宋体" w:hAnsi="宋体" w:eastAsia="宋体"/>
          <w:szCs w:val="21"/>
        </w:rPr>
      </w:pPr>
      <w:r>
        <w:rPr>
          <w:rFonts w:hint="eastAsia" w:ascii="宋体" w:hAnsi="宋体" w:eastAsia="宋体"/>
          <w:szCs w:val="21"/>
        </w:rPr>
        <w:t>中国工程院院士、新能源电力系统全国重点实验室主任刘吉臻教授就这个问题进行讲解，提出工作建议。中央政治局的同志认真听取讲解，并进行了讨论。</w:t>
      </w:r>
    </w:p>
    <w:p>
      <w:pPr>
        <w:ind w:firstLine="420" w:firstLineChars="200"/>
        <w:rPr>
          <w:rFonts w:hint="eastAsia" w:ascii="宋体" w:hAnsi="宋体" w:eastAsia="宋体"/>
          <w:szCs w:val="21"/>
        </w:rPr>
      </w:pPr>
      <w:r>
        <w:rPr>
          <w:rFonts w:hint="eastAsia" w:ascii="宋体" w:hAnsi="宋体" w:eastAsia="宋体"/>
          <w:szCs w:val="21"/>
        </w:rPr>
        <w:t>习近平在听取讲解和讨论后发表了重要讲话。他指出，党的十八大以来，我国新型能源体系加快构建，能源保障基础不断夯实，为经济社会发展提供了有力支撑。同时也要看到，我国能源发展仍面临需求压力巨大、供给制约较多、绿色低碳转型任务艰巨等一系列挑战。应对这些挑战，出路就是大力发展新能源。</w:t>
      </w:r>
    </w:p>
    <w:p>
      <w:pPr>
        <w:ind w:firstLine="420" w:firstLineChars="200"/>
        <w:rPr>
          <w:rFonts w:hint="eastAsia" w:ascii="宋体" w:hAnsi="宋体" w:eastAsia="宋体"/>
          <w:szCs w:val="21"/>
        </w:rPr>
      </w:pPr>
      <w:r>
        <w:rPr>
          <w:rFonts w:hint="eastAsia" w:ascii="宋体" w:hAnsi="宋体" w:eastAsia="宋体"/>
          <w:szCs w:val="21"/>
        </w:rPr>
        <w:t>习近平强调，我国风电、光伏等资源丰富，发展新能源潜力巨大。经过持续攻关和积累，我国多项新能源技术和装备制造水平已全球领先，建成了世界上最大的清洁电力供应体系，新能源汽车、锂电池和光伏产品还在国际市场上形成了强大的竞争力，新能源发展已经具备了良好基础，我国成为世界能源发展转型和应对气候变化的重要推动者。</w:t>
      </w:r>
    </w:p>
    <w:p>
      <w:pPr>
        <w:ind w:firstLine="420" w:firstLineChars="200"/>
        <w:rPr>
          <w:rFonts w:hint="eastAsia" w:ascii="宋体" w:hAnsi="宋体" w:eastAsia="宋体"/>
          <w:szCs w:val="21"/>
        </w:rPr>
      </w:pPr>
      <w:r>
        <w:rPr>
          <w:rFonts w:hint="eastAsia" w:ascii="宋体" w:hAnsi="宋体" w:eastAsia="宋体"/>
          <w:szCs w:val="21"/>
        </w:rPr>
        <w:t>习近平指出，要统筹好新能源发展和国家能源安全，坚持规划先行、加强顶层设计、搞好统筹兼顾，注意处理好新能源与传统能源、全局与局部、政府与市场、能源开发和节约利用等关系，推动新能源高质量发展。</w:t>
      </w:r>
    </w:p>
    <w:p>
      <w:pPr>
        <w:ind w:firstLine="420" w:firstLineChars="200"/>
        <w:rPr>
          <w:rFonts w:hint="eastAsia" w:ascii="宋体" w:hAnsi="宋体" w:eastAsia="宋体"/>
          <w:szCs w:val="21"/>
        </w:rPr>
      </w:pPr>
      <w:r>
        <w:rPr>
          <w:rFonts w:hint="eastAsia" w:ascii="宋体" w:hAnsi="宋体" w:eastAsia="宋体"/>
          <w:szCs w:val="21"/>
        </w:rPr>
        <w:t>习近平强调，要瞄准世界能源科技前沿，聚焦能源关键领域和重大需求，合理选择技术路线，发挥新型举国体制优势，加强关键核心技术联合攻关，强化科研成果转化运用，把能源技术及其关联产业培育成带动我国产业升级的新增长点，促进新质生产力发展。</w:t>
      </w:r>
    </w:p>
    <w:p>
      <w:pPr>
        <w:ind w:firstLine="420" w:firstLineChars="200"/>
        <w:rPr>
          <w:rFonts w:hint="eastAsia" w:ascii="宋体" w:hAnsi="宋体" w:eastAsia="宋体"/>
          <w:szCs w:val="21"/>
        </w:rPr>
      </w:pPr>
      <w:r>
        <w:rPr>
          <w:rFonts w:hint="eastAsia" w:ascii="宋体" w:hAnsi="宋体" w:eastAsia="宋体"/>
          <w:szCs w:val="21"/>
        </w:rPr>
        <w:t>习近平指出，要适应能源转型需要，进一步建设好新能源基础设施网络，推进电网基础设施智能化改造和智能微电网建设，提高电网对清洁能源的接纳、配置和调控能力。加快构建充电基础设施网络体系，支撑新能源汽车快速发展。</w:t>
      </w:r>
    </w:p>
    <w:p>
      <w:pPr>
        <w:ind w:firstLine="420" w:firstLineChars="200"/>
        <w:rPr>
          <w:rFonts w:hint="eastAsia" w:ascii="宋体" w:hAnsi="宋体" w:eastAsia="宋体"/>
          <w:szCs w:val="21"/>
        </w:rPr>
      </w:pPr>
      <w:r>
        <w:rPr>
          <w:rFonts w:hint="eastAsia" w:ascii="宋体" w:hAnsi="宋体" w:eastAsia="宋体"/>
          <w:szCs w:val="21"/>
        </w:rPr>
        <w:t>习近平强调，要深化新能源科技创新国际合作。有序推进新能源产业链合作，构建能源绿色低碳转型共赢新模式。深度参与国际能源治理变革，推动建立公平公正、均衡普惠的全球能源治理体系。</w:t>
      </w:r>
    </w:p>
    <w:p>
      <w:pPr>
        <w:ind w:firstLine="420" w:firstLineChars="200"/>
        <w:rPr>
          <w:rFonts w:hint="eastAsia" w:ascii="宋体" w:hAnsi="宋体" w:eastAsia="宋体"/>
          <w:szCs w:val="21"/>
        </w:rPr>
      </w:pPr>
      <w:r>
        <w:rPr>
          <w:rFonts w:hint="eastAsia" w:ascii="宋体" w:hAnsi="宋体" w:eastAsia="宋体"/>
          <w:szCs w:val="21"/>
        </w:rPr>
        <w:t>习近平最后强调，实现科技自立自强，既要把握当今科技发展的大方向，又要坚持以我为主，突出问题导向和需求导向，提升科技创新投入效能。</w:t>
      </w:r>
    </w:p>
    <w:p>
      <w:pPr>
        <w:spacing w:before="156" w:beforeLines="50" w:line="440" w:lineRule="exact"/>
        <w:jc w:val="center"/>
        <w:rPr>
          <w:rFonts w:hint="eastAsia" w:ascii="宋体" w:hAnsi="宋体" w:eastAsia="宋体"/>
          <w:b/>
          <w:sz w:val="32"/>
          <w:szCs w:val="32"/>
        </w:rPr>
      </w:pPr>
      <w:r>
        <w:rPr>
          <w:rFonts w:hint="eastAsia" w:ascii="宋体" w:hAnsi="宋体" w:eastAsia="宋体"/>
          <w:b/>
          <w:sz w:val="32"/>
          <w:szCs w:val="32"/>
        </w:rPr>
        <w:t>习近平在2024年春季学期中央党校（国家行政学院）中青年干部培训班开班之际作出重要指示强调 牢记初心使命顽强拼搏进取 奋力跑好历史的接力棒 蔡奇出席开班式并讲话</w:t>
      </w:r>
    </w:p>
    <w:p>
      <w:pPr>
        <w:spacing w:before="156" w:beforeLines="50"/>
        <w:ind w:firstLine="420" w:firstLineChars="200"/>
        <w:rPr>
          <w:rFonts w:hint="eastAsia" w:ascii="宋体" w:hAnsi="宋体" w:eastAsia="宋体"/>
          <w:szCs w:val="21"/>
        </w:rPr>
      </w:pPr>
      <w:r>
        <w:rPr>
          <w:rFonts w:hint="eastAsia" w:ascii="宋体" w:hAnsi="宋体" w:eastAsia="宋体"/>
          <w:szCs w:val="21"/>
        </w:rPr>
        <w:t>2024年春季学期中央党校（国家行政学院）中青年干部培训班3月1日上午在中央党校开班。中共中央总书记、国家主席、中央军委主席习近平作出重要指示强调，年轻干部是党和国家事业发展的生力军，是中国特色社会主义事业的接班人。新征程上，年轻干部重任在肩、大有可为，必须牢记初心使命、顽强拼搏进取，奋力跑好历史的接力棒。</w:t>
      </w:r>
    </w:p>
    <w:p>
      <w:pPr>
        <w:ind w:firstLine="420" w:firstLineChars="200"/>
        <w:rPr>
          <w:rFonts w:hint="eastAsia" w:ascii="宋体" w:hAnsi="宋体" w:eastAsia="宋体"/>
          <w:szCs w:val="21"/>
        </w:rPr>
      </w:pPr>
      <w:r>
        <w:rPr>
          <w:rFonts w:hint="eastAsia" w:ascii="宋体" w:hAnsi="宋体" w:eastAsia="宋体"/>
          <w:szCs w:val="21"/>
        </w:rPr>
        <w:t>习近平强调，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pPr>
        <w:ind w:firstLine="420" w:firstLineChars="200"/>
        <w:rPr>
          <w:rFonts w:hint="eastAsia" w:ascii="宋体" w:hAnsi="宋体" w:eastAsia="宋体"/>
          <w:szCs w:val="21"/>
        </w:rPr>
      </w:pPr>
      <w:r>
        <w:rPr>
          <w:rFonts w:hint="eastAsia" w:ascii="宋体" w:hAnsi="宋体" w:eastAsia="宋体"/>
          <w:szCs w:val="21"/>
        </w:rPr>
        <w:t>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pPr>
        <w:ind w:firstLine="420" w:firstLineChars="200"/>
        <w:rPr>
          <w:rFonts w:hint="eastAsia" w:ascii="宋体" w:hAnsi="宋体" w:eastAsia="宋体"/>
          <w:szCs w:val="21"/>
        </w:rPr>
      </w:pPr>
      <w:r>
        <w:rPr>
          <w:rFonts w:hint="eastAsia" w:ascii="宋体" w:hAnsi="宋体" w:eastAsia="宋体"/>
          <w:szCs w:val="21"/>
        </w:rPr>
        <w:t>开班式上传达了习近平重要指示。中共中央政治局常委、中央书记处书记蔡奇出席开班式并讲话。</w:t>
      </w:r>
    </w:p>
    <w:p>
      <w:pPr>
        <w:ind w:firstLine="420" w:firstLineChars="200"/>
        <w:rPr>
          <w:rFonts w:hint="eastAsia" w:ascii="宋体" w:hAnsi="宋体" w:eastAsia="宋体"/>
          <w:szCs w:val="21"/>
        </w:rPr>
      </w:pPr>
      <w:r>
        <w:rPr>
          <w:rFonts w:hint="eastAsia" w:ascii="宋体" w:hAnsi="宋体" w:eastAsia="宋体"/>
          <w:szCs w:val="21"/>
        </w:rPr>
        <w:t>蔡奇在讲话中指出，习近平总书记的重要指示，高屋建瓴、谋深虑远，具有很强的政治性、思想性、指导性、针对性，是激励年轻干部奋进新征程、建功新时代的思想动员，是引导年轻干部健康成长的行动指南，是做好年轻干部工作的科学指引。我们要深入学习领会、认真贯彻落实。</w:t>
      </w:r>
    </w:p>
    <w:p>
      <w:pPr>
        <w:ind w:firstLine="420" w:firstLineChars="200"/>
        <w:rPr>
          <w:rFonts w:hint="eastAsia" w:ascii="宋体" w:hAnsi="宋体" w:eastAsia="宋体"/>
          <w:szCs w:val="21"/>
        </w:rPr>
      </w:pPr>
      <w:r>
        <w:rPr>
          <w:rFonts w:hint="eastAsia" w:ascii="宋体" w:hAnsi="宋体" w:eastAsia="宋体"/>
          <w:szCs w:val="21"/>
        </w:rPr>
        <w:t>蔡奇对年轻干部提出希望和要求：要加强理论学习，掌握看家本领，最根本、最紧要的就是深学细悟习近平新时代中国特色社会主义思想，深刻把握这一重要思想的科学体系、核心要义、实践要求，把学习成效转化为做好本职工作、推动事业发展的生动实践。要对党忠诚老实，夯实政治根基，始终以党的旗帜为旗帜、以党的意志为意志、以党的使命为使命，深刻领悟“两个确立”的决定性意义，坚决做到“两个维护”，坚定理想信念，增强组织观念，襟怀坦白、表里如一。要厚植为民情怀，矢志为民造福，始终站稳人民立场、树牢群众观点，自觉把为民造福作为最大政绩，扑下身子、沉到一线，办好民生实事。要积极履职尽责，勇于担当作为，求真务实、真抓实干，锐意改革、攻坚克难，敢于斗争、防范风险，狠抓落实、务求实效。要严守纪律规矩，永葆清廉本色，时刻绷紧纪法规矩这根弦，保持反躬自省的自觉、如临如履的谨慎、严管严治的担当，共同营造风清气正的良好政治生态。要牢记党和人民的嘱托，把时代重任放在心上、扛在肩上，许党报国、为民奉献，为以中国式现代化全面推进强国建设、民族复兴伟业作出贡献。</w:t>
      </w:r>
    </w:p>
    <w:p>
      <w:pPr>
        <w:ind w:firstLine="420" w:firstLineChars="200"/>
        <w:rPr>
          <w:rFonts w:hint="eastAsia" w:ascii="宋体" w:hAnsi="宋体" w:eastAsia="宋体"/>
          <w:szCs w:val="21"/>
        </w:rPr>
      </w:pPr>
      <w:r>
        <w:rPr>
          <w:rFonts w:hint="eastAsia" w:ascii="宋体" w:hAnsi="宋体" w:eastAsia="宋体"/>
          <w:szCs w:val="21"/>
        </w:rPr>
        <w:t>李干杰主持开班式，姜信治和陈希出席。</w:t>
      </w:r>
    </w:p>
    <w:p>
      <w:pPr>
        <w:ind w:firstLine="420" w:firstLineChars="200"/>
        <w:rPr>
          <w:rFonts w:hint="eastAsia" w:ascii="宋体" w:hAnsi="宋体" w:eastAsia="宋体"/>
          <w:szCs w:val="21"/>
        </w:rPr>
      </w:pPr>
      <w:r>
        <w:rPr>
          <w:rFonts w:hint="eastAsia" w:ascii="宋体" w:hAnsi="宋体" w:eastAsia="宋体"/>
          <w:szCs w:val="21"/>
        </w:rPr>
        <w:t>2024年春季学期中央党校（国家行政学院）中青年干部培训班学员参加开班式，中央有关部门负责同志列席开班式。</w:t>
      </w:r>
    </w:p>
    <w:p>
      <w:pPr>
        <w:widowControl/>
        <w:jc w:val="left"/>
        <w:rPr>
          <w:sz w:val="32"/>
          <w:szCs w:val="32"/>
        </w:rPr>
      </w:pPr>
      <w:r>
        <w:rPr>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b/>
          <w:spacing w:val="-4"/>
          <w:sz w:val="32"/>
          <w:szCs w:val="32"/>
        </w:rPr>
      </w:pPr>
      <w:r>
        <w:rPr>
          <w:rFonts w:hint="eastAsia" w:asciiTheme="minorEastAsia" w:hAnsiTheme="minorEastAsia"/>
          <w:b/>
          <w:spacing w:val="-4"/>
          <w:sz w:val="32"/>
          <w:szCs w:val="32"/>
        </w:rPr>
        <w:t xml:space="preserve">韩俊在全省组织部长会议上强调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b/>
          <w:spacing w:val="-4"/>
          <w:sz w:val="32"/>
          <w:szCs w:val="32"/>
        </w:rPr>
      </w:pPr>
      <w:r>
        <w:rPr>
          <w:rFonts w:hint="eastAsia" w:asciiTheme="minorEastAsia" w:hAnsiTheme="minorEastAsia"/>
          <w:b/>
          <w:spacing w:val="-4"/>
          <w:sz w:val="32"/>
          <w:szCs w:val="32"/>
        </w:rPr>
        <w:t xml:space="preserve">打造“忠专实”“勤正廉”的领导班子和干部队伍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b/>
          <w:spacing w:val="-4"/>
          <w:sz w:val="32"/>
          <w:szCs w:val="32"/>
        </w:rPr>
      </w:pPr>
      <w:r>
        <w:rPr>
          <w:rFonts w:hint="eastAsia" w:asciiTheme="minorEastAsia" w:hAnsiTheme="minorEastAsia"/>
          <w:b/>
          <w:spacing w:val="-4"/>
          <w:sz w:val="32"/>
          <w:szCs w:val="32"/>
        </w:rPr>
        <w:t>为全面建设现代化美好安徽提供坚强组织保证</w:t>
      </w:r>
    </w:p>
    <w:p>
      <w:pPr>
        <w:spacing w:before="156" w:beforeLines="50"/>
        <w:ind w:firstLine="420" w:firstLineChars="200"/>
        <w:rPr>
          <w:rFonts w:hint="eastAsia"/>
        </w:rPr>
      </w:pPr>
      <w:r>
        <w:rPr>
          <w:rFonts w:hint="eastAsia"/>
        </w:rPr>
        <w:t>2月23日，全省组织部长会议在合肥召开。省委书记韩俊出席会议并讲话。他强调，要深入学习贯彻习近平总书记关于党的建设的重要思想，全面落实新时代党的建设总要求和新时代党的组织路线，按照全国组织部长会议的要求，扎实做好党的建设和组织工作，着力打造“忠专实”“勤正廉”的领导班子和干部队伍，激励各级领导干部更好地担当作为、干事创业，为全面建设现代化美好安徽提供坚强组织保证。省领导张韵声、张祥安出席会议。省委常委、组织部部长丁向群主持会议，对做好今年组织工作各项任务进行具体部署。</w:t>
      </w:r>
    </w:p>
    <w:p>
      <w:pPr>
        <w:ind w:firstLine="420" w:firstLineChars="200"/>
        <w:rPr>
          <w:rFonts w:hint="eastAsia"/>
        </w:rPr>
      </w:pPr>
      <w:r>
        <w:rPr>
          <w:rFonts w:hint="eastAsia"/>
        </w:rPr>
        <w:t>韩俊指出，去年以来，全省各级党委和组织部门认真贯彻以习近平同志为核心的党中央决策部署，忠诚履职尽责，主动担当作为，精心组织开展主题教育，着力打造高素质专业化干部队伍，大力推进人才兴皖工程，不断增强基层党组织政治功能和组织功能，党的建设各项工作取得新进展、新成效。</w:t>
      </w:r>
    </w:p>
    <w:p>
      <w:pPr>
        <w:ind w:firstLine="420" w:firstLineChars="200"/>
        <w:rPr>
          <w:rFonts w:hint="eastAsia"/>
        </w:rPr>
      </w:pPr>
      <w:r>
        <w:rPr>
          <w:rFonts w:hint="eastAsia"/>
        </w:rPr>
        <w:t>韩俊强调，要全面加强政治建设，坚持不懈用习近平新时代中国特色社会主义思想凝心铸魂，持续强化政治忠诚教育，深入实施党的创新理论学习教育计划，突出抓好中国式现代化理论的学习培训，教育引导党员干部不断提高政治判断力、政治领悟力、政治执行力，严守政治纪律和政治规矩，夯实坚决做到“两个维护”的思想和行动根基。要坚持重实干重实绩，以正确用人导向引领干事创业导向，严格落实新时代好干部标准，进一步做深做实干部政治素质考察，常态化深入一线考察干部，充分发挥考核指挥棒作用，推动树立和践行正确政绩观，推进干部能上能下常态化，让有为者有位、能干者能上、优秀者优先，确保选出来的人信得过、靠得住、能放心。要着力提升领导班子和干部队伍整体功能，增强推动高质量发展本领、服务群众本领、防范化解风险本领，选优配强乡镇（街道）、村（社区）“一把手”，加大年轻干部培养选拔使用力度，常态化实施干部跨地区、跨部门、跨系统交流任职，扎实推进长三角干部人才交流，全面加强党员和公务员队伍建设。要把从严管理监督和鼓励担当作为高度统一起来，完善从严管理监督干部制度体系，突出抓好对“一把手”和年轻干部的监督，坚持不懈整治选人用人上的不正之风，进一步健全担当作为激励保护机制，细化落实“三个区分开来”，探索行之有效的容错纠错办法，持续提振干部干事创业精气神，着力打造风清气正劲足的良好政治生态。</w:t>
      </w:r>
    </w:p>
    <w:p>
      <w:pPr>
        <w:ind w:firstLine="420" w:firstLineChars="200"/>
        <w:rPr>
          <w:rFonts w:hint="eastAsia"/>
        </w:rPr>
      </w:pPr>
      <w:r>
        <w:rPr>
          <w:rFonts w:hint="eastAsia"/>
        </w:rPr>
        <w:t>韩俊强调，打铁还需自身硬。组织部门要对标对表习近平总书记“政治上绝对可靠、对党绝对忠诚”的重要指示，持续深化模范部门和过硬队伍建设，始终做到最讲政治、最讲大局、最讲公道、最讲担当、最讲奉献、最讲规矩，当好“忠专实”“勤正廉”的表率。要恪守公道正派，坚持党的原则第一、党的事业第一、人民利益第一，公道对待干部、公平评价干部、公正使用干部。要坚持从严治部、从严律己、从严带队伍，弘扬优良作风，力戒形式主义官僚主义，知敬畏、存戒惧、守底线，永葆清廉本色。各级党委（党组）要加强对组织工作的领导，重视组工干部队伍建设，为组织部门开展工作创造条件。</w:t>
      </w:r>
    </w:p>
    <w:p>
      <w:pPr>
        <w:ind w:firstLine="420" w:firstLineChars="200"/>
        <w:rPr>
          <w:rFonts w:hint="eastAsia"/>
        </w:rPr>
      </w:pPr>
      <w:r>
        <w:rPr>
          <w:rFonts w:hint="eastAsia"/>
        </w:rPr>
        <w:t>丁向群指出，要全面把握中国式现代化对组织工作提出的各项要求，巩固拓展主题教育成果，提升新时代干部教育培训工作质效，打造堪当重任的高素质执政骨干，大力推进人才兴皖工程，增强党组织政治功能和组织功能，全面加强党员队伍建设。要深化模范部门和过硬队伍建设，当好“两个维护”的排头兵，以更高标准、更严要求，不断提高组织工作质量，为全面建设现代化美好安徽作出新的更大贡献。</w:t>
      </w:r>
    </w:p>
    <w:p>
      <w:pPr>
        <w:ind w:firstLine="420" w:firstLineChars="200"/>
        <w:rPr>
          <w:rFonts w:hint="eastAsia"/>
        </w:rPr>
      </w:pPr>
      <w:r>
        <w:rPr>
          <w:rFonts w:hint="eastAsia"/>
        </w:rPr>
        <w:t>会议进行了书面交流和分组讨论。各省辖市市委书记、组织部部长，省直单位、省属高校、省属企业党组（党委）有关负责同志等共约230人参加会议。</w:t>
      </w:r>
    </w:p>
    <w:p>
      <w:pPr>
        <w:rPr>
          <w:rFonts w:hint="eastAsia"/>
        </w:rPr>
      </w:pPr>
    </w:p>
    <w:p>
      <w:pPr>
        <w:spacing w:line="440" w:lineRule="exact"/>
        <w:jc w:val="center"/>
        <w:rPr>
          <w:rFonts w:hint="eastAsia"/>
          <w:sz w:val="32"/>
          <w:szCs w:val="32"/>
        </w:rPr>
      </w:pPr>
      <w:r>
        <w:rPr>
          <w:rFonts w:hint="eastAsia"/>
          <w:sz w:val="32"/>
          <w:szCs w:val="32"/>
        </w:rPr>
        <w:t>韩俊在全省科技创新大会上强调：加快建设科技强省全力打造科技创新策源地 坚决扛起在国家创新格局中勇担第一方阵使命</w:t>
      </w:r>
    </w:p>
    <w:p>
      <w:pPr>
        <w:spacing w:before="156" w:beforeLines="50"/>
        <w:ind w:firstLine="420" w:firstLineChars="200"/>
        <w:rPr>
          <w:rFonts w:hint="eastAsia"/>
        </w:rPr>
      </w:pPr>
      <w:r>
        <w:rPr>
          <w:rFonts w:hint="eastAsia"/>
        </w:rPr>
        <w:t>2月26日下午，省委、省政府在合肥召开全省科技创新大会。省委书记韩俊出席会议并讲话。他强调，要全面贯彻党的二十大精神，深入落实习近平总书记关于科技创新的重要论述和关于安徽工作的重要讲话重要指示精神，加快建设科技强省，全力打造具有重要影响力的科技创新策源地，把创新旗帜举得更高，把创新金字招牌擦得更亮，坚决扛起在国家创新格局中勇担第一方阵的使命，为全面建设现代化美好安徽增添更加强劲动能。省委副书记、省长王清宪主持会议。省政协主席唐良智，省委副书记、合肥市委书记虞爱华，省委常委，省人大常委会、省政府、省政协负责同志，省法院院长、省检察院检察长出席会议。</w:t>
      </w:r>
    </w:p>
    <w:p>
      <w:pPr>
        <w:ind w:firstLine="420" w:firstLineChars="200"/>
        <w:rPr>
          <w:rFonts w:hint="eastAsia"/>
        </w:rPr>
      </w:pPr>
      <w:r>
        <w:rPr>
          <w:rFonts w:hint="eastAsia"/>
        </w:rPr>
        <w:t>会上，省委常委、常务副省长费高云宣读了安徽省人民政府关于2022年度安徽省科学技术奖励的决定；省委常委、副省长张红文宣读了对实施创新驱动发展工作突出的市县、园区、企业、科研机构进行表扬的通报；省领导为2022年度安徽省科学技术奖获奖代表颁奖；匡光力、宛晓春等省重大科技成就奖获得者，合肥市、芜湖高新区、省新能源汽车集成技术产业创新研究院、中国科大先进技术研究院等作了交流发言。</w:t>
      </w:r>
    </w:p>
    <w:p>
      <w:pPr>
        <w:ind w:firstLine="420" w:firstLineChars="200"/>
        <w:rPr>
          <w:rFonts w:hint="eastAsia"/>
        </w:rPr>
      </w:pPr>
      <w:r>
        <w:rPr>
          <w:rFonts w:hint="eastAsia"/>
        </w:rPr>
        <w:t>韩俊在讲话中首先代表省委、省政府向省科学技术奖获奖者和受表扬单位表示热烈祝贺，向全省广大科技工作者表示衷心感谢。他说，党的十八大以来，习近平总书记两次考察安徽，对我省科技创新寄予殷切期望、赋予重大使命、提出明确要求。我们牢记习近平总书记嘱托，坚定下好创新“先手棋”，把科技强省作为“七个强省”建设的首位目标，以超常规举措大抓科技创新，奋力扛起高水平科技自立自强的时代重任，聚力攻克关键核心技术难题，大力激发企业创新活力，着力促进科创产业深度融合，全力强化高水平人才支撑，我省科技创新策源功能显著增强，新质生产力快速壮大，高水平创新型省份建设全面起势，区域创新能力稳居全国前列，安徽在全国创新版图中占据重要一席之地。</w:t>
      </w:r>
    </w:p>
    <w:p>
      <w:pPr>
        <w:ind w:firstLine="420" w:firstLineChars="200"/>
        <w:rPr>
          <w:rFonts w:hint="eastAsia"/>
        </w:rPr>
      </w:pPr>
      <w:r>
        <w:rPr>
          <w:rFonts w:hint="eastAsia"/>
        </w:rPr>
        <w:t>韩俊强调，做好新时代科技创新工作，必须始终坚持创新在现代化建设全局中的核心位置，始终坚持以科技创新引领支撑高质量发展，进一步增强建设科技强省的责任感使命感，让科技创新成为安徽厚积薄发最坚实的底座、动能强劲最有力的支撑、大有可为最可靠的保障，更好发挥经济增长极、发展动力源、改革试验田的作用，更好支撑和服务中国式现代化。一要建强国家战略科技力量，在抢占科技创新制高点上聚力突破。全力打造量子信息、聚变能源、深空探测三大科创引领高地，持续提升科技创新平台能级，全面加强高校科技力量建设，构建起“国字号”牵引带动、“省梯队”跟进联动的发展格局，不断推出一批原创性科研成果，勇当打造科技创新策源地的尖兵。二要加快关键核心技术攻关，在培育壮大新质生产力上聚力突破。坚持需求导向和产业化方向，强化应用导向的基础研究，实施好新能源汽车、先进光伏和新型储能、集成电路、人工智能、生物制造等重点产业领域“解卡”行动，提高科技成果转化效率，推动数智赋能产业发展，积极抢占新领域新赛道，以新质生产力的发展壮大为高质量发展注入强劲动能。三要强化企业创新主体地位，在提升企业创新能力上聚力突破。充分发挥企业技术创新决策、研发投入、科研组织、成果转化主体作用，大力实施科技型中小企业、高新技术企业、专精特新企业倍增行动，培育壮大科技领军企业，扩面提质科技型中小企业，加大企业创新支持力度，建强高水平科技企业队伍。四要加强区域协同创新，在打造全域创新格局上聚力突破。优化科技创新空间布局，增强合肥的辐射带动力，发挥芜湖、蚌埠“两翼”作用，强化多点支撑，共建长三角科技创新共同体，扩大对外科技交流合作，培育一批走在全国前列的创新市、创新县、创新园区。五要大力实施人才兴皖工程，在打造人才发展和创新高地上聚力突破。与时俱进完善人才政策措施和抓手载体，深入开展“人才安徽行”“招才引智高校行”系列活动，健全顶尖人才、紧缺人才、创新团队定向招引机制，实施江淮战略帅才计划，持续壮大卓越工程师队伍，加大青年科技人才支持力度，全力服务人才在皖发展，推深做实职务科技成果赋权、科研经费“包干制”、科技人才评价等改革，进一步激发创新主体和人才活力。六要提升创新体系整体效能，在打造一流创新生态上聚力突破。加快重塑科技领导体制和管理机制，完善省市县三级财政科技投入稳定增长机制，加大科技金融产品服务创新，健全季度“赛马”和科技创新指数评价，抓实科学技术普及宣传教育，讲好安徽创新创造故事，让科技元素在江淮大地无处不在。</w:t>
      </w:r>
    </w:p>
    <w:p>
      <w:pPr>
        <w:ind w:firstLine="420" w:firstLineChars="200"/>
        <w:rPr>
          <w:rFonts w:hint="eastAsia"/>
        </w:rPr>
      </w:pPr>
      <w:r>
        <w:rPr>
          <w:rFonts w:hint="eastAsia"/>
        </w:rPr>
        <w:t>韩俊强调，科技工作者是科技创新创业、实现高水平科技自立自强的主力军。希望广大科技工作者胸怀“国之大者”，大力弘扬科学家精神，积极投身“三地一区”和“七个强省”建设，潜心钻研、探索科技前沿，迎难而上、攻克技术难关，学以致用、推动成果转化，在科技报国、科技强省的生动实践中书写精彩人生。全省各级各部门要关心爱护科技工作者，主动靠前为他们排忧解难、松绑减负，理直气壮地让有作为、有贡献的科技工作者生活愉快、创新愉快。</w:t>
      </w:r>
    </w:p>
    <w:p>
      <w:pPr>
        <w:ind w:firstLine="420" w:firstLineChars="200"/>
        <w:rPr>
          <w:rFonts w:hint="eastAsia"/>
        </w:rPr>
      </w:pPr>
      <w:r>
        <w:rPr>
          <w:rFonts w:hint="eastAsia"/>
        </w:rPr>
        <w:t>王清宪在主持会议时指出，全省各级各部门要进一步增强责任感使命感，认真抓好会议精神的贯彻落实，加快建设科技强省，全力打造具有重要影响力的科技创新策源地。要建强战略科技力量，加强关键核心技术攻关，着力攻克一批“卡脖子”难题，建立完善前沿科技研发“沿途下蛋”机制。要坚持以科技创新推动产业创新，构建以企业为主体的科技创新体系，提高科技成果转化和产业化水平，以新技术培育新产业、引领产业升级，不断培育壮大新质生产力。要压实工作责任，抓好重点任务清单化、闭环式管理，加强工作推进情况的督查调度和跟踪问效，确保各项决策部署落到实处、取得实效，奋力把我省科技创新优势更多转化为高质量发展的新动能新优势。</w:t>
      </w:r>
    </w:p>
    <w:p>
      <w:pPr>
        <w:ind w:firstLine="420" w:firstLineChars="200"/>
        <w:rPr>
          <w:rFonts w:hint="eastAsia"/>
        </w:rPr>
      </w:pPr>
      <w:r>
        <w:rPr>
          <w:rFonts w:hint="eastAsia"/>
        </w:rPr>
        <w:t>会前，韩俊、王清宪等省领导与2022年度省科学技术奖获奖代表合影。会议以电视电话会议形式召开。省委各部委、省高水平创新型省份建设工作领导小组成员单位、在肥有关中央驻皖单位党组（党委），有关高校、科研院所、国家级科技创新平台、高新技术企业、科技服务机构和科技投资公司主要负责同志在主会场参会。各市、县（市、区）设分会场。</w:t>
      </w:r>
    </w:p>
    <w:p>
      <w:pPr>
        <w:rPr>
          <w:rFonts w:hint="eastAsia"/>
        </w:rPr>
      </w:pPr>
    </w:p>
    <w:p>
      <w:pPr>
        <w:spacing w:line="420" w:lineRule="exact"/>
        <w:jc w:val="center"/>
        <w:rPr>
          <w:rFonts w:hint="eastAsia"/>
          <w:sz w:val="32"/>
          <w:szCs w:val="32"/>
        </w:rPr>
      </w:pPr>
      <w:r>
        <w:rPr>
          <w:rFonts w:hint="eastAsia"/>
          <w:sz w:val="32"/>
          <w:szCs w:val="32"/>
        </w:rPr>
        <w:t>韩俊在学习践行“四下基层”优良传统省委常委会</w:t>
      </w:r>
    </w:p>
    <w:p>
      <w:pPr>
        <w:spacing w:line="420" w:lineRule="exact"/>
        <w:jc w:val="center"/>
        <w:rPr>
          <w:rFonts w:hint="eastAsia"/>
          <w:sz w:val="32"/>
          <w:szCs w:val="32"/>
        </w:rPr>
      </w:pPr>
      <w:r>
        <w:rPr>
          <w:rFonts w:hint="eastAsia"/>
          <w:sz w:val="32"/>
          <w:szCs w:val="32"/>
        </w:rPr>
        <w:t>赴奇瑞集团现场办公会上强调：</w:t>
      </w:r>
    </w:p>
    <w:p>
      <w:pPr>
        <w:spacing w:line="420" w:lineRule="exact"/>
        <w:jc w:val="center"/>
        <w:rPr>
          <w:rFonts w:hint="eastAsia"/>
          <w:sz w:val="32"/>
          <w:szCs w:val="32"/>
        </w:rPr>
      </w:pPr>
      <w:r>
        <w:rPr>
          <w:rFonts w:hint="eastAsia"/>
          <w:sz w:val="32"/>
          <w:szCs w:val="32"/>
        </w:rPr>
        <w:t xml:space="preserve">掌控关键核心技术做强做大民族品牌建设世界一流企业 </w:t>
      </w:r>
    </w:p>
    <w:p>
      <w:pPr>
        <w:spacing w:line="420" w:lineRule="exact"/>
        <w:jc w:val="center"/>
        <w:rPr>
          <w:rFonts w:hint="eastAsia"/>
          <w:spacing w:val="-8"/>
          <w:sz w:val="32"/>
          <w:szCs w:val="32"/>
        </w:rPr>
      </w:pPr>
      <w:r>
        <w:rPr>
          <w:rFonts w:hint="eastAsia"/>
          <w:spacing w:val="-8"/>
          <w:sz w:val="32"/>
          <w:szCs w:val="32"/>
        </w:rPr>
        <w:t>为安徽打造具有国际竞争力的新能源汽车产业集群作出更大贡献</w:t>
      </w:r>
    </w:p>
    <w:p>
      <w:pPr>
        <w:spacing w:before="156" w:beforeLines="50"/>
        <w:ind w:firstLine="420" w:firstLineChars="200"/>
        <w:rPr>
          <w:rFonts w:hint="eastAsia"/>
        </w:rPr>
      </w:pPr>
      <w:r>
        <w:rPr>
          <w:rFonts w:hint="eastAsia"/>
        </w:rPr>
        <w:t>3月15日，省委常委会学习践行“四下基层”优良传统，首次聚焦产业、下沉企业，首站选择奇瑞开展现场办公。省委书记韩俊主持会议并讲话。他强调，要深入学习贯彻习近平总书记关于汽车产业和发展新质生产力的重要讲话重要指示精神，落实全国两会精神，抢抓机遇、乘势而上，全力支持奇瑞实现产品卓越、品牌卓越、创新卓越，掌控关键核心技术、做强做大民族品牌、建设世界一流企业，为安徽打造具有国际竞争力的新能源汽车产业集群作出更大贡献。省委副书记、省长王清宪讲话。省政协主席唐良智，省委副书记、合肥市委书记虞爱华，省委常委，省政府有关负责同志出席会议。</w:t>
      </w:r>
    </w:p>
    <w:p>
      <w:pPr>
        <w:ind w:firstLine="420" w:firstLineChars="200"/>
        <w:rPr>
          <w:rFonts w:hint="eastAsia"/>
        </w:rPr>
      </w:pPr>
      <w:r>
        <w:rPr>
          <w:rFonts w:hint="eastAsia"/>
        </w:rPr>
        <w:t>会前，韩俊主持召开省委专题会，专门研究进一步加大对奇瑞工作精准指导和支持的具体举措。现场办公会上，奇瑞集团党委书记、董事长尹同跃汇报了奇瑞发展情况，提出了需要省级层面帮助解决的重要事项。省委常委、常务副省长费高云就有关事项作了答复。芜湖市委主要负责同志、奇瑞有关负责同志分别提出具体意见。参会省领导对推动奇瑞高质量发展提出明确要求。</w:t>
      </w:r>
    </w:p>
    <w:p>
      <w:pPr>
        <w:ind w:firstLine="420" w:firstLineChars="200"/>
        <w:rPr>
          <w:rFonts w:hint="eastAsia"/>
        </w:rPr>
      </w:pPr>
      <w:r>
        <w:rPr>
          <w:rFonts w:hint="eastAsia"/>
        </w:rPr>
        <w:t>韩俊在讲话中指出，奇瑞是我国汽车工业发展的一个生动缩影，也是安徽打造制造强省的一张名片。从1997年在“小草房”白手起家以来，奇瑞走过了创业起步、快速成长、转型阵痛、加速发展四个不平凡的发展阶段，实现了从小到大、由弱变强、浴火重生的蜕变，彰显了自强不息的韧劲与雄心，向世界展示了快速崛起的“中国品牌”，取得的成就令人瞩目。但也要清醒看到，奇瑞高质量发展正面临外部环境复杂、行业竞争加剧、自身存在隐忧等诸多挑战。</w:t>
      </w:r>
    </w:p>
    <w:p>
      <w:pPr>
        <w:ind w:firstLine="420" w:firstLineChars="200"/>
        <w:rPr>
          <w:rFonts w:hint="eastAsia"/>
        </w:rPr>
      </w:pPr>
      <w:r>
        <w:rPr>
          <w:rFonts w:hint="eastAsia"/>
        </w:rPr>
        <w:t>韩俊强调，当前，奇瑞发展态势喜人，综合实力显著增强，科技创新力量雄厚，海外市场表现出色，产业生态生机勃勃，正处于跨越式发展的关键阶段。奇瑞作为汽车“皖军”代表，要再接再厉、奋勇争先，坚持把政企一心作为成事之基、把技术创新作为立企之本、把海外拓展作为取胜之道、把深化改革作为活力之源，巩固扩大好的态势，以更宽视野、更大格局谋划中长期发展战略，在汽车产业大变革中勇立潮头。要在战略取向上把新能源汽车作为主战场，在发挥传统燃油车优势的同时，加快向电动化、智能化、网联化、共享化转型，巩固扩展插混、增程式市场，尽快实现纯电领域追赶跨越。要在技术攻关上走出新能源汽车领域自主创新的新路，秉持“技术奇瑞”理念和“长期主义”精神，持续加强体系化创新能力建设，着力抓好人才引育，按照量产一批、开发一批、预研一批的思路，打造战略先发优势，加快关键底层技术国产化替代，抢占电动汽车和智能网联新能源汽车技术制高点。要在市场开拓上实现国内外双向发力，坚持“无内不稳、无外不强”发展战略，深耕本土市场，充分利用国家新一轮“以旧换新”政策机遇，努力从存量市场中挖掘更多增量，做好全球经营，加速融入全球汽车产业链、技术链、供应链和价值链。要在品牌培育上实施多元化战略，进一步丰富奇瑞产品矩阵，生动讲好品牌故事和文化内涵，营造独特汽车文化生态，持续提升品牌吸引力，努力成为汽车行业全球中国品牌的引领者。要在产业链供应链上积极构建产业生态圈，加快整车、零部件、后市场三位一体发展，构建上下游企业共生共荣发展新格局，建立汽车“整零”协同发展新型生态体系，布局培育一批关键零部件专精特新、科技小巨人企业，强化零部件企业与整车厂的早期研发合作和“协同一体化开发”，带动上下游全价值链共同发展。要在后市场建设上创新生态产品增值服务，丰富汽车金融产品，推动汽车改装产业发展，开展汽车循环再生利用，加速释放汽车后市场发展潜力。</w:t>
      </w:r>
    </w:p>
    <w:p>
      <w:pPr>
        <w:ind w:firstLine="420" w:firstLineChars="200"/>
        <w:rPr>
          <w:rFonts w:hint="eastAsia"/>
        </w:rPr>
      </w:pPr>
      <w:r>
        <w:rPr>
          <w:rFonts w:hint="eastAsia"/>
        </w:rPr>
        <w:t>韩俊强调，经济发展需要首位产业，首位产业需要首席企业。省直有关部门和芜湖市要秉持“怎么支持奇瑞都不为过”的理念，全力以赴支持奇瑞高质量跨越式发展。要进一步完善党委政府联系奇瑞工作机制，坚持“一把手”亲自抓，当好坚强后盾。进一步夯实要素保障，最大限度保障奇瑞各种要素需求。省委、省政府各有关部门要树牢大局意识、责任意识，按照“马上就办、办就办好”的要求，主动对接、优化流程，落实好现场办公会确定事项办理工作。</w:t>
      </w:r>
    </w:p>
    <w:p>
      <w:pPr>
        <w:ind w:firstLine="420" w:firstLineChars="200"/>
        <w:rPr>
          <w:rFonts w:hint="eastAsia"/>
        </w:rPr>
      </w:pPr>
      <w:r>
        <w:rPr>
          <w:rFonts w:hint="eastAsia"/>
        </w:rPr>
        <w:t>王清宪指出，奇瑞是中国汽车自主品牌的一面旗帜，支持奇瑞是做强做大安徽汽车“首位产业”的关键之举。省政府及各部门要按照省委要求，认真抓好现场办公会明确事项落实。希望奇瑞牢牢把握全球汽车产业变革趋势，进一步深化、引领技术创新，掌握关键赛道核心技术，坚定不移走以强促大的路子。要锚定国内领军、世界一流，扩大国内市场占有率，推动海外多元布局，在全球范围加快提升品牌竞争力、影响力。要充分发挥龙头带动作用，着力构建汽车产业生态圈、促进上下游企业共同发展，真正把奇瑞打造成创新平台、创业平台、孵化平台、招商平台，培育出更多新质生产力。</w:t>
      </w:r>
    </w:p>
    <w:p>
      <w:pPr>
        <w:ind w:firstLine="420" w:firstLineChars="200"/>
        <w:rPr>
          <w:rFonts w:hint="eastAsia"/>
        </w:rPr>
      </w:pPr>
      <w:r>
        <w:rPr>
          <w:rFonts w:hint="eastAsia"/>
        </w:rPr>
        <w:t>现场办公会前，韩俊来到奇瑞生产基地，认真听取集团产能规划布局和生产基地情况介绍，饶有兴致地试乘星纪元最新车型、体验自动驾驶功能，仔细询问智能座舱和AI大模型开发情况，勉励企业加大车规级芯片研发投入，大力发展“人工智能+汽车”的“三智”技术，打造汽车软件生态。走进奇瑞“黑灯工厂”的焊装车间，韩俊详细了解车间产线设计、质量控制、机器人应用、压铸技术等，对生产自动化、无人化、数字化和质量管理可测量、可控制、可追溯给予赞许，强调要适应汽车智能化、轻量化发展趋势，自主研发新型制造设备，广泛应用工业机器人，提高生产效率，降低生产成本，增强企业效益和竞争力。</w:t>
      </w:r>
    </w:p>
    <w:p>
      <w:pPr>
        <w:ind w:firstLine="420" w:firstLineChars="200"/>
      </w:pPr>
      <w:r>
        <w:rPr>
          <w:rFonts w:hint="eastAsia"/>
        </w:rPr>
        <w:t>省直有关单位主要负责同志、芜湖市委市政府主要负责同志、奇瑞集团班子成员等出席会议或参加调研。</w:t>
      </w:r>
    </w:p>
    <w:sectPr>
      <w:footerReference r:id="rId3" w:type="default"/>
      <w:pgSz w:w="11906" w:h="16838"/>
      <w:pgMar w:top="1701" w:right="1474" w:bottom="1701"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209535"/>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NjY3ODY4NDlkZDM5NzU5MTlhM2Q3NTQ5ODU2OTYifQ=="/>
  </w:docVars>
  <w:rsids>
    <w:rsidRoot w:val="00611A60"/>
    <w:rsid w:val="00057603"/>
    <w:rsid w:val="000835D4"/>
    <w:rsid w:val="001D21AB"/>
    <w:rsid w:val="00253329"/>
    <w:rsid w:val="00327BF8"/>
    <w:rsid w:val="003A2836"/>
    <w:rsid w:val="004A490C"/>
    <w:rsid w:val="00611A60"/>
    <w:rsid w:val="00623DE3"/>
    <w:rsid w:val="00655CC9"/>
    <w:rsid w:val="00856EC4"/>
    <w:rsid w:val="009024D5"/>
    <w:rsid w:val="009C6239"/>
    <w:rsid w:val="009F5F69"/>
    <w:rsid w:val="00A26B42"/>
    <w:rsid w:val="00AA7C76"/>
    <w:rsid w:val="00C16A80"/>
    <w:rsid w:val="00CE6772"/>
    <w:rsid w:val="00D23C82"/>
    <w:rsid w:val="00DB7A19"/>
    <w:rsid w:val="00FD0FF9"/>
    <w:rsid w:val="233E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8454</Words>
  <Characters>48192</Characters>
  <Lines>401</Lines>
  <Paragraphs>113</Paragraphs>
  <TotalTime>123</TotalTime>
  <ScaleCrop>false</ScaleCrop>
  <LinksUpToDate>false</LinksUpToDate>
  <CharactersWithSpaces>56533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2024-03-17T00:52:00Z</dcterms:created>
  <dc:creator>lenovo</dc:creator>
  <cp:lastModifiedBy>  CCC</cp:lastModifiedBy>
  <cp:lastPrinted>2024-03-17T02:39:00Z</cp:lastPrinted>
  <dcterms:modified xsi:type="dcterms:W3CDTF">2024-07-05T06:39:38Z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5E03BD053BB544199D8E2004F06F3D7F_12</vt:lpwstr>
  </property>
</Properties>
</file>