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val="en-US" w:eastAsia="zh-CN"/>
        </w:rPr>
        <w:t>3</w:t>
      </w:r>
      <w:r>
        <w:rPr>
          <w:rFonts w:hint="eastAsia" w:ascii="黑体" w:hAnsi="黑体" w:eastAsia="黑体" w:cs="方正小标宋简体"/>
          <w:sz w:val="36"/>
          <w:szCs w:val="36"/>
        </w:rPr>
        <w:t>期）</w:t>
      </w:r>
    </w:p>
    <w:p w14:paraId="1FCCB770">
      <w:pPr>
        <w:rPr>
          <w:b/>
        </w:rPr>
      </w:pPr>
    </w:p>
    <w:p w14:paraId="22CCAF70">
      <w:pPr>
        <w:outlineLvl w:val="0"/>
        <w:rPr>
          <w:b/>
        </w:rPr>
      </w:pPr>
      <w:r>
        <w:rPr>
          <w:rFonts w:hint="eastAsia"/>
          <w:b/>
        </w:rPr>
        <w:t>一、习近平总书记重要讲话及指示批示精神</w:t>
      </w:r>
    </w:p>
    <w:p w14:paraId="083FE63E">
      <w:pPr>
        <w:jc w:val="distribute"/>
        <w:rPr>
          <w:rFonts w:hint="eastAsia" w:eastAsiaTheme="minorEastAsia"/>
          <w:lang w:val="en-US" w:eastAsia="zh-CN"/>
        </w:rPr>
      </w:pPr>
      <w:r>
        <w:rPr>
          <w:rFonts w:hint="eastAsia"/>
          <w:lang w:val="en-US" w:eastAsia="zh-CN"/>
        </w:rPr>
        <w:t>1</w:t>
      </w:r>
      <w:r>
        <w:rPr>
          <w:rFonts w:hint="eastAsia"/>
        </w:rPr>
        <w:t>.习近平在中共中央政治局第十九次集体学习时强调</w:t>
      </w:r>
      <w:r>
        <w:rPr>
          <w:rFonts w:hint="eastAsia"/>
          <w:lang w:val="en-US" w:eastAsia="zh-CN"/>
        </w:rPr>
        <w:t xml:space="preserve"> </w:t>
      </w:r>
      <w:r>
        <w:rPr>
          <w:rFonts w:hint="eastAsia"/>
        </w:rPr>
        <w:t>坚定不移贯彻总体国家安全观</w:t>
      </w:r>
      <w:r>
        <w:rPr>
          <w:rFonts w:hint="eastAsia"/>
          <w:lang w:val="en-US" w:eastAsia="zh-CN"/>
        </w:rPr>
        <w:t xml:space="preserve"> </w:t>
      </w:r>
      <w:r>
        <w:rPr>
          <w:rFonts w:hint="eastAsia"/>
        </w:rPr>
        <w:t>把平安中国建设推向更高水平…………………………………………………………………………………………</w:t>
      </w:r>
      <w:r>
        <w:rPr>
          <w:rFonts w:hint="eastAsia"/>
          <w:lang w:val="en-US" w:eastAsia="zh-CN"/>
        </w:rPr>
        <w:t>1</w:t>
      </w:r>
    </w:p>
    <w:p w14:paraId="6F473454">
      <w:pPr>
        <w:jc w:val="distribute"/>
        <w:rPr>
          <w:rFonts w:hint="eastAsia" w:eastAsiaTheme="minorEastAsia"/>
          <w:lang w:val="en-US" w:eastAsia="zh-CN"/>
        </w:rPr>
      </w:pPr>
      <w:r>
        <w:rPr>
          <w:rFonts w:hint="eastAsia"/>
          <w:lang w:val="en-US" w:eastAsia="zh-CN"/>
        </w:rPr>
        <w:t>2</w:t>
      </w:r>
      <w:r>
        <w:rPr>
          <w:rFonts w:hint="eastAsia"/>
        </w:rPr>
        <w:t>.习近平：经济工作必须统筹好几对重要关系…………………………………………………………</w:t>
      </w:r>
      <w:r>
        <w:rPr>
          <w:rFonts w:hint="eastAsia"/>
          <w:lang w:val="en-US" w:eastAsia="zh-CN"/>
        </w:rPr>
        <w:t>1</w:t>
      </w:r>
    </w:p>
    <w:p w14:paraId="576F6462">
      <w:pPr>
        <w:jc w:val="distribute"/>
        <w:rPr>
          <w:rFonts w:hint="eastAsia"/>
          <w:spacing w:val="-2"/>
        </w:rPr>
      </w:pPr>
      <w:r>
        <w:rPr>
          <w:rFonts w:hint="eastAsia"/>
          <w:spacing w:val="-2"/>
          <w:lang w:val="en-US" w:eastAsia="zh-CN"/>
        </w:rPr>
        <w:t>3</w:t>
      </w:r>
      <w:r>
        <w:rPr>
          <w:rFonts w:hint="eastAsia"/>
          <w:spacing w:val="-2"/>
        </w:rPr>
        <w:t>.中共中央政治局召开会议 讨论政府工作报告中共中央总书记习近平主持会议……………………</w:t>
      </w:r>
      <w:r>
        <w:rPr>
          <w:rFonts w:hint="eastAsia"/>
          <w:spacing w:val="-2"/>
          <w:lang w:val="en-US" w:eastAsia="zh-CN"/>
        </w:rPr>
        <w:t>3</w:t>
      </w:r>
      <w:r>
        <w:rPr>
          <w:rFonts w:hint="eastAsia"/>
          <w:spacing w:val="-2"/>
        </w:rPr>
        <w:t xml:space="preserve">  </w:t>
      </w:r>
    </w:p>
    <w:p w14:paraId="4D6F3488">
      <w:pPr>
        <w:jc w:val="distribute"/>
        <w:rPr>
          <w:rFonts w:hint="eastAsia" w:eastAsiaTheme="minorEastAsia"/>
          <w:spacing w:val="-2"/>
          <w:lang w:val="en-US" w:eastAsia="zh-CN"/>
        </w:rPr>
      </w:pPr>
      <w:r>
        <w:rPr>
          <w:rFonts w:hint="eastAsia"/>
          <w:spacing w:val="-2"/>
          <w:lang w:val="en-US" w:eastAsia="zh-CN"/>
        </w:rPr>
        <w:t>4</w:t>
      </w:r>
      <w:r>
        <w:rPr>
          <w:rFonts w:hint="eastAsia"/>
          <w:spacing w:val="-2"/>
        </w:rPr>
        <w:t>.习近平：民营经济发展前景广阔大有可为民营企业和民营企业家大显身手正当其时………………</w:t>
      </w:r>
      <w:r>
        <w:rPr>
          <w:rFonts w:hint="eastAsia"/>
          <w:spacing w:val="-2"/>
          <w:lang w:val="en-US" w:eastAsia="zh-CN"/>
        </w:rPr>
        <w:t>3</w:t>
      </w:r>
    </w:p>
    <w:p w14:paraId="5F958A8F">
      <w:pPr>
        <w:jc w:val="distribute"/>
        <w:rPr>
          <w:rFonts w:hint="eastAsia" w:eastAsiaTheme="minorEastAsia"/>
          <w:lang w:val="en-US" w:eastAsia="zh-CN"/>
        </w:rPr>
      </w:pPr>
      <w:r>
        <w:rPr>
          <w:rFonts w:hint="eastAsia"/>
          <w:lang w:val="en-US" w:eastAsia="zh-CN"/>
        </w:rPr>
        <w:t>5</w:t>
      </w:r>
      <w:r>
        <w:rPr>
          <w:rFonts w:hint="eastAsia"/>
        </w:rPr>
        <w:t>.习近平：健全全面从严治党体系………</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lang w:val="en-US" w:eastAsia="zh-CN"/>
        </w:rPr>
        <w:t>4</w:t>
      </w:r>
    </w:p>
    <w:p w14:paraId="4A964581">
      <w:pPr>
        <w:jc w:val="left"/>
        <w:outlineLvl w:val="1"/>
        <w:rPr>
          <w:rFonts w:hint="default" w:eastAsiaTheme="minorEastAsia"/>
          <w:b/>
          <w:lang w:val="en-US" w:eastAsia="zh-CN"/>
        </w:rPr>
      </w:pPr>
      <w:r>
        <w:rPr>
          <w:rFonts w:hint="eastAsia"/>
          <w:b/>
        </w:rPr>
        <w:t>二、</w:t>
      </w:r>
      <w:r>
        <w:rPr>
          <w:rFonts w:hint="eastAsia"/>
          <w:b/>
          <w:lang w:val="en-US" w:eastAsia="zh-CN"/>
        </w:rPr>
        <w:t>全国两会精神</w:t>
      </w:r>
      <w:bookmarkStart w:id="0" w:name="_GoBack"/>
      <w:bookmarkEnd w:id="0"/>
    </w:p>
    <w:p w14:paraId="5C726820">
      <w:pPr>
        <w:jc w:val="distribute"/>
        <w:rPr>
          <w:rFonts w:hint="default" w:eastAsiaTheme="minorEastAsia"/>
          <w:lang w:val="en-US" w:eastAsia="zh-CN"/>
        </w:rPr>
      </w:pPr>
      <w:r>
        <w:rPr>
          <w:rFonts w:hint="eastAsia"/>
        </w:rPr>
        <w:t>1.习近平在参加江苏代表团审议时强调 经济大省要挑大梁为全国发展大局作贡献………………</w:t>
      </w:r>
      <w:r>
        <w:rPr>
          <w:rFonts w:hint="eastAsia"/>
          <w:lang w:val="en-US" w:eastAsia="zh-CN"/>
        </w:rPr>
        <w:t>18</w:t>
      </w:r>
    </w:p>
    <w:p w14:paraId="39D5BB3D">
      <w:pPr>
        <w:jc w:val="distribute"/>
        <w:rPr>
          <w:rFonts w:hint="eastAsia"/>
        </w:rPr>
      </w:pPr>
      <w:r>
        <w:rPr>
          <w:rFonts w:hint="eastAsia"/>
          <w:lang w:val="en-US" w:eastAsia="zh-CN"/>
        </w:rPr>
        <w:t>2</w:t>
      </w:r>
      <w:r>
        <w:t>.</w:t>
      </w:r>
      <w:r>
        <w:rPr>
          <w:rFonts w:hint="eastAsia"/>
        </w:rPr>
        <w:t>习近平在看望参加政协会议的民盟民进教育界委员时强调</w:t>
      </w:r>
      <w:r>
        <w:rPr>
          <w:rFonts w:hint="eastAsia"/>
          <w:lang w:val="en-US" w:eastAsia="zh-CN"/>
        </w:rPr>
        <w:t xml:space="preserve"> </w:t>
      </w:r>
      <w:r>
        <w:rPr>
          <w:rFonts w:hint="eastAsia"/>
        </w:rPr>
        <w:t>强化教育对科技和人才支撑作用 形成人才辈出人尽其才才尽其用生动局面………………………………………………………………</w:t>
      </w:r>
      <w:r>
        <w:rPr>
          <w:rFonts w:hint="eastAsia"/>
          <w:lang w:val="en-US" w:eastAsia="zh-CN"/>
        </w:rPr>
        <w:t xml:space="preserve">19 </w:t>
      </w:r>
    </w:p>
    <w:p w14:paraId="4B649E19">
      <w:pPr>
        <w:jc w:val="distribute"/>
        <w:rPr>
          <w:rFonts w:hint="eastAsia"/>
          <w:lang w:val="en-US" w:eastAsia="zh-CN"/>
        </w:rPr>
      </w:pPr>
      <w:r>
        <w:rPr>
          <w:rFonts w:hint="eastAsia"/>
          <w:lang w:val="en-US" w:eastAsia="zh-CN"/>
        </w:rPr>
        <w:t>3.</w:t>
      </w:r>
      <w:r>
        <w:rPr>
          <w:rFonts w:hint="eastAsia"/>
        </w:rPr>
        <w:t>习近平在出席解放军和武警部队代表团全体会议时强调</w:t>
      </w:r>
      <w:r>
        <w:rPr>
          <w:rFonts w:hint="eastAsia"/>
          <w:lang w:val="en-US" w:eastAsia="zh-CN"/>
        </w:rPr>
        <w:t xml:space="preserve"> </w:t>
      </w:r>
      <w:r>
        <w:rPr>
          <w:rFonts w:hint="eastAsia"/>
        </w:rPr>
        <w:t>落实高质量发展要求</w:t>
      </w:r>
      <w:r>
        <w:rPr>
          <w:rFonts w:hint="eastAsia"/>
          <w:lang w:val="en-US" w:eastAsia="zh-CN"/>
        </w:rPr>
        <w:t xml:space="preserve"> </w:t>
      </w:r>
      <w:r>
        <w:rPr>
          <w:rFonts w:hint="eastAsia"/>
        </w:rPr>
        <w:t>实现我军建设“十四五”规划圆满收官………………………………………………………………………………………</w:t>
      </w:r>
      <w:r>
        <w:rPr>
          <w:rFonts w:hint="eastAsia"/>
          <w:lang w:val="en-US" w:eastAsia="zh-CN"/>
        </w:rPr>
        <w:t>20</w:t>
      </w:r>
    </w:p>
    <w:p w14:paraId="14E4D834">
      <w:pPr>
        <w:jc w:val="distribute"/>
        <w:rPr>
          <w:rFonts w:hint="default"/>
          <w:lang w:val="en-US" w:eastAsia="zh-CN"/>
        </w:rPr>
      </w:pPr>
      <w:r>
        <w:rPr>
          <w:rFonts w:hint="eastAsia"/>
          <w:lang w:val="en-US" w:eastAsia="zh-CN"/>
        </w:rPr>
        <w:t>4.</w:t>
      </w:r>
      <w:r>
        <w:rPr>
          <w:rFonts w:hint="eastAsia"/>
        </w:rPr>
        <w:t>十四届全国人民代表大会第三次会议</w:t>
      </w:r>
      <w:r>
        <w:rPr>
          <w:rFonts w:hint="eastAsia"/>
          <w:lang w:eastAsia="zh-CN"/>
        </w:rPr>
        <w:t>《</w:t>
      </w:r>
      <w:r>
        <w:rPr>
          <w:rFonts w:hint="eastAsia"/>
        </w:rPr>
        <w:t>政府工作报告</w:t>
      </w:r>
      <w:r>
        <w:rPr>
          <w:rFonts w:hint="eastAsia"/>
          <w:lang w:eastAsia="zh-CN"/>
        </w:rPr>
        <w:t>》</w:t>
      </w:r>
      <w:r>
        <w:rPr>
          <w:rFonts w:hint="eastAsia"/>
        </w:rPr>
        <w:t>………………</w:t>
      </w:r>
      <w:r>
        <w:rPr>
          <w:rFonts w:hint="eastAsia"/>
          <w:spacing w:val="-2"/>
        </w:rPr>
        <w:t>…</w:t>
      </w:r>
      <w:r>
        <w:rPr>
          <w:rFonts w:hint="eastAsia"/>
        </w:rPr>
        <w:t>…………………………</w:t>
      </w:r>
      <w:r>
        <w:rPr>
          <w:rFonts w:hint="eastAsia"/>
          <w:lang w:val="en-US" w:eastAsia="zh-CN"/>
        </w:rPr>
        <w:t>7</w:t>
      </w:r>
    </w:p>
    <w:p w14:paraId="182DF954">
      <w:pPr>
        <w:jc w:val="left"/>
        <w:outlineLvl w:val="1"/>
        <w:rPr>
          <w:rFonts w:hint="eastAsia" w:eastAsiaTheme="minorEastAsia"/>
          <w:b/>
          <w:lang w:eastAsia="zh-CN"/>
        </w:rPr>
      </w:pPr>
      <w:r>
        <w:rPr>
          <w:rFonts w:hint="eastAsia"/>
          <w:b/>
          <w:lang w:val="en-US" w:eastAsia="zh-CN"/>
        </w:rPr>
        <w:t>三、</w:t>
      </w:r>
      <w:r>
        <w:rPr>
          <w:rFonts w:hint="eastAsia"/>
          <w:b/>
        </w:rPr>
        <w:t>省委省政府重要会议</w:t>
      </w:r>
      <w:r>
        <w:rPr>
          <w:rFonts w:hint="eastAsia"/>
          <w:b/>
          <w:lang w:eastAsia="zh-CN"/>
        </w:rPr>
        <w:t>精神</w:t>
      </w:r>
    </w:p>
    <w:p w14:paraId="6991FC9A">
      <w:pPr>
        <w:jc w:val="distribute"/>
        <w:rPr>
          <w:rFonts w:hint="default" w:eastAsiaTheme="minorEastAsia"/>
          <w:lang w:val="en-US" w:eastAsia="zh-CN"/>
        </w:rPr>
      </w:pPr>
      <w:r>
        <w:rPr>
          <w:rFonts w:hint="eastAsia"/>
        </w:rPr>
        <w:t>1.省委召开全省传达学习全国两会精神大会………………………………………………………</w:t>
      </w:r>
      <w:r>
        <w:rPr>
          <w:rFonts w:hint="eastAsia"/>
          <w:lang w:val="en-US" w:eastAsia="zh-CN"/>
        </w:rPr>
        <w:t>22</w:t>
      </w:r>
    </w:p>
    <w:p w14:paraId="1D1FE102">
      <w:pPr>
        <w:jc w:val="distribute"/>
        <w:rPr>
          <w:rFonts w:hint="default" w:eastAsiaTheme="minorEastAsia"/>
          <w:lang w:val="en-US" w:eastAsia="zh-CN"/>
        </w:rPr>
      </w:pPr>
      <w:r>
        <w:rPr>
          <w:rFonts w:hint="eastAsia"/>
          <w:lang w:val="en-US" w:eastAsia="zh-CN"/>
        </w:rPr>
        <w:t>2.</w:t>
      </w:r>
      <w:r>
        <w:rPr>
          <w:rFonts w:hint="eastAsia"/>
        </w:rPr>
        <w:t>安徽代表团举行全体会议</w:t>
      </w:r>
      <w:r>
        <w:rPr>
          <w:rFonts w:hint="eastAsia"/>
          <w:lang w:val="en-US" w:eastAsia="zh-CN"/>
        </w:rPr>
        <w:t xml:space="preserve"> </w:t>
      </w:r>
      <w:r>
        <w:rPr>
          <w:rFonts w:hint="eastAsia"/>
        </w:rPr>
        <w:t>继续审议全国人大常委会工作报告、最高人民法院工作报告、最高</w:t>
      </w:r>
      <w:r>
        <w:rPr>
          <w:rFonts w:hint="eastAsia"/>
          <w:lang w:val="en-US" w:eastAsia="zh-CN"/>
        </w:rPr>
        <w:t>人</w:t>
      </w:r>
      <w:r>
        <w:rPr>
          <w:rFonts w:hint="eastAsia"/>
        </w:rPr>
        <w:t>民检察院工作</w:t>
      </w:r>
      <w:r>
        <w:rPr>
          <w:rFonts w:hint="eastAsia"/>
          <w:lang w:val="en-US" w:eastAsia="zh-CN"/>
        </w:rPr>
        <w:t>报告</w:t>
      </w:r>
      <w:r>
        <w:rPr>
          <w:rFonts w:hint="eastAsia"/>
        </w:rPr>
        <w:t>………………………………………………………………………………………</w:t>
      </w:r>
      <w:r>
        <w:rPr>
          <w:rFonts w:hint="eastAsia"/>
          <w:lang w:val="en-US" w:eastAsia="zh-CN"/>
        </w:rPr>
        <w:t>22</w:t>
      </w:r>
    </w:p>
    <w:p w14:paraId="7D35F0A0">
      <w:pPr>
        <w:jc w:val="distribute"/>
        <w:rPr>
          <w:rFonts w:hint="default" w:eastAsiaTheme="minorEastAsia"/>
          <w:lang w:val="en-US" w:eastAsia="zh-CN"/>
        </w:rPr>
      </w:pPr>
      <w:r>
        <w:rPr>
          <w:rFonts w:hint="eastAsia"/>
          <w:lang w:val="en-US" w:eastAsia="zh-CN"/>
        </w:rPr>
        <w:t>3</w:t>
      </w:r>
      <w:r>
        <w:rPr>
          <w:rFonts w:hint="eastAsia"/>
        </w:rPr>
        <w:t>.梁言顺在审议“两高”工作报告时指出</w:t>
      </w:r>
      <w:r>
        <w:rPr>
          <w:rFonts w:hint="eastAsia"/>
          <w:lang w:val="en-US" w:eastAsia="zh-CN"/>
        </w:rPr>
        <w:t xml:space="preserve">  </w:t>
      </w:r>
      <w:r>
        <w:rPr>
          <w:rFonts w:hint="eastAsia"/>
        </w:rPr>
        <w:t>加快推进审判工作和检察工作现代化 以高水平法治服务保障安徽高质量发展…………………………………………………………………………………</w:t>
      </w:r>
      <w:r>
        <w:rPr>
          <w:rFonts w:hint="eastAsia"/>
          <w:lang w:val="en-US" w:eastAsia="zh-CN"/>
        </w:rPr>
        <w:t>22</w:t>
      </w:r>
    </w:p>
    <w:p w14:paraId="3845EF07">
      <w:pPr>
        <w:jc w:val="distribute"/>
        <w:rPr>
          <w:rFonts w:hint="eastAsia"/>
        </w:rPr>
      </w:pPr>
      <w:r>
        <w:rPr>
          <w:rFonts w:hint="eastAsia"/>
          <w:lang w:val="en-US" w:eastAsia="zh-CN"/>
        </w:rPr>
        <w:t>4</w:t>
      </w:r>
      <w:r>
        <w:rPr>
          <w:rFonts w:hint="eastAsia"/>
        </w:rPr>
        <w:t>.梁言顺在审议全国人大常委会工作报告时指出</w:t>
      </w:r>
      <w:r>
        <w:rPr>
          <w:rFonts w:hint="eastAsia"/>
          <w:lang w:val="en-US" w:eastAsia="zh-CN"/>
        </w:rPr>
        <w:t xml:space="preserve"> </w:t>
      </w:r>
      <w:r>
        <w:rPr>
          <w:rFonts w:hint="eastAsia"/>
        </w:rPr>
        <w:t>坚持好完善好运行好人民代表大会制度</w:t>
      </w:r>
    </w:p>
    <w:p w14:paraId="223A22E5">
      <w:pPr>
        <w:jc w:val="distribute"/>
        <w:rPr>
          <w:rFonts w:hint="default" w:eastAsiaTheme="minorEastAsia"/>
          <w:lang w:val="en-US" w:eastAsia="zh-CN"/>
        </w:rPr>
      </w:pPr>
      <w:r>
        <w:rPr>
          <w:rFonts w:hint="eastAsia"/>
        </w:rPr>
        <w:t>稳中求进推动安徽人大工作高质量发展………………………………………………………………</w:t>
      </w:r>
      <w:r>
        <w:rPr>
          <w:rFonts w:hint="eastAsia"/>
          <w:lang w:val="en-US" w:eastAsia="zh-CN"/>
        </w:rPr>
        <w:t>23</w:t>
      </w:r>
    </w:p>
    <w:p w14:paraId="522F3BD6">
      <w:pPr>
        <w:jc w:val="distribute"/>
        <w:rPr>
          <w:rFonts w:hint="default" w:eastAsiaTheme="minorEastAsia"/>
          <w:lang w:val="en-US" w:eastAsia="zh-CN"/>
        </w:rPr>
      </w:pPr>
      <w:r>
        <w:rPr>
          <w:rFonts w:hint="eastAsia"/>
          <w:lang w:val="en-US" w:eastAsia="zh-CN"/>
        </w:rPr>
        <w:t>5</w:t>
      </w:r>
      <w:r>
        <w:rPr>
          <w:rFonts w:hint="eastAsia"/>
        </w:rPr>
        <w:t>.安徽代表团召开全体会议</w:t>
      </w:r>
      <w:r>
        <w:rPr>
          <w:rFonts w:hint="eastAsia"/>
          <w:lang w:val="en-US" w:eastAsia="zh-CN"/>
        </w:rPr>
        <w:t xml:space="preserve"> </w:t>
      </w:r>
      <w:r>
        <w:rPr>
          <w:rFonts w:hint="eastAsia"/>
        </w:rPr>
        <w:t>传达学习习近平总书记在出席解放军和武警部队代表团全体会议时的重要讲话精神 把军队所需地方所能贯通起来为实现我军建设“十四五”规划圆满收官作出安徽贡献…………………………………………………………………………………………………………</w:t>
      </w:r>
      <w:r>
        <w:rPr>
          <w:rFonts w:hint="eastAsia"/>
          <w:lang w:val="en-US" w:eastAsia="zh-CN"/>
        </w:rPr>
        <w:t>23</w:t>
      </w:r>
    </w:p>
    <w:p w14:paraId="52742618">
      <w:pPr>
        <w:jc w:val="distribute"/>
        <w:rPr>
          <w:rFonts w:hint="default" w:eastAsiaTheme="minorEastAsia"/>
          <w:lang w:val="en-US" w:eastAsia="zh-CN"/>
        </w:rPr>
      </w:pPr>
      <w:r>
        <w:rPr>
          <w:rFonts w:hint="eastAsia"/>
          <w:lang w:val="en-US" w:eastAsia="zh-CN"/>
        </w:rPr>
        <w:t>6.安徽代表团召开全体会议 传达学习习近平总书记看望参加全国政协会议的民盟民进教育界委员时的重要讲话精神 强化教育对科技和人才支撑作用为建设教育强国作出安徽贡献</w:t>
      </w:r>
      <w:r>
        <w:rPr>
          <w:rFonts w:hint="eastAsia"/>
        </w:rPr>
        <w:t>………………</w:t>
      </w:r>
      <w:r>
        <w:rPr>
          <w:rFonts w:hint="eastAsia"/>
          <w:lang w:val="en-US" w:eastAsia="zh-CN"/>
        </w:rPr>
        <w:t>25</w:t>
      </w:r>
    </w:p>
    <w:p w14:paraId="686124AD">
      <w:pPr>
        <w:jc w:val="distribute"/>
        <w:rPr>
          <w:rFonts w:hint="default" w:eastAsiaTheme="minorEastAsia"/>
          <w:lang w:val="en-US" w:eastAsia="zh-CN"/>
        </w:rPr>
      </w:pPr>
      <w:r>
        <w:rPr>
          <w:rFonts w:hint="eastAsia"/>
          <w:lang w:val="en-US" w:eastAsia="zh-CN"/>
        </w:rPr>
        <w:t>7.</w:t>
      </w:r>
      <w:r>
        <w:rPr>
          <w:rFonts w:hint="eastAsia"/>
        </w:rPr>
        <w:t>梁言顺在审查计划报告和预算报告时指出</w:t>
      </w:r>
      <w:r>
        <w:rPr>
          <w:rFonts w:hint="eastAsia"/>
          <w:lang w:val="en-US" w:eastAsia="zh-CN"/>
        </w:rPr>
        <w:t xml:space="preserve">  </w:t>
      </w:r>
      <w:r>
        <w:rPr>
          <w:rFonts w:hint="eastAsia"/>
        </w:rPr>
        <w:t>坚持稳中求进工作总基调 高质量完成“十四五”规划目标任务………………………………………………………………………………………………</w:t>
      </w:r>
      <w:r>
        <w:rPr>
          <w:rFonts w:hint="eastAsia"/>
          <w:lang w:val="en-US" w:eastAsia="zh-CN"/>
        </w:rPr>
        <w:t>26</w:t>
      </w:r>
    </w:p>
    <w:p w14:paraId="73340323">
      <w:pPr>
        <w:jc w:val="distribute"/>
        <w:rPr>
          <w:rFonts w:hint="eastAsia"/>
        </w:rPr>
      </w:pPr>
      <w:r>
        <w:rPr>
          <w:rFonts w:hint="eastAsia"/>
          <w:lang w:val="en-US" w:eastAsia="zh-CN"/>
        </w:rPr>
        <w:t>8</w:t>
      </w:r>
      <w:r>
        <w:rPr>
          <w:rFonts w:hint="eastAsia"/>
        </w:rPr>
        <w:t>.安徽代表团召开全体会议传达学习习近平总书记参加江苏代表团审议时的重要讲话精神</w:t>
      </w:r>
    </w:p>
    <w:p w14:paraId="5D6ADB7C">
      <w:pPr>
        <w:jc w:val="distribute"/>
        <w:rPr>
          <w:rFonts w:hint="default" w:eastAsiaTheme="minorEastAsia"/>
          <w:lang w:val="en-US" w:eastAsia="zh-CN"/>
        </w:rPr>
      </w:pPr>
      <w:r>
        <w:rPr>
          <w:rFonts w:hint="eastAsia"/>
        </w:rPr>
        <w:t>创先争优真抓实干在推进中国式现代化建设中展现安徽担当………………………………………</w:t>
      </w:r>
      <w:r>
        <w:rPr>
          <w:rFonts w:hint="eastAsia"/>
          <w:lang w:val="en-US" w:eastAsia="zh-CN"/>
        </w:rPr>
        <w:t>26</w:t>
      </w:r>
    </w:p>
    <w:p w14:paraId="7A0A21D9">
      <w:pPr>
        <w:numPr>
          <w:ilvl w:val="0"/>
          <w:numId w:val="0"/>
        </w:numPr>
        <w:jc w:val="distribute"/>
        <w:rPr>
          <w:rFonts w:hint="default" w:eastAsiaTheme="minorEastAsia"/>
          <w:lang w:val="en-US" w:eastAsia="zh-CN"/>
        </w:rPr>
      </w:pPr>
      <w:r>
        <w:rPr>
          <w:rFonts w:hint="eastAsia"/>
          <w:lang w:val="en-US" w:eastAsia="zh-CN"/>
        </w:rPr>
        <w:t>9.梁言顺：向“新”而行 以“质”致远 以科技创新引领新质生产力发展…………………………24</w:t>
      </w:r>
    </w:p>
    <w:p w14:paraId="38A22135">
      <w:pPr>
        <w:jc w:val="left"/>
        <w:outlineLvl w:val="1"/>
        <w:rPr>
          <w:rFonts w:hint="default"/>
          <w:b/>
          <w:lang w:val="en-US" w:eastAsia="zh-CN"/>
        </w:rPr>
      </w:pPr>
      <w:r>
        <w:rPr>
          <w:rFonts w:hint="eastAsia"/>
          <w:b/>
          <w:lang w:val="en-US" w:eastAsia="zh-CN"/>
        </w:rPr>
        <w:t>四、其他重要会议精神</w:t>
      </w:r>
    </w:p>
    <w:p w14:paraId="2F175F64">
      <w:pPr>
        <w:numPr>
          <w:ilvl w:val="0"/>
          <w:numId w:val="0"/>
        </w:numPr>
        <w:jc w:val="distribute"/>
        <w:rPr>
          <w:rFonts w:hint="eastAsia"/>
          <w:lang w:val="en-US" w:eastAsia="zh-CN"/>
        </w:rPr>
      </w:pPr>
      <w:r>
        <w:rPr>
          <w:rFonts w:hint="eastAsia"/>
          <w:lang w:val="en-US" w:eastAsia="zh-CN"/>
        </w:rPr>
        <w:t>1.中央党的建设工作领导小组召开会议 研究部署深入贯彻中央八项规定精神学习教育工作 蔡奇主持并讲话 李希出席并讲话</w:t>
      </w:r>
      <w:r>
        <w:rPr>
          <w:rFonts w:hint="eastAsia"/>
        </w:rPr>
        <w:t>……………………………………………………………………………</w:t>
      </w:r>
      <w:r>
        <w:rPr>
          <w:rFonts w:hint="eastAsia"/>
          <w:lang w:val="en-US" w:eastAsia="zh-CN"/>
        </w:rPr>
        <w:t>28</w:t>
      </w:r>
    </w:p>
    <w:p w14:paraId="1D653E92">
      <w:pPr>
        <w:numPr>
          <w:ilvl w:val="0"/>
          <w:numId w:val="0"/>
        </w:numPr>
        <w:jc w:val="distribute"/>
        <w:rPr>
          <w:rFonts w:hint="default"/>
          <w:lang w:val="en-US" w:eastAsia="zh-CN"/>
        </w:rPr>
      </w:pPr>
      <w:r>
        <w:rPr>
          <w:rFonts w:hint="eastAsia"/>
          <w:lang w:val="en-US" w:eastAsia="zh-CN"/>
        </w:rPr>
        <w:t>全国组织部长会议在京召开 蔡奇出席并讲话</w:t>
      </w:r>
      <w:r>
        <w:rPr>
          <w:rFonts w:hint="eastAsia"/>
        </w:rPr>
        <w:t>……………………………………………………</w:t>
      </w:r>
      <w:r>
        <w:rPr>
          <w:rFonts w:hint="eastAsia"/>
          <w:lang w:val="en-US" w:eastAsia="zh-CN"/>
        </w:rPr>
        <w:t>28</w:t>
      </w:r>
    </w:p>
    <w:p w14:paraId="250D367E">
      <w:pPr>
        <w:numPr>
          <w:ilvl w:val="0"/>
          <w:numId w:val="0"/>
        </w:numPr>
        <w:jc w:val="distribute"/>
        <w:rPr>
          <w:rFonts w:hint="default" w:eastAsiaTheme="minorEastAsia"/>
          <w:b/>
          <w:lang w:val="en-US" w:eastAsia="zh-CN"/>
        </w:rPr>
      </w:pPr>
      <w:r>
        <w:rPr>
          <w:rFonts w:hint="eastAsia"/>
          <w:lang w:val="en-US" w:eastAsia="zh-CN"/>
        </w:rPr>
        <w:t>2.全省组织部长会议召开 孙红梅出席并讲话</w:t>
      </w:r>
      <w:r>
        <w:rPr>
          <w:rFonts w:hint="eastAsia"/>
        </w:rPr>
        <w:t>…………………………………………………………</w:t>
      </w:r>
      <w:r>
        <w:rPr>
          <w:rFonts w:hint="eastAsia"/>
          <w:lang w:val="en-US" w:eastAsia="zh-CN"/>
        </w:rPr>
        <w:t>29</w:t>
      </w:r>
    </w:p>
    <w:p w14:paraId="556876AF">
      <w:pPr>
        <w:numPr>
          <w:ilvl w:val="0"/>
          <w:numId w:val="0"/>
        </w:numPr>
        <w:jc w:val="distribute"/>
        <w:rPr>
          <w:rFonts w:hint="eastAsia"/>
          <w:lang w:val="en-US" w:eastAsia="zh-CN"/>
        </w:rPr>
      </w:pPr>
    </w:p>
    <w:p w14:paraId="2DB407B0">
      <w:pPr>
        <w:numPr>
          <w:ilvl w:val="0"/>
          <w:numId w:val="0"/>
        </w:numPr>
        <w:jc w:val="distribute"/>
        <w:rPr>
          <w:rFonts w:hint="default"/>
          <w:lang w:val="en-US" w:eastAsia="zh-CN"/>
        </w:rPr>
      </w:pPr>
    </w:p>
    <w:p w14:paraId="5ED7157F">
      <w:pPr>
        <w:jc w:val="distribute"/>
        <w:rPr>
          <w:rFonts w:hint="eastAsia"/>
        </w:rPr>
      </w:pPr>
    </w:p>
    <w:p w14:paraId="3BA6D529">
      <w:pPr>
        <w:jc w:val="distribute"/>
      </w:pPr>
    </w:p>
    <w:p w14:paraId="32865205">
      <w:pPr>
        <w:jc w:val="distribute"/>
      </w:pPr>
    </w:p>
    <w:p w14:paraId="17CB984B">
      <w:pPr>
        <w:jc w:val="distribute"/>
        <w:rPr>
          <w:b/>
          <w:bCs/>
        </w:rPr>
        <w:sectPr>
          <w:pgSz w:w="11906" w:h="16838"/>
          <w:pgMar w:top="1588" w:right="1474" w:bottom="1588" w:left="1474" w:header="851" w:footer="992" w:gutter="0"/>
          <w:pgNumType w:start="0"/>
          <w:cols w:space="425" w:num="1"/>
          <w:titlePg/>
          <w:docGrid w:type="lines" w:linePitch="341" w:charSpace="0"/>
        </w:sectPr>
      </w:pPr>
    </w:p>
    <w:p w14:paraId="538B8ADC">
      <w:pPr>
        <w:ind w:firstLine="420" w:firstLineChars="200"/>
        <w:rPr>
          <w:rFonts w:hint="eastAsia"/>
        </w:rPr>
      </w:pPr>
    </w:p>
    <w:p w14:paraId="5FB590E9">
      <w:pPr>
        <w:jc w:val="center"/>
        <w:rPr>
          <w:rFonts w:hint="eastAsia"/>
          <w:b/>
          <w:bCs/>
        </w:rPr>
      </w:pPr>
      <w:r>
        <w:rPr>
          <w:rFonts w:hint="eastAsia"/>
          <w:b/>
          <w:bCs/>
        </w:rPr>
        <w:t>习近平主持二十届中共中央政治局第十九次集体学习</w:t>
      </w:r>
    </w:p>
    <w:p w14:paraId="31C6FD92">
      <w:pPr>
        <w:ind w:firstLine="420" w:firstLineChars="200"/>
        <w:rPr>
          <w:rFonts w:hint="eastAsia"/>
        </w:rPr>
      </w:pPr>
      <w:r>
        <w:rPr>
          <w:rFonts w:hint="eastAsia"/>
        </w:rPr>
        <w:t>新华社北京3月1日电 中共中央政治局2月28日上午就建设更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14:paraId="4C21AC2C">
      <w:pPr>
        <w:ind w:firstLine="420" w:firstLineChars="200"/>
        <w:rPr>
          <w:rFonts w:hint="eastAsia"/>
        </w:rPr>
      </w:pPr>
      <w:r>
        <w:rPr>
          <w:rFonts w:hint="eastAsia"/>
        </w:rPr>
        <w:t>西南政法大学副校长、教授李燕同志就这个问题进行讲解，提出工作建议。中央政治局的同志认真听取讲解，并进行了讨论。</w:t>
      </w:r>
    </w:p>
    <w:p w14:paraId="5BECD2E0">
      <w:pPr>
        <w:ind w:firstLine="420" w:firstLineChars="200"/>
        <w:rPr>
          <w:rFonts w:hint="eastAsia"/>
        </w:rPr>
      </w:pPr>
      <w:r>
        <w:rPr>
          <w:rFonts w:hint="eastAsia"/>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14:paraId="17BD4A93">
      <w:pPr>
        <w:ind w:firstLine="420" w:firstLineChars="200"/>
        <w:rPr>
          <w:rFonts w:hint="eastAsia"/>
        </w:rPr>
      </w:pPr>
      <w:r>
        <w:rPr>
          <w:rFonts w:hint="eastAsia"/>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一业的安全为国家整体安全创造条件，通过及时有效解决一个个安全问题为国家长治久安筑牢根基。</w:t>
      </w:r>
    </w:p>
    <w:p w14:paraId="7B380B3A">
      <w:pPr>
        <w:ind w:firstLine="420" w:firstLineChars="200"/>
        <w:rPr>
          <w:rFonts w:hint="eastAsia"/>
        </w:rPr>
      </w:pPr>
      <w:r>
        <w:rPr>
          <w:rFonts w:hint="eastAsia"/>
        </w:rPr>
        <w:t>习近平指出，平安中国建设为了人民，也依靠人民。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w:t>
      </w:r>
    </w:p>
    <w:p w14:paraId="6CD701D5">
      <w:pPr>
        <w:ind w:firstLine="420" w:firstLineChars="200"/>
        <w:rPr>
          <w:rFonts w:hint="eastAsia"/>
        </w:rPr>
      </w:pPr>
      <w:r>
        <w:rPr>
          <w:rFonts w:hint="eastAsia"/>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14:paraId="2A394434">
      <w:pPr>
        <w:ind w:firstLine="420" w:firstLineChars="200"/>
        <w:rPr>
          <w:rFonts w:hint="eastAsia"/>
        </w:rPr>
      </w:pPr>
      <w:r>
        <w:rPr>
          <w:rFonts w:hint="eastAsia"/>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14:paraId="3ADC1CC0">
      <w:pPr>
        <w:ind w:firstLine="420" w:firstLineChars="200"/>
        <w:rPr>
          <w:rFonts w:hint="eastAsia"/>
        </w:rPr>
      </w:pPr>
      <w:r>
        <w:rPr>
          <w:rFonts w:hint="eastAsia"/>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14:paraId="196CC6F7">
      <w:pPr>
        <w:ind w:firstLine="420" w:firstLineChars="200"/>
        <w:rPr>
          <w:rFonts w:hint="eastAsia"/>
        </w:rPr>
      </w:pPr>
    </w:p>
    <w:p w14:paraId="51C284EE">
      <w:pPr>
        <w:jc w:val="center"/>
        <w:rPr>
          <w:rFonts w:hint="eastAsia"/>
        </w:rPr>
      </w:pPr>
      <w:r>
        <w:rPr>
          <w:rFonts w:hint="eastAsia"/>
          <w:b/>
          <w:bCs/>
        </w:rPr>
        <w:t>习近平：经济工作必须统筹好几对重要关系</w:t>
      </w:r>
    </w:p>
    <w:p w14:paraId="2E89DF71">
      <w:pPr>
        <w:ind w:firstLine="420" w:firstLineChars="200"/>
        <w:rPr>
          <w:rFonts w:hint="eastAsia"/>
        </w:rPr>
      </w:pPr>
      <w:r>
        <w:rPr>
          <w:rFonts w:hint="eastAsia"/>
        </w:rPr>
        <w:t>2024年是实现“十四五”规划目标任务的关键一年。面对外部压力加大、内部困难增多的复杂严峻形势，党中央团结带领全党全国各族人民，沉着应变、综合施策，经济运行总体平稳、稳中有进，高质量发展扎实推进，经济社会发展主要目标任务即将顺利完成，我国经济实力、科技实力、综合国力持续增强，中国式现代化迈出新的坚实步伐。</w:t>
      </w:r>
    </w:p>
    <w:p w14:paraId="223D7D17">
      <w:pPr>
        <w:ind w:firstLine="420" w:firstLineChars="200"/>
        <w:rPr>
          <w:rFonts w:hint="eastAsia"/>
        </w:rPr>
      </w:pPr>
      <w:r>
        <w:rPr>
          <w:rFonts w:hint="eastAsia"/>
        </w:rPr>
        <w:t>一年来的发展历程很不平凡，成绩令人鼓舞。一是全年经济运行前高、中低、后扬。一季度开局良好，二、三季度下行压力加大，9月26日中央政治局会议果断部署一揽子增量政策，使楼市股市和市场预期、社会信心有效提振，经济明显回升，既促进了全年目标实现，也为2025年经济发展奠定了良好基础。二是新质生产力稳步发展。集成电路、人工智能、量子技术等科技创新取得重要进展。传统产业智能化改造和数字化转型持续推进。绿色低碳转型步伐加快。三是改革开放持续深化。党的二十届三中全会对进一步全面深化改革、推进中国式现代化作出部署。高质量共建“一带一路”扎实推进。高水平对外开放取得积极成效，外贸出口对经济增长的贡献增大。四是重点领域风险化解有序有效。房地产市场出现积极变化，地方政府债务风险、中小金融机构风险正在有效缓解和管控。五是民生保障扎实有力。就业、物价保持稳定，脱贫攻坚成果得到巩固拓展。粮食产量首次突破1.4万亿斤。生态环境质量持续改善。社会大局保持稳定。这些都更加坚定了我们在新时代新征程开拓进取、攻坚克难、扎实推进中国式现代化的决心和信心。</w:t>
      </w:r>
    </w:p>
    <w:p w14:paraId="750E8E8E">
      <w:pPr>
        <w:ind w:firstLine="420" w:firstLineChars="200"/>
        <w:rPr>
          <w:rFonts w:hint="eastAsia"/>
        </w:rPr>
      </w:pPr>
      <w:r>
        <w:rPr>
          <w:rFonts w:hint="eastAsia"/>
        </w:rPr>
        <w:t>分析形势要坚持“两点论”，既把成绩讲够，也把问题说透。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只要信心不滑坡，办法总比困难多。我们要正视困难、坚定信心，努力把各方面积极因素转化为发展实绩。</w:t>
      </w:r>
    </w:p>
    <w:p w14:paraId="5C80A816">
      <w:pPr>
        <w:ind w:firstLine="420" w:firstLineChars="200"/>
        <w:rPr>
          <w:rFonts w:hint="eastAsia"/>
        </w:rPr>
      </w:pPr>
      <w:r>
        <w:rPr>
          <w:rFonts w:hint="eastAsia"/>
        </w:rPr>
        <w:t>实践中，我们不断深化对经济工作的规律性认识。全党上下形成的最大共识是：党中央集中统一领导是做好经济工作的根本保证，在关键时刻、重要节点，党中央及时研判形势、作出决策部署，确保我国经济航船乘风破浪、行稳致远。经济工作千头万绪，必须统筹好几对重要关系。</w:t>
      </w:r>
    </w:p>
    <w:p w14:paraId="17D1AAE6">
      <w:pPr>
        <w:ind w:firstLine="420" w:firstLineChars="200"/>
        <w:rPr>
          <w:rFonts w:hint="eastAsia"/>
        </w:rPr>
      </w:pPr>
      <w:r>
        <w:rPr>
          <w:rFonts w:hint="eastAsia"/>
        </w:rPr>
        <w:t>一是必须统筹好有效市场和有为政府的关系，形成既“放得活”又“管得住”的经济秩序。政府要有所为、有所不为，解决好缺位、越位问题。有所为，就是要不断建设法治经济、信用经济，完善市场规则并带头遵守规则，通过坚决惩治腐败、保障公共安全等优化市场环境，着力矫正市场失灵，规范竞争秩序，使全国统一大市场成为各类经营主体公平竞争的大舞台。有所不为，就是要尊重和发挥市场在资源配置中的决定性作用，防止对微观主体活动的不当干预，不搞地方保护主义和自我小循环。政府行为越规范，市场作用就越有效。</w:t>
      </w:r>
    </w:p>
    <w:p w14:paraId="6A164EC7">
      <w:pPr>
        <w:ind w:firstLine="420" w:firstLineChars="200"/>
        <w:rPr>
          <w:rFonts w:hint="eastAsia"/>
        </w:rPr>
      </w:pPr>
      <w:r>
        <w:rPr>
          <w:rFonts w:hint="eastAsia"/>
        </w:rPr>
        <w:t>二是必须统筹好总供给和总需求的关系，畅通国民经济循环。要坚持供需两侧协同发力、动态平衡，持续深化供给侧结构性改革，有进有退、有保有压，增强供给与需求的适配性、平衡性。扩大内需既关系经济稳定，也关系经济安全，不是权宜之计，而是战略之举。要加快补上内需特别是消费短板，使内需成为拉动经济增长的主动力和稳定锚。</w:t>
      </w:r>
    </w:p>
    <w:p w14:paraId="711CFE1E">
      <w:pPr>
        <w:ind w:firstLine="420" w:firstLineChars="200"/>
        <w:rPr>
          <w:rFonts w:hint="eastAsia"/>
        </w:rPr>
      </w:pPr>
      <w:r>
        <w:rPr>
          <w:rFonts w:hint="eastAsia"/>
        </w:rPr>
        <w:t>三是必须统筹好培育新动能和更新旧动能的关系，因地制宜发展新质生产力。要以科技创新为引领，大力培育壮大新兴产业和未来产业，占据国际竞争制高点，塑造经济发展新动能、新优势。同时，加快推动作为经济增长和就业收入基本依托的传统产业改造升级，使之焕发新的生机活力，推动新旧发展动能平稳接续转换。</w:t>
      </w:r>
    </w:p>
    <w:p w14:paraId="7CD863D3">
      <w:pPr>
        <w:ind w:firstLine="420" w:firstLineChars="200"/>
        <w:rPr>
          <w:rFonts w:hint="eastAsia"/>
        </w:rPr>
      </w:pPr>
      <w:r>
        <w:rPr>
          <w:rFonts w:hint="eastAsia"/>
        </w:rPr>
        <w:t>四是必须统筹好做优增量和盘活存量的关系，全面提高资源配置效率。经过长期发展，我国需要同时加强资产管理和负债管理，统筹用好各类增量资源和存量资源，善于通过盘活存量来带动增量。要持续推动产业园区“腾笼换鸟”，用好置换存量隐性债务、盘活存量土地等政策，统筹做优增量和盘活存量、管好资产和调整负债，拓展新的发展空间。</w:t>
      </w:r>
    </w:p>
    <w:p w14:paraId="3EBB4048">
      <w:pPr>
        <w:ind w:firstLine="420" w:firstLineChars="200"/>
        <w:rPr>
          <w:rFonts w:hint="eastAsia"/>
        </w:rPr>
      </w:pPr>
      <w:r>
        <w:rPr>
          <w:rFonts w:hint="eastAsia"/>
        </w:rPr>
        <w:t>五是必须统筹好提升质量和做大总量的关系，夯实中国式现代化的物质基础。我国拥有巨大的经济体量、市场容量和产业配套能力，是提升质量、做优做强的有利条件。我国人均国民收入尚未达到世界平均水平，发展不平衡不充分问题仍然突出。要坚持以质取胜和发挥规模效应相统一，用好超大规模市场优势和丰富应用场景，培育更多世界一流企业和领先技术，把质的有效提升和量的合理增长统一于高质量发展的全过程。</w:t>
      </w:r>
    </w:p>
    <w:p w14:paraId="5011C70F">
      <w:pPr>
        <w:jc w:val="center"/>
        <w:rPr>
          <w:rFonts w:hint="eastAsia"/>
          <w:b/>
          <w:bCs/>
        </w:rPr>
      </w:pPr>
      <w:r>
        <w:rPr>
          <w:rFonts w:hint="eastAsia"/>
          <w:b/>
          <w:bCs/>
        </w:rPr>
        <w:t>中共中央政治局召开会议 讨论政府工作报告</w:t>
      </w:r>
    </w:p>
    <w:p w14:paraId="42114A55">
      <w:pPr>
        <w:jc w:val="center"/>
        <w:rPr>
          <w:rFonts w:hint="eastAsia"/>
          <w:b/>
          <w:bCs/>
        </w:rPr>
      </w:pPr>
      <w:r>
        <w:rPr>
          <w:rFonts w:hint="eastAsia"/>
          <w:b/>
          <w:bCs/>
        </w:rPr>
        <w:t>中共中央总书记习近平主持会议</w:t>
      </w:r>
    </w:p>
    <w:p w14:paraId="026951EE">
      <w:pPr>
        <w:ind w:firstLine="420" w:firstLineChars="200"/>
        <w:rPr>
          <w:rFonts w:hint="eastAsia"/>
        </w:rPr>
      </w:pPr>
      <w:r>
        <w:rPr>
          <w:rFonts w:hint="eastAsia"/>
        </w:rPr>
        <w:t>新华社北京2月28日电 中共中央政治局2月28日召开会议，讨论国务院拟提请第十四届全国人民代表大会第三次会议审议的《政府工作报告》稿。中共中央总书记习近平主持会议。</w:t>
      </w:r>
    </w:p>
    <w:p w14:paraId="1BA3BFF6">
      <w:pPr>
        <w:ind w:firstLine="420" w:firstLineChars="200"/>
        <w:rPr>
          <w:rFonts w:hint="eastAsia"/>
        </w:rPr>
      </w:pPr>
      <w:r>
        <w:rPr>
          <w:rFonts w:hint="eastAsia"/>
        </w:rPr>
        <w:t>会议指出，过去一年，以习近平同志为核心的党中央统揽全局、沉着应变，团结带领全党全国各族人民顺利完成经济社会发展主要目标任务。我国经济运行总体平稳、稳中有进，高质量发展扎实推进，社会大局保持稳定，中国式现代化迈出新的坚实步伐。</w:t>
      </w:r>
    </w:p>
    <w:p w14:paraId="190CC645">
      <w:pPr>
        <w:ind w:firstLine="420" w:firstLineChars="200"/>
        <w:rPr>
          <w:rFonts w:hint="eastAsia"/>
        </w:rPr>
      </w:pPr>
      <w:r>
        <w:rPr>
          <w:rFonts w:hint="eastAsia"/>
        </w:rPr>
        <w:t>会议强调，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4C878D9C">
      <w:pPr>
        <w:ind w:firstLine="420" w:firstLineChars="200"/>
        <w:rPr>
          <w:rFonts w:hint="eastAsia"/>
        </w:rPr>
      </w:pPr>
    </w:p>
    <w:p w14:paraId="38A7A7D7">
      <w:pPr>
        <w:jc w:val="center"/>
        <w:rPr>
          <w:rFonts w:hint="eastAsia"/>
          <w:b/>
          <w:bCs/>
        </w:rPr>
      </w:pPr>
      <w:r>
        <w:rPr>
          <w:rFonts w:hint="eastAsia"/>
          <w:b/>
          <w:bCs/>
        </w:rPr>
        <w:t xml:space="preserve">习近平：民营经济发展前景广阔大有可为 </w:t>
      </w:r>
    </w:p>
    <w:p w14:paraId="34629E28">
      <w:pPr>
        <w:jc w:val="center"/>
        <w:rPr>
          <w:rFonts w:hint="eastAsia"/>
          <w:b/>
          <w:bCs/>
        </w:rPr>
      </w:pPr>
      <w:r>
        <w:rPr>
          <w:rFonts w:hint="eastAsia"/>
          <w:b/>
          <w:bCs/>
        </w:rPr>
        <w:t>民营企业和民营企业家大显身手正当其时</w:t>
      </w:r>
    </w:p>
    <w:p w14:paraId="18D0EBEC">
      <w:pPr>
        <w:ind w:firstLine="420" w:firstLineChars="200"/>
        <w:rPr>
          <w:rFonts w:hint="eastAsia"/>
        </w:rPr>
      </w:pPr>
      <w:r>
        <w:rPr>
          <w:rFonts w:hint="eastAsia"/>
        </w:rPr>
        <w:t>新华社北京2月17日电 中共中央总书记、国家主席、中央军委主席习近平17日上午在京出席民营企业座谈会并发表重要讲话。他强调，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p>
    <w:p w14:paraId="23819C02">
      <w:pPr>
        <w:ind w:firstLine="420" w:firstLineChars="200"/>
        <w:rPr>
          <w:rFonts w:hint="eastAsia"/>
        </w:rPr>
      </w:pPr>
      <w:r>
        <w:rPr>
          <w:rFonts w:hint="eastAsia"/>
        </w:rPr>
        <w:t>中共中央政治局常委、国务院总理李强，中共中央政治局常委、国务院副总理丁薛祥出席座谈会。中共中央政治局常委、全国政协主席王沪宁主持座谈会。</w:t>
      </w:r>
    </w:p>
    <w:p w14:paraId="2A56F94A">
      <w:pPr>
        <w:ind w:firstLine="420" w:firstLineChars="200"/>
        <w:rPr>
          <w:rFonts w:hint="eastAsia"/>
        </w:rPr>
      </w:pPr>
      <w:r>
        <w:rPr>
          <w:rFonts w:hint="eastAsia"/>
        </w:rPr>
        <w:t>座谈会上，华为技术有限公司首席执行官任正非、比亚迪股份有限公司董事长王传福、新希望控股集团有限公司董事长刘永好、上海韦尔半导体股份有限公司董事长虞仁荣、杭州宇树科技有限公司首席执行官王兴兴、小米科技有限责任公司董事长雷军等6位民营企业负责人代表先后发言，就新形势下促进民营经济发展提出意见和建议。</w:t>
      </w:r>
    </w:p>
    <w:p w14:paraId="0ACDCDEC">
      <w:pPr>
        <w:ind w:firstLine="420" w:firstLineChars="200"/>
        <w:rPr>
          <w:rFonts w:hint="eastAsia"/>
        </w:rPr>
      </w:pPr>
      <w:r>
        <w:rPr>
          <w:rFonts w:hint="eastAsia"/>
        </w:rPr>
        <w:t>在听取大家发言后，习近平发表重要讲话。他表示，民营企业是伴随改革开放伟大历程蓬勃发展起来的。几十年来，关于对民营经济在改革开放和社会主义现代化建设事业中地位和作用的认识、党和国家对民营经济发展的方针政策，我们党理论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w:t>
      </w:r>
    </w:p>
    <w:p w14:paraId="2DACE773">
      <w:pPr>
        <w:ind w:firstLine="420" w:firstLineChars="200"/>
        <w:rPr>
          <w:rFonts w:hint="eastAsia"/>
        </w:rPr>
      </w:pPr>
      <w:r>
        <w:rPr>
          <w:rFonts w:hint="eastAsia"/>
        </w:rPr>
        <w:t>习近平指出，现在我国民营经济已经形成相当的规模、占有很重的分量，推动民营经济高质量发展具备坚实基础。新时代新征程，我国社会生产力将不断跃升，人民生活水平将稳步提高，改革开放将进一步全面深化，特别是教育科技事业快速发展，人才队伍和劳动力资源数量庞大、素质优良，产业体系和基础设施体系配套完善，14亿多人口的超大规模市场潜力巨大，给民营经济发展带来很多新的机遇、提供更大发展空间。中国特色社会主义制度具有多方面显著优势，社会主义市场经济体制、中国特色社会主义法治体系不断健全和完善，将为民营经济发展提供更为坚强的保障。</w:t>
      </w:r>
    </w:p>
    <w:p w14:paraId="0AB5F93F">
      <w:pPr>
        <w:ind w:firstLine="420" w:firstLineChars="200"/>
        <w:rPr>
          <w:rFonts w:hint="eastAsia"/>
        </w:rPr>
      </w:pPr>
      <w:r>
        <w:rPr>
          <w:rFonts w:hint="eastAsia"/>
        </w:rPr>
        <w:t>习近平强调，当前民营经济发展面临的一些困难和挑战，总体上是在改革发展、产业转型升级过程中出现的，是局部的而不是整体的，是暂时的而不是长期的，是能够克服的而不是无解的。要把思想和行动统一到党中央对国内外形势的判断上来，统一到党中央对经济工作的决策部署上来，在困难和挑战中看到前途、看到光明、看到未来，保持发展定力、增强发展信心，保持爱拼会赢的精气神。</w:t>
      </w:r>
    </w:p>
    <w:p w14:paraId="5A02F150">
      <w:pPr>
        <w:ind w:firstLine="420" w:firstLineChars="200"/>
        <w:rPr>
          <w:rFonts w:hint="eastAsia"/>
        </w:rPr>
      </w:pPr>
      <w:r>
        <w:rPr>
          <w:rFonts w:hint="eastAsia"/>
        </w:rPr>
        <w:t>习近平指出，扎扎实实落实促进民营经济发展的政策措施，是当前促进民营经济发展的工作重点。凡是党中央定了的就要坚决执行，不能打折扣。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同时要认识到，我国是社会主义法治国家，各类所有制企业的违法行为，都不能规避查处。要认真落实各项纾困政策，提高政策精准度，注重综合施策，对企业一视同仁。要进一步构建亲清政商关系。各级党委和政府要立足实际，统筹抓好促进民营经济发展政策措施的落实。</w:t>
      </w:r>
    </w:p>
    <w:p w14:paraId="568F1AA6">
      <w:pPr>
        <w:ind w:firstLine="420" w:firstLineChars="200"/>
        <w:rPr>
          <w:rFonts w:hint="eastAsia"/>
        </w:rPr>
      </w:pPr>
      <w:r>
        <w:rPr>
          <w:rFonts w:hint="eastAsia"/>
        </w:rPr>
        <w:t>习近平强调，企业是经营主体，企业发展内生动力是第一位的。广大民营企业和民营企业家要满怀创业和报国激情，不断提升理想境界，厚植家国情怀，富而思源、富而思进，弘扬企业家精神，专心致志做强做优做大企业，坚定做中国特色社会主义的建设者、中国式现代化的促进者。要坚定不移走高质量发展之路，坚守主业、做强实业，加强自主创新，转变发展方式，不断提高企业质量、效益和核心竞争力，努力为推动科技创新、培育新质生产力、建设现代化产业体系、全面推进乡村振兴、促进区域协调发展、保障和改善民生等多作贡献。要按照中国特色现代企业制度要求完善企业治理结构，规范股东行为、强化内部监督、健全风险防范机制，不断完善劳动、人才、知识、技术、资本、数据等生产要素的使用、管理、保护机制，重视企业接班人培养。要坚持诚信守法经营，树立正确价值观和道德观，以实际行动促进民营经济健康发展。要积极履行社会责任，积极构建和谐劳动关系，抓好生态环境保护，力所能及参与公益慈善事业，多向社会奉献爱心。</w:t>
      </w:r>
    </w:p>
    <w:p w14:paraId="72B16ED6">
      <w:pPr>
        <w:ind w:firstLine="420" w:firstLineChars="200"/>
        <w:rPr>
          <w:rFonts w:hint="eastAsia"/>
        </w:rPr>
      </w:pPr>
      <w:r>
        <w:rPr>
          <w:rFonts w:hint="eastAsia"/>
        </w:rPr>
        <w:t>王沪宁在主持会议时表示，习近平总书记的重要讲话，充分肯定民营经济发展取得的重大成就和为国家经济社会发展作出的重要贡献，强调要正确认识民营经济发展面临的机遇和挑战，对当前和今后一个时期促进民营经济健康发展、高质量发展作了全面部署。讲话立意高远、思想深邃、论述精辟、内涵丰富，我们要认真学习领会、坚决贯彻落实。要坚定发展信心，强化全局意识、系统观念、法治精神，把各项政策落实到位，努力开创民营经济发展新局面。</w:t>
      </w:r>
    </w:p>
    <w:p w14:paraId="2718DF61">
      <w:pPr>
        <w:ind w:firstLine="420" w:firstLineChars="200"/>
        <w:rPr>
          <w:rFonts w:hint="eastAsia"/>
        </w:rPr>
      </w:pPr>
    </w:p>
    <w:p w14:paraId="47FD7C92">
      <w:pPr>
        <w:jc w:val="center"/>
        <w:rPr>
          <w:rFonts w:hint="eastAsia"/>
        </w:rPr>
      </w:pPr>
      <w:r>
        <w:rPr>
          <w:rFonts w:hint="eastAsia"/>
          <w:b/>
          <w:bCs/>
        </w:rPr>
        <w:t>习近平</w:t>
      </w:r>
      <w:r>
        <w:rPr>
          <w:rFonts w:hint="eastAsia"/>
          <w:b/>
          <w:bCs/>
          <w:lang w:eastAsia="zh-CN"/>
        </w:rPr>
        <w:t>：</w:t>
      </w:r>
      <w:r>
        <w:rPr>
          <w:rFonts w:hint="eastAsia"/>
          <w:b/>
          <w:bCs/>
        </w:rPr>
        <w:t>健全全面从严治党体系</w:t>
      </w:r>
    </w:p>
    <w:p w14:paraId="05975D58">
      <w:pPr>
        <w:ind w:firstLine="420" w:firstLineChars="200"/>
        <w:rPr>
          <w:rFonts w:hint="eastAsia"/>
        </w:rPr>
      </w:pPr>
      <w:r>
        <w:rPr>
          <w:rFonts w:hint="eastAsia"/>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14:paraId="2A1CDCC7">
      <w:pPr>
        <w:ind w:firstLine="420" w:firstLineChars="200"/>
        <w:rPr>
          <w:rFonts w:hint="eastAsia"/>
        </w:rPr>
      </w:pPr>
      <w:r>
        <w:rPr>
          <w:rFonts w:hint="eastAsia"/>
        </w:rPr>
        <w:t>再过几天就是我们党103周年诞辰，我代表党中央，向全国广大共产党员致以节日的问候！</w:t>
      </w:r>
    </w:p>
    <w:p w14:paraId="6DC541CD">
      <w:pPr>
        <w:ind w:firstLine="420" w:firstLineChars="200"/>
        <w:rPr>
          <w:rFonts w:hint="eastAsia"/>
        </w:rPr>
      </w:pPr>
      <w:r>
        <w:rPr>
          <w:rFonts w:hint="eastAsia"/>
        </w:rPr>
        <w:t>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61A0CA7E">
      <w:pPr>
        <w:ind w:firstLine="420" w:firstLineChars="200"/>
        <w:rPr>
          <w:rFonts w:hint="eastAsia"/>
        </w:rPr>
      </w:pPr>
      <w:r>
        <w:rPr>
          <w:rFonts w:hint="eastAsia"/>
        </w:rPr>
        <w:t>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6D842DFD">
      <w:pPr>
        <w:ind w:firstLine="420" w:firstLineChars="200"/>
        <w:rPr>
          <w:rFonts w:hint="eastAsia"/>
        </w:rPr>
      </w:pPr>
      <w:r>
        <w:rPr>
          <w:rFonts w:hint="eastAsia"/>
        </w:rPr>
        <w:t>第一，健全上下贯通、执行有力的组织体系。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14:paraId="4C043BFB">
      <w:pPr>
        <w:ind w:firstLine="420" w:firstLineChars="200"/>
        <w:rPr>
          <w:rFonts w:hint="eastAsia"/>
        </w:rPr>
      </w:pPr>
      <w:r>
        <w:rPr>
          <w:rFonts w:hint="eastAsia"/>
        </w:rPr>
        <w:t>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群体党建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14:paraId="42B0F60C">
      <w:pPr>
        <w:ind w:firstLine="420" w:firstLineChars="200"/>
        <w:rPr>
          <w:rFonts w:hint="eastAsia"/>
        </w:rPr>
      </w:pPr>
      <w:r>
        <w:rPr>
          <w:rFonts w:hint="eastAsia"/>
        </w:rPr>
        <w:t>第二，健全固本培元、凝心铸魂的教育体系。掌握科学理论、夯实思想根基，全面从严治党才有坚实支撑。必须抓好思想建设这个基础，坚持不懈推进党的创新理论武装，持之以恒加强党性教育，引导党员、干部把全面从严治党战略方针转化为自觉行动。</w:t>
      </w:r>
    </w:p>
    <w:p w14:paraId="4D3F9EDB">
      <w:pPr>
        <w:ind w:firstLine="420" w:firstLineChars="200"/>
        <w:rPr>
          <w:rFonts w:hint="eastAsia"/>
        </w:rPr>
      </w:pPr>
      <w:r>
        <w:rPr>
          <w:rFonts w:hint="eastAsia"/>
        </w:rPr>
        <w:t>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学铸魂、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作业绩。</w:t>
      </w:r>
    </w:p>
    <w:p w14:paraId="1BF12033">
      <w:pPr>
        <w:ind w:firstLine="420" w:firstLineChars="200"/>
        <w:rPr>
          <w:rFonts w:hint="eastAsia"/>
        </w:rPr>
      </w:pPr>
      <w:r>
        <w:rPr>
          <w:rFonts w:hint="eastAsia"/>
        </w:rPr>
        <w:t>第三，健全精准发力、标本兼治的监管体系。推进全面从严治党，重在真管真严，要在精准施治。要密切关注和分析研判党情党风新动向，坚持奔着问题去、对着根源治，既治标又治本，提高管党治党的精准性、实效性。</w:t>
      </w:r>
    </w:p>
    <w:p w14:paraId="76C733A7">
      <w:pPr>
        <w:ind w:firstLine="420" w:firstLineChars="200"/>
        <w:rPr>
          <w:rFonts w:hint="eastAsia"/>
        </w:rPr>
      </w:pPr>
      <w:r>
        <w:rPr>
          <w:rFonts w:hint="eastAsia"/>
        </w:rPr>
        <w:t>要坚持党性党风党纪一起抓、治病强身相结合，改进党员管理机制，完善从严管理监督干部机制，健全正风肃纪常态化机制，完善一体推进不敢腐、不能腐、不想腐工作机制，通过全方位、全过程、全周期从严治理，把严的要求体现到管党治党各方面各环节，落实到党的各级组织和全体党员身上。</w:t>
      </w:r>
    </w:p>
    <w:p w14:paraId="189A4488">
      <w:pPr>
        <w:ind w:firstLine="420" w:firstLineChars="200"/>
        <w:rPr>
          <w:rFonts w:hint="eastAsia"/>
        </w:rPr>
      </w:pPr>
      <w:r>
        <w:rPr>
          <w:rFonts w:hint="eastAsia"/>
        </w:rPr>
        <w:t>要坚持党的自我监督和人民监督相结合，促进各类监督贯通协调，健全党统一领导、全面覆盖、权威高效的监督体系。要突出监督重点，着力抓好政治监督、领导班子特别是“一把手”监督、“三重一大”事项监督以及权力集中、资金密集、资源富集等重点领域的监督，切实让特权现象和腐败问题无所遁形。</w:t>
      </w:r>
    </w:p>
    <w:p w14:paraId="58C2265B">
      <w:pPr>
        <w:ind w:firstLine="420" w:firstLineChars="200"/>
        <w:rPr>
          <w:rFonts w:hint="eastAsia"/>
        </w:rPr>
      </w:pPr>
      <w:r>
        <w:rPr>
          <w:rFonts w:hint="eastAsia"/>
        </w:rPr>
        <w:t>第四，健全科学完备、有效管用的制度体系。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避免出现相互割裂、相互掣肘、碎片化现象。</w:t>
      </w:r>
    </w:p>
    <w:p w14:paraId="044C5007">
      <w:pPr>
        <w:ind w:firstLine="420" w:firstLineChars="200"/>
        <w:rPr>
          <w:rFonts w:hint="eastAsia"/>
        </w:rPr>
      </w:pPr>
      <w:r>
        <w:rPr>
          <w:rFonts w:hint="eastAsia"/>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14:paraId="6B1E76BD">
      <w:pPr>
        <w:ind w:firstLine="420" w:firstLineChars="200"/>
        <w:rPr>
          <w:rFonts w:hint="eastAsia"/>
        </w:rPr>
      </w:pPr>
      <w:r>
        <w:rPr>
          <w:rFonts w:hint="eastAsia"/>
        </w:rPr>
        <w:t>第五，健全主体明确、要求清晰的责任体系。全面从严治党是全党的共同责任，必须分层分类建立健全责任体系，以明确责任、压实责任推动各级党组织和广大党员、干部知责、担责、履责。</w:t>
      </w:r>
    </w:p>
    <w:p w14:paraId="790CE5BC">
      <w:pPr>
        <w:ind w:firstLine="420" w:firstLineChars="200"/>
        <w:rPr>
          <w:rFonts w:hint="eastAsia"/>
        </w:rPr>
      </w:pPr>
      <w:r>
        <w:rPr>
          <w:rFonts w:hint="eastAsia"/>
        </w:rPr>
        <w:t>要围绕加强对管党治党的领导、选好用好干部、强化权力运行监督制约、维护群众利益等，明确党委（党组）全面从严治党主体责任；围绕高效监督、从严执纪、精准问责等，明确各级纪委的监督责任；围绕抓好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14:paraId="36CEC96C">
      <w:pPr>
        <w:ind w:firstLine="420" w:firstLineChars="200"/>
        <w:rPr>
          <w:rFonts w:hint="eastAsia"/>
        </w:rPr>
      </w:pPr>
      <w:r>
        <w:rPr>
          <w:rFonts w:hint="eastAsia"/>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4F2FFC0C">
      <w:pPr>
        <w:ind w:firstLine="420" w:firstLineChars="200"/>
        <w:rPr>
          <w:rFonts w:hint="eastAsia"/>
        </w:rPr>
      </w:pPr>
    </w:p>
    <w:p w14:paraId="6804D98E">
      <w:pPr>
        <w:ind w:firstLine="420" w:firstLineChars="200"/>
        <w:rPr>
          <w:rFonts w:hint="eastAsia"/>
        </w:rPr>
      </w:pPr>
    </w:p>
    <w:p w14:paraId="2847A04B">
      <w:pPr>
        <w:jc w:val="center"/>
        <w:rPr>
          <w:rFonts w:hint="eastAsia"/>
          <w:b/>
          <w:bCs/>
        </w:rPr>
      </w:pPr>
    </w:p>
    <w:p w14:paraId="6831B696">
      <w:pPr>
        <w:jc w:val="center"/>
        <w:rPr>
          <w:rFonts w:hint="eastAsia"/>
          <w:b/>
          <w:bCs/>
        </w:rPr>
      </w:pPr>
    </w:p>
    <w:p w14:paraId="50DE36D5">
      <w:pPr>
        <w:jc w:val="center"/>
        <w:rPr>
          <w:rFonts w:hint="eastAsia"/>
          <w:b/>
          <w:bCs/>
        </w:rPr>
      </w:pPr>
    </w:p>
    <w:p w14:paraId="6447FB41">
      <w:pPr>
        <w:jc w:val="center"/>
        <w:rPr>
          <w:rFonts w:hint="eastAsia"/>
          <w:b/>
          <w:bCs/>
        </w:rPr>
      </w:pPr>
    </w:p>
    <w:p w14:paraId="5A2CCD92">
      <w:pPr>
        <w:jc w:val="center"/>
        <w:rPr>
          <w:rFonts w:hint="eastAsia"/>
          <w:b/>
          <w:bCs/>
        </w:rPr>
      </w:pPr>
    </w:p>
    <w:p w14:paraId="0687E207">
      <w:pPr>
        <w:jc w:val="center"/>
        <w:rPr>
          <w:rFonts w:hint="eastAsia"/>
          <w:b/>
          <w:bCs/>
        </w:rPr>
      </w:pPr>
    </w:p>
    <w:p w14:paraId="53903FDB">
      <w:pPr>
        <w:jc w:val="center"/>
        <w:rPr>
          <w:rFonts w:hint="eastAsia"/>
          <w:b/>
          <w:bCs/>
        </w:rPr>
      </w:pPr>
    </w:p>
    <w:p w14:paraId="6FFA94EA">
      <w:pPr>
        <w:jc w:val="center"/>
        <w:rPr>
          <w:rFonts w:hint="eastAsia"/>
          <w:b/>
          <w:bCs/>
        </w:rPr>
      </w:pPr>
    </w:p>
    <w:p w14:paraId="56081850">
      <w:pPr>
        <w:jc w:val="center"/>
        <w:rPr>
          <w:rFonts w:hint="eastAsia"/>
          <w:b/>
          <w:bCs/>
        </w:rPr>
      </w:pPr>
    </w:p>
    <w:p w14:paraId="5D29A346">
      <w:pPr>
        <w:jc w:val="center"/>
        <w:rPr>
          <w:rFonts w:hint="eastAsia"/>
          <w:b/>
          <w:bCs/>
        </w:rPr>
      </w:pPr>
    </w:p>
    <w:p w14:paraId="5C5EA891">
      <w:pPr>
        <w:jc w:val="both"/>
        <w:rPr>
          <w:rFonts w:hint="eastAsia"/>
          <w:b/>
          <w:bCs/>
        </w:rPr>
      </w:pPr>
    </w:p>
    <w:p w14:paraId="26A906F0">
      <w:pPr>
        <w:jc w:val="both"/>
        <w:rPr>
          <w:rFonts w:hint="eastAsia"/>
          <w:b/>
          <w:bCs/>
        </w:rPr>
      </w:pPr>
    </w:p>
    <w:p w14:paraId="4D210940">
      <w:pPr>
        <w:jc w:val="center"/>
        <w:rPr>
          <w:rFonts w:hint="eastAsia"/>
          <w:b/>
          <w:bCs/>
        </w:rPr>
      </w:pPr>
    </w:p>
    <w:p w14:paraId="1E4C7278">
      <w:pPr>
        <w:jc w:val="center"/>
        <w:rPr>
          <w:rFonts w:hint="eastAsia"/>
          <w:b/>
          <w:bCs/>
        </w:rPr>
      </w:pPr>
    </w:p>
    <w:p w14:paraId="20169286">
      <w:pPr>
        <w:jc w:val="center"/>
        <w:rPr>
          <w:rFonts w:hint="eastAsia"/>
          <w:b/>
          <w:bCs/>
        </w:rPr>
      </w:pPr>
    </w:p>
    <w:p w14:paraId="7B451544">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4DE16C9E">
      <w:pPr>
        <w:jc w:val="center"/>
        <w:rPr>
          <w:rFonts w:hint="eastAsia"/>
          <w:b/>
          <w:bCs/>
        </w:rPr>
      </w:pPr>
      <w:r>
        <w:rPr>
          <w:rFonts w:hint="eastAsia"/>
          <w:b/>
          <w:bCs/>
        </w:rPr>
        <w:t xml:space="preserve">习近平在参加江苏代表团审议时强调 </w:t>
      </w:r>
    </w:p>
    <w:p w14:paraId="1AD01775">
      <w:pPr>
        <w:jc w:val="center"/>
        <w:rPr>
          <w:rFonts w:hint="eastAsia"/>
          <w:b/>
          <w:bCs/>
        </w:rPr>
      </w:pPr>
      <w:r>
        <w:rPr>
          <w:rFonts w:hint="eastAsia"/>
          <w:b/>
          <w:bCs/>
        </w:rPr>
        <w:t>经济大省要挑大梁为全国发展大局作贡献</w:t>
      </w:r>
    </w:p>
    <w:p w14:paraId="213C901F">
      <w:pPr>
        <w:ind w:firstLine="420" w:firstLineChars="200"/>
        <w:rPr>
          <w:rFonts w:hint="eastAsia"/>
        </w:rPr>
      </w:pPr>
      <w:r>
        <w:rPr>
          <w:rFonts w:hint="eastAsia"/>
        </w:rPr>
        <w:t>新华社北京3月5日电 中共中央总书记、国家主席、中央军委主席习近平5日下午在参加他所在的十四届全国人大三次会议江苏代表团审议时强调，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14:paraId="1D94A584">
      <w:pPr>
        <w:ind w:firstLine="420" w:firstLineChars="200"/>
        <w:rPr>
          <w:rFonts w:hint="eastAsia"/>
        </w:rPr>
      </w:pPr>
      <w:r>
        <w:rPr>
          <w:rFonts w:hint="eastAsia"/>
        </w:rPr>
        <w:t>江苏代表团审议认真，气氛活跃。赵建军、徐光辉、张俊杰、李肖娜、缪汉根、柯军等6位代表分别就加快绿色低碳转型发展、打造产业科技创新中心、推动转化医学建设、建设和美社区、推动传统产业发展、保护传承传统戏曲等发言。</w:t>
      </w:r>
    </w:p>
    <w:p w14:paraId="55F1549D">
      <w:pPr>
        <w:ind w:firstLine="420" w:firstLineChars="200"/>
        <w:rPr>
          <w:rFonts w:hint="eastAsia"/>
        </w:rPr>
      </w:pPr>
      <w:r>
        <w:rPr>
          <w:rFonts w:hint="eastAsia"/>
        </w:rPr>
        <w:t>在听取大家发言后，习近平作了发言。他首先表示赞成政府工作报告，对江苏工作予以肯定，希望江苏落实好挑大梁的责任，努力取得新的更大成绩。</w:t>
      </w:r>
    </w:p>
    <w:p w14:paraId="66D7138A">
      <w:pPr>
        <w:ind w:firstLine="420" w:firstLineChars="200"/>
        <w:rPr>
          <w:rFonts w:hint="eastAsia"/>
        </w:rPr>
      </w:pPr>
      <w:r>
        <w:rPr>
          <w:rFonts w:hint="eastAsia"/>
        </w:rPr>
        <w:t>习近平指出，科技创新和产业创新，是发展新质生产力的基本路径。抓科技创新，要着眼建设现代化产业体系，坚持教育、科技、人才一起抓，既多出科技成果，又把科技成果转化为实实在在的生产力。抓产业创新，要守牢实体经济这个根基，坚持推动传统产业改造升级和开辟战略性新兴产业、未来产业新赛道并重。抓科技创新和产业创新融合，要搭建平台、健全体制机制，强化企业创新主体地位，让创新链和产业链无缝对接。</w:t>
      </w:r>
    </w:p>
    <w:p w14:paraId="0C149049">
      <w:pPr>
        <w:ind w:firstLine="420" w:firstLineChars="200"/>
        <w:rPr>
          <w:rFonts w:hint="eastAsia"/>
        </w:rPr>
      </w:pPr>
      <w:r>
        <w:rPr>
          <w:rFonts w:hint="eastAsia"/>
        </w:rPr>
        <w:t>习近平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14:paraId="276D31D7">
      <w:pPr>
        <w:ind w:firstLine="420" w:firstLineChars="200"/>
        <w:rPr>
          <w:rFonts w:hint="eastAsia"/>
        </w:rPr>
      </w:pPr>
      <w:r>
        <w:rPr>
          <w:rFonts w:hint="eastAsia"/>
        </w:rPr>
        <w:t>习近平指出，经济大省在落实国家重大发展战略上应有更大的担当。江苏要在长三角一体化发展和长江经济带发展等发展战略中主动作为、协同联动。要加强与京津冀协同发展、粤港澳大湾区建设等战略的对接，深度融入高质量共建“一带一路”，做好援藏援疆等对口帮扶工作。要在坚守耕地红线、保障粮食安全、保护生态环境、确保南水北调水源安全等方面尽职尽责。</w:t>
      </w:r>
    </w:p>
    <w:p w14:paraId="0CC810D7">
      <w:pPr>
        <w:ind w:firstLine="420" w:firstLineChars="200"/>
        <w:rPr>
          <w:rFonts w:hint="eastAsia"/>
        </w:rPr>
      </w:pPr>
      <w:r>
        <w:rPr>
          <w:rFonts w:hint="eastAsia"/>
        </w:rPr>
        <w:t>习近平强调，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愁盼问题上多办实事，在健全社会保障体系、增强基本公共服务均衡性可及性上再上水平。特别是要抓好就业这个最基本的民生。要深化城乡精神文明建设，优化文化产品和服务供给，以文化赋能经济社会发展。</w:t>
      </w:r>
    </w:p>
    <w:p w14:paraId="0B3C2A23">
      <w:pPr>
        <w:ind w:firstLine="420" w:firstLineChars="200"/>
        <w:rPr>
          <w:rFonts w:hint="eastAsia"/>
        </w:rPr>
      </w:pPr>
      <w:r>
        <w:rPr>
          <w:rFonts w:hint="eastAsia"/>
        </w:rPr>
        <w:t>习近平指出，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14:paraId="6FDBFC3D">
      <w:pPr>
        <w:ind w:firstLine="420" w:firstLineChars="200"/>
        <w:rPr>
          <w:rFonts w:hint="eastAsia"/>
        </w:rPr>
      </w:pPr>
    </w:p>
    <w:p w14:paraId="11E2AB85">
      <w:pPr>
        <w:ind w:firstLine="1687" w:firstLineChars="800"/>
        <w:jc w:val="both"/>
        <w:rPr>
          <w:rFonts w:hint="eastAsia"/>
          <w:b/>
          <w:bCs/>
        </w:rPr>
      </w:pPr>
      <w:r>
        <w:rPr>
          <w:rFonts w:hint="eastAsia"/>
          <w:b/>
          <w:bCs/>
        </w:rPr>
        <w:t>习近平在看望参加政协会议的民盟民进教育界委员时强调</w:t>
      </w:r>
    </w:p>
    <w:p w14:paraId="35AAFCD9">
      <w:pPr>
        <w:jc w:val="center"/>
        <w:rPr>
          <w:rFonts w:hint="eastAsia"/>
          <w:b/>
          <w:bCs/>
        </w:rPr>
      </w:pPr>
      <w:r>
        <w:rPr>
          <w:rFonts w:hint="eastAsia"/>
          <w:b/>
          <w:bCs/>
        </w:rPr>
        <w:t>强化教育对科技和人才支撑作用 形成人才辈出人尽其才才尽其用生动局面</w:t>
      </w:r>
    </w:p>
    <w:p w14:paraId="49CCE9C5">
      <w:pPr>
        <w:ind w:firstLine="420" w:firstLineChars="200"/>
        <w:rPr>
          <w:rFonts w:hint="eastAsia"/>
        </w:rPr>
      </w:pPr>
      <w:r>
        <w:rPr>
          <w:rFonts w:hint="eastAsia"/>
        </w:rPr>
        <w:t>新华社北京3月6日电 中共中央总书记、国家主席、中央军委主席习近平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4A78A415">
      <w:pPr>
        <w:ind w:firstLine="420" w:firstLineChars="200"/>
        <w:rPr>
          <w:rFonts w:hint="eastAsia"/>
        </w:rPr>
      </w:pPr>
      <w:r>
        <w:rPr>
          <w:rFonts w:hint="eastAsia"/>
        </w:rPr>
        <w:t>3月6日下午，中共中央总书记、国家主席、中央军委主席习近平看望参加全国政协十四届三次会议的民盟、民进、教育界委员，并参加联组会，听取意见和建议。中共中央政治局常委、全国政协主席王沪宁，中共中央政治局常委、中央办公厅主任蔡奇参加看望和讨论。新华社记者 丁林 摄</w:t>
      </w:r>
    </w:p>
    <w:p w14:paraId="4B0EE970">
      <w:pPr>
        <w:ind w:firstLine="420" w:firstLineChars="200"/>
        <w:rPr>
          <w:rFonts w:hint="eastAsia"/>
        </w:rPr>
      </w:pPr>
      <w:r>
        <w:rPr>
          <w:rFonts w:hint="eastAsia"/>
        </w:rPr>
        <w:t>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471274F2">
      <w:pPr>
        <w:ind w:firstLine="420" w:firstLineChars="200"/>
        <w:rPr>
          <w:rFonts w:hint="eastAsia"/>
        </w:rPr>
      </w:pPr>
      <w:r>
        <w:rPr>
          <w:rFonts w:hint="eastAsia"/>
        </w:rPr>
        <w:t>中共中央政治局常委、全国政协主席王沪宁，中共中央政治局常委、中央办公厅主任蔡奇参加看望和讨论。</w:t>
      </w:r>
    </w:p>
    <w:p w14:paraId="442B7686">
      <w:pPr>
        <w:ind w:firstLine="420" w:firstLineChars="200"/>
        <w:rPr>
          <w:rFonts w:hint="eastAsia"/>
        </w:rPr>
      </w:pPr>
      <w:r>
        <w:rPr>
          <w:rFonts w:hint="eastAsia"/>
        </w:rPr>
        <w:t>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14:paraId="4294D9CB">
      <w:pPr>
        <w:ind w:firstLine="420" w:firstLineChars="200"/>
        <w:rPr>
          <w:rFonts w:hint="eastAsia"/>
        </w:rPr>
      </w:pPr>
      <w:r>
        <w:rPr>
          <w:rFonts w:hint="eastAsia"/>
        </w:rPr>
        <w:t>在听取大家发言后，习近平发表重要讲话。他表示，很高兴同大家一起讨论，听取意见建议。他代表中共中央，向在座各位委员，并向广大民盟、民进成员和教育界人士，向广大政协委员，致以诚挚问候。</w:t>
      </w:r>
    </w:p>
    <w:p w14:paraId="61100DC2">
      <w:pPr>
        <w:ind w:firstLine="420" w:firstLineChars="200"/>
        <w:rPr>
          <w:rFonts w:hint="eastAsia"/>
        </w:rPr>
      </w:pPr>
      <w:r>
        <w:rPr>
          <w:rFonts w:hint="eastAsia"/>
        </w:rPr>
        <w:t>习近平指出，过去一年，人民政协紧扣中心任务履职尽责，为党和国家事业发展作出新贡献。民盟、民进各级组织和广大成员聚焦中心工作，积极建言献策，参与社会服务，各项工作取得新成绩。广大教育界人士积极投身教育强国建设，推动“五育”并举、立德树人迈出新步伐。</w:t>
      </w:r>
    </w:p>
    <w:p w14:paraId="7D537BC7">
      <w:pPr>
        <w:ind w:firstLine="420" w:firstLineChars="200"/>
        <w:rPr>
          <w:rFonts w:hint="eastAsia"/>
        </w:rPr>
      </w:pPr>
      <w:r>
        <w:rPr>
          <w:rFonts w:hint="eastAsia"/>
        </w:rPr>
        <w:t>习近平强调，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6CDFB5E9">
      <w:pPr>
        <w:ind w:firstLine="420" w:firstLineChars="200"/>
        <w:rPr>
          <w:rFonts w:hint="eastAsia"/>
        </w:rPr>
      </w:pPr>
      <w:r>
        <w:rPr>
          <w:rFonts w:hint="eastAsia"/>
        </w:rPr>
        <w:t>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0ACDFA18">
      <w:pPr>
        <w:ind w:firstLine="420" w:firstLineChars="200"/>
        <w:rPr>
          <w:rFonts w:hint="eastAsia"/>
        </w:rPr>
      </w:pPr>
      <w:r>
        <w:rPr>
          <w:rFonts w:hint="eastAsia"/>
        </w:rPr>
        <w:t>习近平强调，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40797F1D">
      <w:pPr>
        <w:ind w:firstLine="420" w:firstLineChars="200"/>
        <w:rPr>
          <w:rFonts w:hint="eastAsia"/>
        </w:rPr>
      </w:pPr>
      <w:r>
        <w:rPr>
          <w:rFonts w:hint="eastAsia"/>
        </w:rPr>
        <w:t>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6AB614F7">
      <w:pPr>
        <w:rPr>
          <w:rFonts w:hint="eastAsia"/>
        </w:rPr>
      </w:pPr>
    </w:p>
    <w:p w14:paraId="6D28F4A3">
      <w:pPr>
        <w:jc w:val="center"/>
        <w:rPr>
          <w:rFonts w:hint="eastAsia"/>
          <w:b/>
          <w:bCs/>
        </w:rPr>
      </w:pPr>
      <w:r>
        <w:rPr>
          <w:rFonts w:hint="eastAsia"/>
          <w:b/>
          <w:bCs/>
        </w:rPr>
        <w:t>习近平在出席解放军和武警部队代表团全体会议时强调</w:t>
      </w:r>
    </w:p>
    <w:p w14:paraId="7F21353F">
      <w:pPr>
        <w:jc w:val="center"/>
        <w:rPr>
          <w:rFonts w:hint="eastAsia"/>
        </w:rPr>
      </w:pPr>
      <w:r>
        <w:rPr>
          <w:rFonts w:hint="eastAsia"/>
          <w:b/>
          <w:bCs/>
        </w:rPr>
        <w:t>落实高质量发展要求</w:t>
      </w:r>
      <w:r>
        <w:rPr>
          <w:rFonts w:hint="eastAsia"/>
          <w:b/>
          <w:bCs/>
          <w:lang w:val="en-US" w:eastAsia="zh-CN"/>
        </w:rPr>
        <w:t xml:space="preserve"> </w:t>
      </w:r>
      <w:r>
        <w:rPr>
          <w:rFonts w:hint="eastAsia"/>
          <w:b/>
          <w:bCs/>
        </w:rPr>
        <w:t>实现我军建设“十四五”规划圆满收官</w:t>
      </w:r>
    </w:p>
    <w:p w14:paraId="5BE5DEC4">
      <w:pPr>
        <w:ind w:firstLine="420" w:firstLineChars="200"/>
        <w:rPr>
          <w:rFonts w:hint="eastAsia"/>
        </w:rPr>
      </w:pPr>
      <w:r>
        <w:rPr>
          <w:rFonts w:hint="eastAsia"/>
        </w:rPr>
        <w:t>3月7日下午，中共中央总书记、国家主席、中央军委主席习近平出席十四届全国人大三次会议解放军和武警部队代表团全体会议并发表重要讲话。新华社记者 李刚 摄</w:t>
      </w:r>
    </w:p>
    <w:p w14:paraId="5145F2AB">
      <w:pPr>
        <w:ind w:firstLine="420" w:firstLineChars="200"/>
        <w:rPr>
          <w:rFonts w:hint="eastAsia"/>
        </w:rPr>
      </w:pPr>
      <w:r>
        <w:rPr>
          <w:rFonts w:hint="eastAsia"/>
        </w:rPr>
        <w:t>新华社北京3月7日电 中共中央总书记、国家主席、中央军委主席习近平7日下午在出席十四届全国人大三次会议解放军和武警部队代表团全体会议时强调，实现我军建设“十四五”规划圆满收官，对如期实现建军一百年奋斗目标，对以中国式现代化全面推进强国建设、民族复兴伟业，都具有重要意义。要坚定信心、直面挑战，落实高质量发展要求，如期完成既定目标任务。</w:t>
      </w:r>
    </w:p>
    <w:p w14:paraId="107548FD">
      <w:pPr>
        <w:ind w:firstLine="420" w:firstLineChars="200"/>
        <w:rPr>
          <w:rFonts w:hint="eastAsia"/>
        </w:rPr>
      </w:pPr>
      <w:r>
        <w:rPr>
          <w:rFonts w:hint="eastAsia"/>
        </w:rPr>
        <w:t>会上，周刚、李东、丰艳、郑元林、崔道虎、刘树伟等6位代表先后发言，分别就统筹武器装备试验鉴定资源、创新规划执行管理、提高经费使用管理效益、加强军工产能保障、推进国防阵地工程建设、用好新兴领域资源等提出意见建议。</w:t>
      </w:r>
    </w:p>
    <w:p w14:paraId="4C145DE7">
      <w:pPr>
        <w:ind w:firstLine="420" w:firstLineChars="200"/>
        <w:rPr>
          <w:rFonts w:hint="eastAsia"/>
        </w:rPr>
      </w:pPr>
      <w:r>
        <w:rPr>
          <w:rFonts w:hint="eastAsia"/>
        </w:rPr>
        <w:t>在认真听取代表发言后，习近平发表重要讲话。他指出，我军建设“十四五”规划实施4年多来，取得一系列重大成果，同时也面临不少矛盾和问题。要处理好进度和质量、成本和效益、全局和重点、发展和监管、规划执行和能力形成的关系，走高质量、高效益、低成本、可持续发展路子，确保建设成果经得起历史和实战检验。</w:t>
      </w:r>
    </w:p>
    <w:p w14:paraId="227874A1">
      <w:pPr>
        <w:ind w:firstLine="420" w:firstLineChars="200"/>
        <w:rPr>
          <w:rFonts w:hint="eastAsia"/>
        </w:rPr>
      </w:pPr>
      <w:r>
        <w:rPr>
          <w:rFonts w:hint="eastAsia"/>
        </w:rPr>
        <w:t>习近平指出，要加紧解决规划执行中的堵点卡点问题，强化跨部门跨领域跨军地统筹，强化政策运用和供给，增强政策取向和工作指向一致性，全力畅通规划执行链路。要善于运用现代管理理念和方法手段，持续完善战略管理制度机制，增强规划执行的系统性、整体性、协同性。要坚持勤俭建军，科学配置国防资源投向投量，提高经费使用精准度和效费比。</w:t>
      </w:r>
    </w:p>
    <w:p w14:paraId="21D894DA">
      <w:pPr>
        <w:ind w:firstLine="420" w:firstLineChars="200"/>
        <w:rPr>
          <w:rFonts w:hint="eastAsia"/>
        </w:rPr>
      </w:pPr>
      <w:r>
        <w:rPr>
          <w:rFonts w:hint="eastAsia"/>
        </w:rPr>
        <w:t>习近平指出，完成我军建设“十四五”规划目标任务，离不开国家经济社会发展大体系支撑。要强化军地合力，用好地方优势力量和资源，提高我军建设质量和效益。要抓住我国新质生产力蓬勃发展机遇，创新战斗力建设和运用模式，健全先进技术敏捷响应和快速转化机制，加快发展新质战斗力。</w:t>
      </w:r>
    </w:p>
    <w:p w14:paraId="0C5F89C6">
      <w:pPr>
        <w:ind w:firstLine="420" w:firstLineChars="200"/>
        <w:rPr>
          <w:rFonts w:hint="eastAsia"/>
        </w:rPr>
      </w:pPr>
      <w:r>
        <w:rPr>
          <w:rFonts w:hint="eastAsia"/>
        </w:rPr>
        <w:t>习近平强调，要开展规划执行全过程专业化评估，评出发展质量、评出建设效益、评出体系作战能力。要把监管摆在更加突出的位置，构建完备有效的监管体系，加强融合监督、联合审计，深入查处腐败问题。要更好发挥监管对规划执行的服务和促进功能，确保规划收官质量托底、能力托底、廉洁托底。</w:t>
      </w:r>
    </w:p>
    <w:p w14:paraId="17CF255D">
      <w:pPr>
        <w:ind w:firstLine="420" w:firstLineChars="200"/>
        <w:rPr>
          <w:rFonts w:hint="eastAsia"/>
        </w:rPr>
      </w:pPr>
    </w:p>
    <w:p w14:paraId="41C0C53C">
      <w:pPr>
        <w:jc w:val="center"/>
        <w:rPr>
          <w:rFonts w:hint="eastAsia"/>
          <w:b/>
          <w:bCs/>
        </w:rPr>
      </w:pPr>
      <w:r>
        <w:rPr>
          <w:rFonts w:hint="eastAsia"/>
          <w:b/>
          <w:bCs/>
        </w:rPr>
        <w:t>政府工作报告</w:t>
      </w:r>
    </w:p>
    <w:p w14:paraId="08297ECD">
      <w:pPr>
        <w:jc w:val="center"/>
        <w:rPr>
          <w:rFonts w:hint="eastAsia"/>
          <w:b/>
          <w:bCs/>
        </w:rPr>
      </w:pPr>
      <w:r>
        <w:rPr>
          <w:rFonts w:hint="eastAsia"/>
          <w:b/>
          <w:bCs/>
        </w:rPr>
        <w:t>——2025年3月5日在第十四届全国人民代表大会第三次会议上</w:t>
      </w:r>
    </w:p>
    <w:p w14:paraId="72647D00">
      <w:pPr>
        <w:ind w:firstLine="420" w:firstLineChars="200"/>
        <w:jc w:val="center"/>
        <w:rPr>
          <w:rFonts w:hint="eastAsia"/>
        </w:rPr>
      </w:pPr>
      <w:r>
        <w:rPr>
          <w:rFonts w:hint="eastAsia"/>
        </w:rPr>
        <w:t>国务院总理 李强</w:t>
      </w:r>
    </w:p>
    <w:p w14:paraId="016C90E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各位代表：</w:t>
      </w:r>
    </w:p>
    <w:p w14:paraId="004AAC1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现在，我代表国务院，向大会报告政府工作，请予审议，并请全国政协委员提出意见。</w:t>
      </w:r>
    </w:p>
    <w:p w14:paraId="786208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w:t>
      </w:r>
      <w:r>
        <w:rPr>
          <w:rFonts w:hint="eastAsia"/>
          <w:b/>
          <w:bCs/>
        </w:rPr>
        <w:t>一、2024年工作回顾</w:t>
      </w:r>
    </w:p>
    <w:p w14:paraId="38918E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过去一年，我国发展历程很不平凡。党的二十届三中全会胜利召开，对进一步全面深化改革、推进中国式现代化作出部署。我们隆重庆祝中华人民共和国成立75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14:paraId="21DAB1E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稳”的态势巩固延续。主要表现在，经济规模稳步扩大，国内生产总值达到134.9万亿元、增长5%，增速居世界主要经济体前列，对全球经济增长的贡献率保持在30%左右。就业、物价总体平稳，城镇新增就业1256万人、城镇调查失业率平均为5.1%，居民消费价格上涨0.2%。国际收支基本平衡，对外贸易规模创历史新高，国际市场份额稳中有升，外汇储备超过3.2万亿美元。民生保障扎实稳固，居民人均可支配收入实际增长5.1%，脱贫攻坚成果持续巩固拓展，义务教育、基本养老、基本医疗、社会救助等保障力度加大。重点领域风险化解有序有效，社会大局保持稳定。</w:t>
      </w:r>
    </w:p>
    <w:p w14:paraId="7D88958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进”的步伐坚实有力。主要表现在，产业升级有新进展，粮食产量首次跃上1.4万亿斤新台阶、亩产提升10.1斤；高技术制造业、装备制造业增加值分别增长8.9%、7.7%，新能源汽车年产量突破1300万辆；信息传输软件和信息技术服务业、租赁和商务服务业增加值分别增长10.9%、10.4%。创新能力有新提升，集成电路、人工智能、量子科技等领域取得新成果；“嫦娥六号”实现人类首次月球背面采样返回，“梦想”号大洋钻探船建成入列；技术合同成交额增长11.2%。生态环境质量有新改善，地级及以上城市细颗粒物（PM2.5）平均浓度下降2.7%，优良天数比例上升至87.2%，地表水优良水质断面比例提高到90.4%；单位国内生产总值能耗降幅超过3%；可再生能源新增装机3.7亿千瓦。改革开放有新突破，扎实有力落实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14:paraId="58C259C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9月26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好有效市场和有为政府、总供给和总需求、培育新动能和更新旧动能、做优增量和盘活存量、提升质量和做大总量的关系。实践再次表明，在以习近平同志为核心的党中央坚强领导下，全国上下聚力攻坚，我国发展没有闯不过的难关。</w:t>
      </w:r>
    </w:p>
    <w:p w14:paraId="3D62A84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w:t>
      </w:r>
    </w:p>
    <w:p w14:paraId="365EF8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一是因时因势加强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15.7%，家电类商品零售额增长12.3%。推动房地产市场止跌回稳，下调住房贷款利率和首付比例，居民存量房贷利息年支出减少约1500亿元，降低交易环节税费水平，扎实推进保交房工作。积极稳定资本市场，加快完善基础性制度，创设互换便利、回购增持再贷款等工具，市场活跃度上升。一次性增加6万亿元地方专项债务限额置换存量隐性债务。稳妥推进地方中小金融机构改革化险。</w:t>
      </w:r>
    </w:p>
    <w:p w14:paraId="35280B0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240小时，入境旅游持续升温。高质量共建“一带一路”成效显著，一批重大工程、民生项目稳步实施。</w:t>
      </w:r>
    </w:p>
    <w:p w14:paraId="3AE417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9.2%。新培育一批国家级先进制造业集群，商业航天、北斗应用、新型储能等新兴产业快速发展。制定修订环保、安全等强制性国家标准。加快数字中国建设，数字经济核心产业增加值占国内生产总值比重达到10%左右。</w:t>
      </w:r>
    </w:p>
    <w:p w14:paraId="00D2E40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四是统筹城乡区域协调发展，优化经济布局。出台实施新型城镇化战略五年行动计划，扎实推进城市更新，常住人口城镇化率提高到67%。坚持不懈夯实农业基础，防灾减灾和综合生产能力稳步提高，乡村全面振兴取得新成效。出台一批区域发展政策，实施一批区域重大项目，健全主体功能区制度政策，区域融合发展取得新进展。</w:t>
      </w:r>
    </w:p>
    <w:p w14:paraId="5AA545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学生3400多万人次。巩固“双减”成果，持续优化基础教育生态。推进医疗机构检查检验结果互认，扩大基层慢性病、常见病用药种类。扎实做好重点传染病防治。扩大职工医保个人账户共济范围。提高城乡居民基础养老金和退休人员基本养老金。深化养老服务改革，制定促进银发经济发展的政策。强化残疾人权益保障。提高优抚补助标准。健全低保标准确定和调整机制，拓展救助对象范围。向困难群众发放一次性生活补助，惠及1100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14:paraId="0A758C3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节能降碳改造，推进新能源开发利用，非化石能源发电量占总发电量的比重接近40%。启动全国温室气体自愿减排交易市场。全国碳排放权交易更趋活跃。</w:t>
      </w:r>
    </w:p>
    <w:p w14:paraId="6D39236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19件，制定修订行政法规28部。自觉依法接受监督。认真办理人大代表建议和政协委员提案。加强行政执法监督，规范涉企行政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14:paraId="16B8A5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70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与发展作出了重要贡献。</w:t>
      </w:r>
    </w:p>
    <w:p w14:paraId="13A014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3898E8B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14:paraId="6C91E66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rPr>
      </w:pPr>
      <w:r>
        <w:rPr>
          <w:rFonts w:hint="eastAsia"/>
        </w:rPr>
        <w:t>　　</w:t>
      </w:r>
      <w:r>
        <w:rPr>
          <w:rFonts w:hint="eastAsia"/>
          <w:b/>
          <w:bCs/>
        </w:rPr>
        <w:t>二、2025年经济社会发展总体要求和政策取向</w:t>
      </w:r>
    </w:p>
    <w:p w14:paraId="20DF0E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7E1101D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14:paraId="3C460F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提出上述预期目标，综合考虑了国内外形势和各方面因素，兼顾了需要与可能。经济增长预期目标为5%左右，既是稳就业、防风险、惠民生的需要，也有经济增长潜力和有利条件支撑，并与中长期发展目标相衔接，突出迎难而上、奋发有为的鲜明导向。城镇调查失业率5.5%左右，体现了在就业总量和结构性矛盾更加突出背景下，加大稳就业力度的要求。居民消费价格涨幅2%左右，目的在于通过各项政策和改革共同作用，改善供求关系，使价格总水平处在合理区间。实现这些目标很不容易，必须付出艰苦努力。</w:t>
      </w:r>
    </w:p>
    <w:p w14:paraId="38C0310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我们将坚持稳中求进、以进促稳，守正创新、先立后破，系统集成、协同配合，充实完善政策工具箱，根据形势变化动态调整政策，提高宏观调控的前瞻性、针对性、有效性。注重目标引领，把握政策取向，讲求时机力度，强化系统思维，提升宏观政策实施效能。</w:t>
      </w:r>
    </w:p>
    <w:p w14:paraId="76A095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实施更加积极的财政政策。统筹安排收入、债券等各类财政资金，确保财政政策持续用力、更加给力。今年赤字率拟按4%左右安排、比上年提高1个百分点，赤字规模5.66万亿元、比上年增加1.6万亿元。一般公共预算支出规模29.7万亿元、比上年增加1.2万亿元。拟发行超长期特别国债1.3万亿元、比上年增加3000亿元。拟发行特别国债5000亿元，支持国有大型商业银行补充资本。拟安排地方政府专项债券4.4万亿元、比上年增加5000亿元，重点用于投资建设、土地收储和收购存量商品房、消化地方政府拖欠企业账款等。今年合计新增政府债务总规模11.86万亿元、比上年增加2.9万亿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兜实基层“三保”底线。坚持政府过紧日子，推进财政科学管理，严肃财经纪律，严禁铺张浪费，腾出更多资金用于发展所需、民生所盼。</w:t>
      </w:r>
    </w:p>
    <w:p w14:paraId="61AD7E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实施适度宽松的货币政策。发挥好货币政策工具的总量和结构双重功能，适时降准降息，保持流动性充裕，使社会融资规模、货币供应量增长同经济增长、价格总水平预期目标相匹配。优化和创新结构性货币政策工具，更大力度促进楼市股市健康发展，加大对科技创新、绿色发展、提振消费以及民营、小微企业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14:paraId="0B4928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14:paraId="53069E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14:paraId="62096D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14:paraId="33AE4DB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rPr>
      </w:pPr>
      <w:r>
        <w:rPr>
          <w:rFonts w:hint="eastAsia"/>
        </w:rPr>
        <w:t>　　</w:t>
      </w:r>
      <w:r>
        <w:rPr>
          <w:rFonts w:hint="eastAsia"/>
          <w:b/>
          <w:bCs/>
        </w:rPr>
        <w:t>三、2025年政府工作任务</w:t>
      </w:r>
    </w:p>
    <w:p w14:paraId="4DE1D2A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今年经济社会发展任务十分繁重。我们要突出重点、把握关键，着重抓好以下几个方面工作。</w:t>
      </w:r>
    </w:p>
    <w:p w14:paraId="2C323A0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（一）大力提振消费、提高投资效益，全方位扩大国内需求。促进消费和投资更好结合，加快补上内需特别是消费短板，使内需成为拉动经济增长的主动力和稳定锚。</w:t>
      </w:r>
    </w:p>
    <w:p w14:paraId="6F700D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实施提振消费专项行动。制定提升消费能力、增加优质供给、改善消费环境专项措施，释放多样化、差异化消费潜力，推动消费提质升级。多渠道促进居民增收，推动中低收入群体增收减负，完善劳动者工资正常增长机制。安排超长期特别国债3000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14:paraId="1C00626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7350亿元。用好超长期特别国债，强化超长期贷款等配套融资，加强自上而下组织协调，更大力度支持“两重”建设。优化地方政府专项债券管理机制，实施好投向领域负面清单管理、下放项目审核权限等措施。简化投资审批流程，建立健全跨部门跨区域重大项目协调推进机制。加大服务业投资力度。支持和鼓励民间投资发展，规范实施政府和社会资本合作新机制，引导更多民间资本参与重大基础设施、社会民生等领域建设，让民间资本有更大发展空间。</w:t>
      </w:r>
    </w:p>
    <w:p w14:paraId="675595A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（二）因地制宜发展新质生产力，加快建设现代化产业体系。推动科技创新和产业创新融合发展，大力推进新型工业化，做大做强先进制造业，积极发展现代服务业，促进新动能积厚成势、传统动能焕新升级。</w:t>
      </w:r>
    </w:p>
    <w:p w14:paraId="196569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具身智能、6G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14:paraId="55E3C9D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14:paraId="7EB0919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激发数字经济创新活力。持续推进“人工智能+”行动，将数字技术与制造优势、市场优势更好结合起来，支持大模型广泛应用，大力发展智能网联新能源汽车、人工智能手机和电脑、智能机器人等新一代智能终端以及智能制造装备。扩大5G规模化应用，加快工业互联网创新发展，优化全国算力资源布局，打造具有国际竞争力的数字产业集群。加快完善数据基础制度，深化数据资源开发利用，促进和规范数据跨境流动。促进平台经济规范健康发展，更好发挥其在促创新、扩消费、稳就业等方面的积极作用。</w:t>
      </w:r>
    </w:p>
    <w:p w14:paraId="32FD77A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（三）深入实施科教兴国战略，提升国家创新体系整体效能。坚持创新引领发展，一体推进教育发展、科技创新、人才培养，筑牢中国式现代化的基础性、战略性支撑。</w:t>
      </w:r>
    </w:p>
    <w:p w14:paraId="148C69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推进职普融通、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14:paraId="45B609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14:paraId="4C20108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全面提高人才队伍质量。发挥人才高地和人才平台的辐射作用，加快建设国家战略人才力量，加强拔尖创新人才、重点领域急需紧缺人才和高技能人才培养。大力支持、大胆使用青年科技人才。弘扬工匠精神，建设一流产业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14:paraId="405B521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（四）推动标志性改革举措加快落地，更好发挥经济体制改革牵引作用。扎实推进重点领域改革，着力破除制约发展的体制机制障碍，创造更加公平、更有活力的市场环境。</w:t>
      </w:r>
    </w:p>
    <w:p w14:paraId="0EE496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措并举精准支持个体工商户发展。开展规范涉企执法专项行动，集中整治乱收费、乱罚款、乱检查、乱查封，坚决防止违规异地执法和趋利性执法。政府要寓管理于服务之中，用服务的暖心增强企业的信心。</w:t>
      </w:r>
    </w:p>
    <w:p w14:paraId="205A64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14:paraId="149F521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14:paraId="052CE23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（五）扩大高水平对外开放，积极稳外贸稳外资。无论外部环境如何变化，始终坚持对外开放不动摇，稳步扩大制度型开放，有序扩大自主开放和单边开放，以开放促改革促发展。</w:t>
      </w:r>
    </w:p>
    <w:p w14:paraId="2F5A56C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服贸会、数贸会、消博会等重大展会。推进智慧海关建设与合作，提升通关便利化水平。</w:t>
      </w:r>
    </w:p>
    <w:p w14:paraId="59887A6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落地，完善经开区开放发展政策，促进综合保税区转型升级。持续营造市场化、法治化、国际化一流营商环境，让外资企业更好发展。</w:t>
      </w:r>
    </w:p>
    <w:p w14:paraId="20773B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推动高质量共建“一带一路”走深走实。统筹推进重大标志性工程和“小而美”民生项目建设，形成一批示范性合作成果。保障中欧班列稳定畅通运行，加快西部陆海新通道建设。引导对外投资健康安全有序发展，强化法律、金融、物流等海外综合服务，优化产业链供应链国际合作布局。</w:t>
      </w:r>
    </w:p>
    <w:p w14:paraId="46746E1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深化多双边和区域经济合作。持续扩大面向全球的高标准自由贸易区网络，推动签署中国-东盟自贸区3.0版升级协定，积极推动加入《数字经济伙伴关系协定》和《全面与进步跨太平洋伙伴关系协定》进程。坚定维护以世界贸易组织为核心的多边贸易体制，扩大同各国利益的汇合点，促进共同发展。</w:t>
      </w:r>
    </w:p>
    <w:p w14:paraId="48A2361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（六）有效防范化解重点领域风险，牢牢守住不发生系统性风险底线。更好统筹发展和安全，坚持在发展中逐步化解风险，努力实现高质量发展和高水平安全的良性互动。</w:t>
      </w:r>
    </w:p>
    <w:p w14:paraId="7B5B098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住需要，完善标准规范，推动建设安全、舒适、绿色、智慧的“好房子”。</w:t>
      </w:r>
    </w:p>
    <w:p w14:paraId="2E25DF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14:paraId="35DA96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强化央地监管协同，保持对非法金融活动的高压严打态势。充实存款保险基金、金融稳定保障基金等化险资源。完善应对外部风险冲击预案，有效维护金融安全稳定。</w:t>
      </w:r>
    </w:p>
    <w:p w14:paraId="49108A6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（七）着力抓好“三农”工作，深入推进乡村全面振兴。坚持农业农村优先发展，学习运用“千万工程”经验，完善强农惠农富农支持制度，千方百计推动农业增效益、农村增活力、农民增收入。</w:t>
      </w:r>
    </w:p>
    <w:p w14:paraId="2D516A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严格占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14:paraId="6CC8D9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14:paraId="727658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扎实推进农村改革发展。巩固和完善农村基本经营制度，有序推进第二轮土地承包到期后再延长30年试点，扩大整省试点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产业延链增效、联农带农，拓宽农民增收渠道。加强文明乡风建设，丰富农民文化生活，推进农村移风易俗。持续改善农村基础设施、公共服务和人居环境，建设宜居宜业和美乡村。</w:t>
      </w:r>
    </w:p>
    <w:p w14:paraId="4F3DB67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（八）推进新型城镇化和区域协调发展，进一步优化发展空间格局。完善实施区域协调发展战略机制，坚持以人为本提高城镇化质量水平，构建优势互补的区域经济布局和国土空间体系。</w:t>
      </w:r>
    </w:p>
    <w:p w14:paraId="0E4D051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适老化配套设施，提升社区综合服务功能，打造宜居、韧性、智慧城市。</w:t>
      </w:r>
    </w:p>
    <w:p w14:paraId="47C6F7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推进雄安新区建设。推动成渝地区双城经济圈建设走深走实。深化东、中、西、东北地区产业协作，推动产业有序梯度转移。支持革命老区、民族地区加快发展，加强边疆地区建设，推进兴边富民、稳边固边。积极探索资源型地区转型发展新路径。大力发展海洋经济，建设全国海洋经济发展示范区。</w:t>
      </w:r>
    </w:p>
    <w:p w14:paraId="0418569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（九）协同推进降碳减污扩绿增长，加快经济社会发展全面绿色转型。进一步深化生态文明体制改革，统筹产业结构调整、污染治理、生态保护、应对气候变化，推进生态优先、节约集约、绿色低碳发展。</w:t>
      </w:r>
    </w:p>
    <w:p w14:paraId="7F39D18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14:paraId="00E59E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14:paraId="2D5469B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积极稳妥推进碳达峰碳中和。扎实开展国家碳达峰第二批试点，建立一批零碳园区、零碳工厂。加快构建碳排放双控制度体系，扩大全国碳排放权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14:paraId="1A37AC9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（十）加大保障和改善民生力度，提升社会治理效能。加强普惠性、基础性、兜底性民生建设，稳步提高公共服务和社会保障水平，促进社会和谐稳定，不断增强人民群众获得感幸福感安全感。</w:t>
      </w:r>
    </w:p>
    <w:p w14:paraId="7FAB86E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14:paraId="1CB338C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强化基本医疗卫生服务。实施健康优先发展战略，促进医疗、医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医保和基本公共卫生服务经费人均财政补助标准分别再提高30元和5元。稳步推动基本医疗保险省级统筹，健全基本医疗保险筹资和待遇调整机制，深化医保支付方式改革，促进分级诊疗。全面建立药品耗材追溯机制，严格医保基金监管，让每一分钱都用于增进人民健康福祉。</w:t>
      </w:r>
    </w:p>
    <w:p w14:paraId="6684045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完善社会保障和服务政策。城乡居民基础养老金最低标准再提高20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老年助餐服务、康复辅助器具购置和租赁支持力度，扩大普惠养老服务，推动农村养老服务发展。加快建立长期护理保险制度。制定促进生育政策，发放育儿补贴，大力发展托幼一体服务，增加普惠托育服务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14:paraId="5FAB30B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加强精神文明建设。完善培育和践行社会主义核心价值观制度机制，推进群众性精神文明创建和公民道德建设。发展哲学社会科学、新闻出版、广播影视、文学艺术和档案等事业，加强智库建设。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14:paraId="40A4BF9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域社会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14:paraId="3D94B9F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今年将开展“十五五”规划编制工作。要深入分析“十五五”时期新的阶段性特征，科学确定发展目标，谋划好重大战略任务、重大政策举措、重大工程项目，更好发挥规划对经济社会发展的引领指导作用。</w:t>
      </w:r>
    </w:p>
    <w:p w14:paraId="4ADD769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14:paraId="4A926BC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用来为人民谋幸福。</w:t>
      </w:r>
    </w:p>
    <w:p w14:paraId="79B88A3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14:paraId="46C21B3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14:paraId="5C5161D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14:paraId="5F710EC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14:paraId="30DB62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14:paraId="69688A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14:paraId="52336A7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14:paraId="49E161EF">
      <w:pPr>
        <w:ind w:firstLine="420" w:firstLineChars="200"/>
        <w:rPr>
          <w:rFonts w:hint="eastAsia"/>
        </w:rPr>
      </w:pPr>
    </w:p>
    <w:p w14:paraId="297B0C34">
      <w:pPr>
        <w:ind w:firstLine="420" w:firstLineChars="200"/>
        <w:rPr>
          <w:rFonts w:hint="eastAsia"/>
        </w:rPr>
      </w:pPr>
    </w:p>
    <w:p w14:paraId="25A56CF8">
      <w:pPr>
        <w:ind w:firstLine="420" w:firstLineChars="200"/>
        <w:rPr>
          <w:rFonts w:hint="eastAsia"/>
        </w:rPr>
      </w:pPr>
    </w:p>
    <w:p w14:paraId="3EC7C3A6">
      <w:pPr>
        <w:ind w:firstLine="420" w:firstLineChars="200"/>
        <w:rPr>
          <w:rFonts w:hint="eastAsia"/>
        </w:rPr>
      </w:pPr>
    </w:p>
    <w:p w14:paraId="5CCD4E7E">
      <w:pPr>
        <w:ind w:firstLine="420" w:firstLineChars="200"/>
        <w:rPr>
          <w:rFonts w:hint="eastAsia"/>
        </w:rPr>
      </w:pPr>
    </w:p>
    <w:p w14:paraId="28DDF069">
      <w:pPr>
        <w:ind w:firstLine="420" w:firstLineChars="200"/>
        <w:rPr>
          <w:rFonts w:hint="eastAsia"/>
        </w:rPr>
      </w:pPr>
    </w:p>
    <w:p w14:paraId="60FF97E3">
      <w:pPr>
        <w:ind w:firstLine="420" w:firstLineChars="200"/>
        <w:rPr>
          <w:rFonts w:hint="eastAsia"/>
        </w:rPr>
      </w:pPr>
    </w:p>
    <w:p w14:paraId="2CEB0086">
      <w:pPr>
        <w:ind w:firstLine="420" w:firstLineChars="200"/>
        <w:rPr>
          <w:rFonts w:hint="eastAsia"/>
        </w:rPr>
      </w:pPr>
    </w:p>
    <w:p w14:paraId="60574549">
      <w:pPr>
        <w:ind w:firstLine="422" w:firstLineChars="200"/>
        <w:jc w:val="center"/>
        <w:rPr>
          <w:rFonts w:hint="eastAsia"/>
          <w:b/>
          <w:bCs/>
        </w:rPr>
      </w:pPr>
    </w:p>
    <w:p w14:paraId="71E6A345">
      <w:pPr>
        <w:ind w:firstLine="422" w:firstLineChars="200"/>
        <w:jc w:val="center"/>
        <w:rPr>
          <w:rFonts w:hint="eastAsia"/>
          <w:b/>
          <w:bCs/>
        </w:rPr>
      </w:pPr>
    </w:p>
    <w:p w14:paraId="7D5E8044">
      <w:pPr>
        <w:ind w:firstLine="422" w:firstLineChars="200"/>
        <w:jc w:val="center"/>
        <w:rPr>
          <w:rFonts w:hint="eastAsia"/>
          <w:b/>
          <w:bCs/>
        </w:rPr>
      </w:pPr>
    </w:p>
    <w:p w14:paraId="34443F0B">
      <w:pPr>
        <w:ind w:firstLine="422" w:firstLineChars="200"/>
        <w:jc w:val="center"/>
        <w:rPr>
          <w:rFonts w:hint="eastAsia"/>
          <w:b/>
          <w:bCs/>
        </w:rPr>
      </w:pPr>
    </w:p>
    <w:p w14:paraId="35DA84BD">
      <w:pPr>
        <w:ind w:firstLine="422" w:firstLineChars="200"/>
        <w:jc w:val="center"/>
        <w:rPr>
          <w:rFonts w:hint="eastAsia"/>
          <w:b/>
          <w:bCs/>
        </w:rPr>
      </w:pPr>
    </w:p>
    <w:p w14:paraId="480ABDBE">
      <w:pPr>
        <w:ind w:firstLine="422" w:firstLineChars="200"/>
        <w:jc w:val="center"/>
        <w:rPr>
          <w:rFonts w:hint="eastAsia"/>
          <w:b/>
          <w:bCs/>
        </w:rPr>
      </w:pPr>
    </w:p>
    <w:p w14:paraId="2D94CC32">
      <w:pPr>
        <w:ind w:firstLine="422" w:firstLineChars="200"/>
        <w:jc w:val="center"/>
        <w:rPr>
          <w:rFonts w:hint="eastAsia"/>
          <w:b/>
          <w:bCs/>
        </w:rPr>
      </w:pPr>
    </w:p>
    <w:p w14:paraId="0AC57C1D">
      <w:pPr>
        <w:ind w:firstLine="422" w:firstLineChars="200"/>
        <w:jc w:val="center"/>
        <w:rPr>
          <w:rFonts w:hint="eastAsia"/>
          <w:b/>
          <w:bCs/>
        </w:rPr>
      </w:pPr>
    </w:p>
    <w:p w14:paraId="75A7E644">
      <w:pPr>
        <w:ind w:firstLine="422" w:firstLineChars="200"/>
        <w:jc w:val="center"/>
        <w:rPr>
          <w:rFonts w:hint="eastAsia"/>
          <w:b/>
          <w:bCs/>
        </w:rPr>
      </w:pPr>
    </w:p>
    <w:p w14:paraId="04E56407">
      <w:pPr>
        <w:ind w:firstLine="422" w:firstLineChars="200"/>
        <w:jc w:val="center"/>
        <w:rPr>
          <w:rFonts w:hint="eastAsia"/>
          <w:b/>
          <w:bCs/>
        </w:rPr>
      </w:pPr>
    </w:p>
    <w:p w14:paraId="729DCE77">
      <w:pPr>
        <w:ind w:firstLine="422" w:firstLineChars="200"/>
        <w:jc w:val="center"/>
        <w:rPr>
          <w:rFonts w:hint="eastAsia"/>
          <w:b/>
          <w:bCs/>
        </w:rPr>
      </w:pPr>
    </w:p>
    <w:p w14:paraId="74F433AE">
      <w:pPr>
        <w:ind w:firstLine="422" w:firstLineChars="200"/>
        <w:jc w:val="center"/>
        <w:rPr>
          <w:rFonts w:hint="eastAsia"/>
          <w:b/>
          <w:bCs/>
        </w:rPr>
      </w:pPr>
    </w:p>
    <w:p w14:paraId="591E4241">
      <w:pPr>
        <w:ind w:firstLine="422" w:firstLineChars="200"/>
        <w:jc w:val="center"/>
        <w:rPr>
          <w:rFonts w:hint="eastAsia"/>
          <w:b/>
          <w:bCs/>
        </w:rPr>
      </w:pPr>
    </w:p>
    <w:p w14:paraId="7521E3CF">
      <w:pPr>
        <w:ind w:firstLine="422" w:firstLineChars="200"/>
        <w:jc w:val="center"/>
        <w:rPr>
          <w:rFonts w:hint="eastAsia"/>
          <w:b/>
          <w:bCs/>
        </w:rPr>
      </w:pPr>
    </w:p>
    <w:p w14:paraId="63990FDB">
      <w:pPr>
        <w:ind w:firstLine="422" w:firstLineChars="200"/>
        <w:jc w:val="center"/>
        <w:rPr>
          <w:rFonts w:hint="eastAsia"/>
          <w:b/>
          <w:bCs/>
        </w:rPr>
      </w:pPr>
    </w:p>
    <w:p w14:paraId="775EED88">
      <w:pPr>
        <w:ind w:firstLine="422" w:firstLineChars="200"/>
        <w:jc w:val="center"/>
        <w:rPr>
          <w:rFonts w:hint="eastAsia"/>
          <w:b/>
          <w:bCs/>
        </w:rPr>
      </w:pPr>
    </w:p>
    <w:p w14:paraId="6069E65C">
      <w:pPr>
        <w:ind w:firstLine="422" w:firstLineChars="200"/>
        <w:jc w:val="center"/>
        <w:rPr>
          <w:rFonts w:hint="eastAsia"/>
          <w:b/>
          <w:bCs/>
        </w:rPr>
      </w:pPr>
    </w:p>
    <w:p w14:paraId="490B0D1A">
      <w:pPr>
        <w:jc w:val="both"/>
        <w:rPr>
          <w:rFonts w:hint="eastAsia"/>
          <w:b/>
          <w:bCs/>
        </w:rPr>
      </w:pPr>
    </w:p>
    <w:p w14:paraId="68DABFE3">
      <w:pPr>
        <w:jc w:val="both"/>
        <w:rPr>
          <w:rFonts w:hint="eastAsia"/>
          <w:b/>
          <w:bCs/>
        </w:rPr>
      </w:pPr>
    </w:p>
    <w:p w14:paraId="383EEB51">
      <w:pPr>
        <w:jc w:val="both"/>
        <w:rPr>
          <w:rFonts w:hint="eastAsia"/>
          <w:b/>
          <w:bCs/>
        </w:rPr>
      </w:pPr>
    </w:p>
    <w:p w14:paraId="4F4EFB02">
      <w:pPr>
        <w:jc w:val="both"/>
        <w:rPr>
          <w:rFonts w:hint="eastAsia"/>
          <w:b/>
          <w:bCs/>
        </w:rPr>
      </w:pPr>
    </w:p>
    <w:p w14:paraId="08188357">
      <w:pPr>
        <w:jc w:val="both"/>
        <w:rPr>
          <w:rFonts w:hint="eastAsia"/>
          <w:b/>
          <w:bCs/>
        </w:rPr>
      </w:pPr>
    </w:p>
    <w:p w14:paraId="34130DC5">
      <w:pPr>
        <w:jc w:val="both"/>
        <w:rPr>
          <w:rFonts w:hint="eastAsia"/>
          <w:b/>
          <w:bCs/>
        </w:rPr>
      </w:pPr>
    </w:p>
    <w:p w14:paraId="7ED5298E">
      <w:pPr>
        <w:jc w:val="both"/>
        <w:rPr>
          <w:rFonts w:hint="eastAsia"/>
          <w:b/>
          <w:bCs/>
        </w:rPr>
      </w:pPr>
    </w:p>
    <w:p w14:paraId="2A01B41C">
      <w:pPr>
        <w:jc w:val="both"/>
        <w:rPr>
          <w:rFonts w:hint="eastAsia"/>
          <w:b/>
          <w:bCs/>
        </w:rPr>
      </w:pPr>
    </w:p>
    <w:p w14:paraId="337FAEDB">
      <w:pPr>
        <w:jc w:val="both"/>
        <w:rPr>
          <w:rFonts w:hint="eastAsia"/>
          <w:b/>
          <w:bCs/>
        </w:rPr>
      </w:pPr>
    </w:p>
    <w:p w14:paraId="4001A40B">
      <w:pPr>
        <w:jc w:val="center"/>
        <w:rPr>
          <w:rFonts w:hint="eastAsia"/>
          <w:b/>
          <w:bCs/>
        </w:rPr>
      </w:pPr>
      <w:r>
        <w:rPr>
          <w:rFonts w:hint="eastAsia"/>
          <w:b/>
          <w:bCs/>
        </w:rPr>
        <w:t>省委召开全省传达学习全国两会精神大会</w:t>
      </w:r>
    </w:p>
    <w:p w14:paraId="6BAB470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13日下午，省委召开全省传达学习全国两会精神大会。省委书记梁言顺传达习近平总书记在全国两会期间的重要讲话精神，部署我省贯彻落实工作。他强调，要把学习贯彻全国两会精神与学习党的二十大和二十届二中、三中全会精神结合起来，与学习总书记考察安徽重要讲话精神结合起来，锚定“三地一区”战略定位，奋力谱写中国式现代化安徽篇章。</w:t>
      </w:r>
    </w:p>
    <w:p w14:paraId="145A873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省委副书记、省长王清宪传达十四届全国人大三次会议精神，省政协主席唐良智传达全国政协十四届三次会议精神。省委常委，其他在职省级领导干部出席。</w:t>
      </w:r>
    </w:p>
    <w:p w14:paraId="7880F7E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今年全国两会是在“十四五”规划收官之年召开的重要会议。总书记发表的系列重要讲话具有很强的政治性、时代性、指导性，为做好今年工作提供了根本遵循。我们要深刻领悟“两个确立”的决定性意义，坚决做到“两个维护”，以安徽高质量发展为全国大局作出更大贡献。</w:t>
      </w:r>
    </w:p>
    <w:p w14:paraId="23100A75">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要干字当头、创先争优，高质量完成“十四五”规划目标任务，为实现“十五五”良好开局打牢基础。要促进消费和投资更好结合，推动科技创新和产业创新融合发展，全面服务和融入国家发展战略，推进深层次改革和高水平开放，加快构建城乡融合发展新格局，更好统筹发展和安全，发挥地方优势服务保障军队建设。要丰富和完善全过程人民民主安徽实践，稳中求进推动人大工作高质量发展，更好发挥人民政协专门协商机构作用，以高水平法治服务保障安徽高质量发展。</w:t>
      </w:r>
    </w:p>
    <w:p w14:paraId="0320F19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要立即动起来，全面兴起学习宣传贯彻热潮。要拉高标杆、提速前行，全力以赴实现一季度开门红，推动“三个往前赶”不断取得新突破，认真组织开展深入贯彻中央八项规定精神学习教育，确保完成全年各项目标任务。</w:t>
      </w:r>
    </w:p>
    <w:p w14:paraId="7790ABB2">
      <w:pPr>
        <w:jc w:val="both"/>
        <w:rPr>
          <w:rFonts w:hint="eastAsia"/>
          <w:b/>
          <w:bCs/>
        </w:rPr>
      </w:pPr>
    </w:p>
    <w:p w14:paraId="46993160">
      <w:pPr>
        <w:jc w:val="center"/>
        <w:rPr>
          <w:rFonts w:hint="eastAsia"/>
          <w:b/>
          <w:bCs/>
        </w:rPr>
      </w:pPr>
      <w:r>
        <w:rPr>
          <w:rFonts w:hint="eastAsia"/>
          <w:b/>
          <w:bCs/>
        </w:rPr>
        <w:t>安徽代表团举行全体会议</w:t>
      </w:r>
    </w:p>
    <w:p w14:paraId="7A54D99F">
      <w:pPr>
        <w:jc w:val="center"/>
        <w:rPr>
          <w:rFonts w:hint="eastAsia"/>
          <w:b/>
          <w:bCs/>
        </w:rPr>
      </w:pPr>
      <w:r>
        <w:rPr>
          <w:rFonts w:hint="eastAsia"/>
          <w:b/>
          <w:bCs/>
        </w:rPr>
        <w:t>继续审议全国人大常委会工作报告、最高人民法院工作报告、最高人民检察院工作报告</w:t>
      </w:r>
    </w:p>
    <w:p w14:paraId="1A26B5D0">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10日上午，十四届全国人大三次会议安徽代表团举行全体会议，继续审议全国人大常委会工作报告、最高人民法院工作报告、最高人民检察院工作报告。最高人民检察院检察长、党组书记应勇与代表们共同审议报告。安徽代表团团长、省委书记、省人大常委会主任梁言顺主持会议，副团长王清宪、刘海泉、费高云、陶明伦参加审议。全国人大环境与资源保护委员会副主任委员李锦斌等参加审议并代表全国人大常委会听取意见。</w:t>
      </w:r>
    </w:p>
    <w:p w14:paraId="7C011211">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会场气氛热烈，代表们踊跃发言，一致赞成全国人大常委会工作报告和“两高”工作报告，并结合新时代安徽人大工作和司法工作实践，畅谈意见建议，为建设更高水平的平安中国、法治中国建言献策。</w:t>
      </w:r>
    </w:p>
    <w:p w14:paraId="76E7A5D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在讲话时指出，这次会议是安徽代表团最后一次全体会议，连日来安徽代表团严谨规范、务实高效开展各项工作，各位代表以饱满的政治热情、高度的政治自觉参加会议各项议程，忠诚履职尽责，严守纪律规矩，开出了好效果、展示了好形象、保持了好会风。接下来，还有分组审议和表决事项，要敬终如始履行代表职责，为圆满完成大会各项议程作出应有贡献。</w:t>
      </w:r>
    </w:p>
    <w:p w14:paraId="3FC3F494">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学习宣传贯彻十四届全国人大三次会议精神是当前和今后一个时期的重要政治任务，各位代表要发挥模范作用，努力当好表率，迅速兴起学习宣传贯彻大会精神热潮。要在认真学习上走在前、作示范，把学习大会精神与学习党的二十大和二十届二中、三中全会精神结合起来，与学习总书记考察安徽重要讲话精神结合起来，不断增强工作的系统性、预见性、创造性。要在宣传宣讲上走在前、作示范，深入基层一线、走到群众身边，深入浅出地解读大会精神，让老百姓可感可及。要在贯彻落实上走在前、作示范，聚焦打造“三地一区”，找准坐标、创先争优，切实把大会精神转化为过硬工作业绩、丰硕发展成果，为全面建设美好安徽贡献更大力量。</w:t>
      </w:r>
    </w:p>
    <w:p w14:paraId="171314E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74528100">
      <w:pPr>
        <w:jc w:val="center"/>
        <w:rPr>
          <w:rFonts w:hint="eastAsia"/>
          <w:b/>
          <w:bCs/>
        </w:rPr>
      </w:pPr>
      <w:r>
        <w:rPr>
          <w:rFonts w:hint="eastAsia"/>
          <w:b/>
          <w:bCs/>
        </w:rPr>
        <w:t>梁言顺在审议“两高”工作报告时指出</w:t>
      </w:r>
    </w:p>
    <w:p w14:paraId="6B756FE7">
      <w:pPr>
        <w:jc w:val="center"/>
        <w:rPr>
          <w:rFonts w:hint="eastAsia"/>
          <w:b/>
          <w:bCs/>
        </w:rPr>
      </w:pPr>
      <w:r>
        <w:rPr>
          <w:rFonts w:hint="eastAsia"/>
          <w:b/>
          <w:bCs/>
        </w:rPr>
        <w:t>加快推进审判工作和检察工作现代化 以高水平法治服务保障安徽高质量发展</w:t>
      </w:r>
    </w:p>
    <w:p w14:paraId="16E29E4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9日上午，全国人大代表、省委书记、省人大常委会主任梁言顺在审议“两高”工作报告时指出，要深入贯彻习近平法治思想，持续加强和改进司法工作，加快推进审判工作和检察工作现代化，以高水平法治服务保障安徽高质量发展。</w:t>
      </w:r>
    </w:p>
    <w:p w14:paraId="75BBF09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说，“两高”工作报告坚持以习近平新时代中国特色社会主义思想为指导，深入贯彻党的二十大和二十届二中、三中全会精神，全面展示了习近平法治思想的真理伟力，彰显了以改革创新精神推进新时代人民司法事业发展的历史主动，体现了为大局服务、为人民司法、为法治担当的重要使命，回应了人民群众对公平正义的热切期盼，是有政治高度、思想深度、法治力度、民生温度的好报告。过去一年，最高法、最高检紧扣推进中国式现代化，以法治之力稳预期、强信心、促发展，服务大局卓有成效，为民司法可感可及，护安维稳坚决有力，自身建设从严从实，为建设更高水平的平安中国、法治中国作出了重要贡献。</w:t>
      </w:r>
    </w:p>
    <w:p w14:paraId="1B30478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去年安徽法检系统认真落实党中央决策部署及省委工作要求，坚持在高质效办好每一个案件中体现履职追求，依法护航经济社会高质量发展，用心用情践行为民宗旨，全力维护社会大局和谐稳定，各项工作取得新的进步。今年是“十四五”规划收官之年，我们将深入学习贯彻总书记考察安徽重要讲话精神，锚定打造“三地一区”战略定位，围绕构建现代化产业体系、建设一流营商环境等工作，提高能动履职实效，加强社会矛盾纠纷排查化解，依法妥善办理民生案件，深入推进全面从严管党治院，为谱写中国式现代化安徽篇章提供更加有力的法治保障。</w:t>
      </w:r>
    </w:p>
    <w:p w14:paraId="0AEEF562">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05C97C2B">
      <w:pPr>
        <w:jc w:val="center"/>
        <w:rPr>
          <w:rFonts w:hint="eastAsia"/>
          <w:b/>
          <w:bCs/>
        </w:rPr>
      </w:pPr>
      <w:r>
        <w:rPr>
          <w:rFonts w:hint="eastAsia"/>
          <w:b/>
          <w:bCs/>
        </w:rPr>
        <w:t>梁言顺在审议全国人大常委会工作报告时指出</w:t>
      </w:r>
    </w:p>
    <w:p w14:paraId="7B75EE93">
      <w:pPr>
        <w:jc w:val="center"/>
        <w:rPr>
          <w:rFonts w:hint="eastAsia"/>
          <w:b/>
          <w:bCs/>
        </w:rPr>
      </w:pPr>
      <w:r>
        <w:rPr>
          <w:rFonts w:hint="eastAsia"/>
          <w:b/>
          <w:bCs/>
        </w:rPr>
        <w:t>坚持好完善好运行好人民代表大会制度</w:t>
      </w:r>
    </w:p>
    <w:p w14:paraId="414B2F55">
      <w:pPr>
        <w:jc w:val="center"/>
        <w:rPr>
          <w:rFonts w:hint="eastAsia"/>
          <w:b/>
          <w:bCs/>
        </w:rPr>
      </w:pPr>
      <w:r>
        <w:rPr>
          <w:rFonts w:hint="eastAsia"/>
          <w:b/>
          <w:bCs/>
        </w:rPr>
        <w:t>稳中求进推动安徽人大工作高质量发展</w:t>
      </w:r>
    </w:p>
    <w:p w14:paraId="039B707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8日下午，全国人大代表、省委书记、省人大常委会主任梁言顺在审议全国人大常委会工作报告时指出，要深入贯彻习近平法治思想、总书记关于坚持和完善人民代表大会制度的重要思想，认真落实全国人大的部署要求，坚持好、完善好、运行好人民代表大会制度，稳中求进推动安徽人大工作高质量发展。</w:t>
      </w:r>
    </w:p>
    <w:p w14:paraId="34D0E4F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说，赵乐际委员长所作的工作报告，坚持以习近平新时代中国特色社会主义思想为指导，全面贯彻党的二十大和二十届二中、三中全会精神，是一个坚定维护核心、紧扣时代脉搏、践行法治精神、反映人民意愿的好报告。一年来，全国人大常委会自觉用党的创新理论统揽和指导新时代人大工作，落实党的全面领导坚定坚决，服务高质量发展积极有为，保障改善民生成效显著，对外交流交往展示良好形象，开创了新时代新征程人大工作新局面。</w:t>
      </w:r>
    </w:p>
    <w:p w14:paraId="39FF032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过去一年，在全国人大常委会的关心指导下，省人大常委会坚持党的领导、人民当家作主、依法治国有机统一，锚定打造“三地一区”战略定位，认真行使宪法法律赋予的立法权、监督权、决定权、任免权，各项工作取得了新进展新成效。今年是“十四五”规划收官之年，我们将深入贯彻总书记考察安徽重要讲话精神，坚决落实党领导人大工作的各项制度机制，围绕科技创新引领新质生产力发展、乡村全面振兴、文旅融合、生态保护、保障改善民生、维护安全稳定等，加强重点领域、新兴领域立法，进一步增强监督工作的针对性和时效性，坚定不移加强人大机关建设，不断丰富和发展全过程人民民主安徽实践，更好地把制度优势转化为治理效能，为谱写中国式现代化安徽篇章作出更大贡献。</w:t>
      </w:r>
    </w:p>
    <w:p w14:paraId="06DEF66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64A4EE35">
      <w:pPr>
        <w:jc w:val="center"/>
        <w:rPr>
          <w:rFonts w:hint="eastAsia"/>
          <w:b/>
          <w:bCs/>
        </w:rPr>
      </w:pPr>
      <w:r>
        <w:rPr>
          <w:rFonts w:hint="eastAsia"/>
          <w:b/>
          <w:bCs/>
        </w:rPr>
        <w:t>安徽代表团召开全体会议</w:t>
      </w:r>
    </w:p>
    <w:p w14:paraId="7192D497">
      <w:pPr>
        <w:jc w:val="center"/>
        <w:rPr>
          <w:rFonts w:hint="eastAsia"/>
          <w:b/>
          <w:bCs/>
        </w:rPr>
      </w:pPr>
      <w:r>
        <w:rPr>
          <w:rFonts w:hint="eastAsia"/>
          <w:b/>
          <w:bCs/>
        </w:rPr>
        <w:t>传达学习习近平总书记在出席解放军和武警部队代表团全体会议时的重要讲话精神 把军队所需地方所能贯通起来为实现我军建设“十四五”规划圆满收官作出安徽贡献</w:t>
      </w:r>
    </w:p>
    <w:p w14:paraId="4859789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8日晚，十四届全国人大三次会议安徽代表团召开全体会议，传达学习总书记在出席解放军和武警部队代表团全体会议时的重要讲话精神。安徽代表团团长、省委书记、省人大常委会主任梁言顺提出贯彻要求，代表团副团长、省委副书记、省长王清宪传达总书记重要讲话精神，代表团副团长刘海泉、费高云、陶明伦，全国人大环境与资源保护委员会副主任委员李锦斌出席会议。</w:t>
      </w:r>
    </w:p>
    <w:p w14:paraId="6C449B3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总书记的重要讲话，深刻阐述了实现我军建设“十四五”规划圆满收官的重要意义，围绕高质量完成规划目标任务提出明确要求，为我们打好规划落实攻坚战指明了方向。我们要深入贯彻习近平强军思想，不折不扣落实总书记重要讲话精神，把军队所需、地方所能贯通起来，全力服务保障如期实现建军一百年奋斗目标。</w:t>
      </w:r>
    </w:p>
    <w:p w14:paraId="6DB1B64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要充分发挥我省科创和产业优势，强化军地协同科技创新，深入推进新兴领域技术国防动员应用，以新质生产力赋能新质战斗力。要聚焦备战打仗，优化民兵力量规模结构、建设布局、资源配置，完善国防动员方案预案，壮大新域新质力量，不断提升国动援战能力。要深化军地协调对接，进一步打通多层次军地协同链接通道，把军队建设规划编制工作同编制我省“十五五”规划有机衔接起来，推动国防建设和地方建设协调发展。要扛牢党管武装政治责任，全面履行管政治方向、管思想教育、管组织队伍、管应急应战、管建设保障等职责，为军队建设“十四五”规划圆满收官提供有力保障。</w:t>
      </w:r>
    </w:p>
    <w:p w14:paraId="3158A14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66B82387">
      <w:pPr>
        <w:jc w:val="center"/>
        <w:rPr>
          <w:rFonts w:hint="eastAsia"/>
          <w:b/>
          <w:bCs/>
        </w:rPr>
      </w:pPr>
      <w:r>
        <w:rPr>
          <w:rFonts w:hint="eastAsia"/>
          <w:b/>
          <w:bCs/>
        </w:rPr>
        <w:t>安徽代表团召开全体会议</w:t>
      </w:r>
    </w:p>
    <w:p w14:paraId="6186526A">
      <w:pPr>
        <w:jc w:val="center"/>
        <w:rPr>
          <w:rFonts w:hint="eastAsia"/>
          <w:b/>
          <w:bCs/>
        </w:rPr>
      </w:pPr>
      <w:r>
        <w:rPr>
          <w:rFonts w:hint="eastAsia"/>
          <w:b/>
          <w:bCs/>
        </w:rPr>
        <w:t>传达学习习近平总书记看望参加全国政协会议的民盟民进教育界委员时的重要讲话精神 强化教育对科技和人才支撑作用为建设教育强国作出安徽贡献</w:t>
      </w:r>
    </w:p>
    <w:p w14:paraId="0A03AD9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7日下午，十四届全国人大三次会议安徽代表团召开全体会议，传达学习总书记看望参加全国政协会议的民盟民进教育界委员时的重要讲话精神。安徽代表团团长、省委书记、省人大常委会主任梁言顺提出贯彻要求，代表团副团长、省委副书记、省长王清宪传达总书记重要讲话精神，代表团副团长刘海泉、费高云、陶明伦，全国人大环境与资源保护委员会副主任委员李锦斌出席会议。</w:t>
      </w:r>
    </w:p>
    <w:p w14:paraId="73306E4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会前，梁言顺代表省委向参加全国两会的女代表、女委员、女工作人员，向全省各族各界妇女，致以节日祝福和美好祝愿。</w:t>
      </w:r>
    </w:p>
    <w:p w14:paraId="0C676A9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总书记的重要讲话深刻阐释了教育对科技和人才的支撑作用，为建设教育强国、科技强国、人才强国指明了前进方向。我们要从深刻领悟“两个确立”的决定性意义、坚决做到“两个维护”的政治高度，深学细悟笃行，不折不扣抓好落实，为建设教育强国作出安徽贡献。</w:t>
      </w:r>
    </w:p>
    <w:p w14:paraId="21E4F66A">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要牢牢把握教育的政治属性，落实立德树人根本任务，加快大中小学思政课一体化改革创新，坚持不懈用习近平新时代中国特色社会主义思想铸魂育人。要牢牢把握教育的人民属性，深化教育综合改革，确立科学的教育评价体系，完善学校管理体系，建立健全更加合理高效的教育资源配置机制，让教育改革成果更多更公平惠及全体人民。要牢牢把握教育的战略属性，进一步发挥教育先导性、基础性支撑作用，深化高校与科研机构、头部企业合作机制，完善人才培养与经济社会发展需要适配机制，形成人才辈出、人尽其才、才尽其用的生动局面。</w:t>
      </w:r>
    </w:p>
    <w:p w14:paraId="261E17D5">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梁言顺强调，全省各级党委、政府要把教育事业放在优先位置，各级政协组织要发挥自身优势，更好支持参与教育科技人才体制机制一体改革和发展的实践，凝聚全社会合力推动安徽教育事业高质量发展。</w:t>
      </w:r>
    </w:p>
    <w:p w14:paraId="5A7DB4CB">
      <w:pPr>
        <w:jc w:val="center"/>
        <w:rPr>
          <w:rFonts w:hint="eastAsia"/>
          <w:b/>
          <w:bCs/>
        </w:rPr>
      </w:pPr>
      <w:r>
        <w:rPr>
          <w:rFonts w:hint="eastAsia"/>
          <w:b/>
          <w:bCs/>
        </w:rPr>
        <w:t>梁言顺在审查计划报告和预算报告时指出</w:t>
      </w:r>
    </w:p>
    <w:p w14:paraId="26E1427A">
      <w:pPr>
        <w:jc w:val="center"/>
        <w:rPr>
          <w:rFonts w:hint="eastAsia"/>
          <w:b/>
          <w:bCs/>
        </w:rPr>
      </w:pPr>
      <w:r>
        <w:rPr>
          <w:rFonts w:hint="eastAsia"/>
          <w:b/>
          <w:bCs/>
        </w:rPr>
        <w:t>坚持稳中求进工作总基调 高质量完成“十四五”规划目标任务</w:t>
      </w:r>
    </w:p>
    <w:p w14:paraId="7D81736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7日上午，全国人大代表、省委书记、省人大常委会主任梁言顺在审查计划报告和预算报告时指出，要深入贯彻以习近平同志为核心的党中央决策部署，认真落实总书记考察安徽重要讲话精神，坚持稳中求进工作总基调，高质量完成“十四五”规划目标任务，为实现“十五五”良好开局打牢基础。</w:t>
      </w:r>
    </w:p>
    <w:p w14:paraId="2DE3471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说，计划和预算两个报告坚持以习近平新时代中国特色社会主义思想为指导，深入贯彻党的二十大和二十届二中、三中全会及中央经济工作会议精神，成绩总结系统全面，任务安排扎实有力，清晰晒出过去一年的“国家账本”，明确列出今年经济社会发展的“任务清单”，契合国家政策导向和人民关切期盼。</w:t>
      </w:r>
    </w:p>
    <w:p w14:paraId="1001D464">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过去一年，面对严峻复杂的国内外形势，党中央加力实施存量政策，果断部署一揽子增量政策，宏观调控显著改善预期，保障和改善民生可感可及，风险防范化解有序有效，全年主要目标任务顺利完成，在有效应对“难”和“险”中实现了经济之“稳”、在正确处理“破”和“立”中实现了发展之“进”，中国式现代化迈出新的坚实步伐。</w:t>
      </w:r>
    </w:p>
    <w:p w14:paraId="18F2A2F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今年是“十四五”规划收官之年，要坚定不移沿着总书记指引的方向，牢牢把握五个“必须统筹好”的科学方法论，坚持目标导向、政策导向、工作导向相统一，主动对接国家政策导向、产业方向和资金投向，进一步夯实“稳”的基础、增强“进”的动能，以安徽高质量发展为全国大局作出更大贡献。</w:t>
      </w:r>
    </w:p>
    <w:p w14:paraId="47D7145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0297299D">
      <w:pPr>
        <w:jc w:val="center"/>
        <w:rPr>
          <w:rFonts w:hint="eastAsia"/>
          <w:b/>
          <w:bCs/>
        </w:rPr>
      </w:pPr>
      <w:r>
        <w:rPr>
          <w:rFonts w:hint="eastAsia"/>
          <w:b/>
          <w:bCs/>
        </w:rPr>
        <w:t>安徽代表团召开全体会议</w:t>
      </w:r>
    </w:p>
    <w:p w14:paraId="1AA32F55">
      <w:pPr>
        <w:jc w:val="center"/>
        <w:rPr>
          <w:rFonts w:hint="eastAsia"/>
          <w:b/>
          <w:bCs/>
        </w:rPr>
      </w:pPr>
      <w:r>
        <w:rPr>
          <w:rFonts w:hint="eastAsia"/>
          <w:b/>
          <w:bCs/>
        </w:rPr>
        <w:t>传达学习习近平总书记参加江苏代表团审议时的重要讲话精神</w:t>
      </w:r>
    </w:p>
    <w:p w14:paraId="0B912E44">
      <w:pPr>
        <w:jc w:val="center"/>
        <w:rPr>
          <w:rFonts w:hint="eastAsia"/>
          <w:b/>
          <w:bCs/>
        </w:rPr>
      </w:pPr>
      <w:r>
        <w:rPr>
          <w:rFonts w:hint="eastAsia"/>
          <w:b/>
          <w:bCs/>
        </w:rPr>
        <w:t>创先争优真抓实干在推进中国式现代化建设中展现安徽担当</w:t>
      </w:r>
    </w:p>
    <w:p w14:paraId="78A9FB42">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3月6日上午，十四届全国人大三次会议安徽代表团召开全体会议，传达学习习近平总书记参加江苏代表团审议时的重要讲话精神。安徽代表团团长、省委书记、省人大常委会主任梁言顺提出贯彻要求，代表团副团长、省委副书记、省长王清宪传达习近平总书记重要讲话精神，代表团副团长刘海泉、费高云、陶明伦，全国人大环境与资源保护委员会副主任委员李锦斌出席会议。</w:t>
      </w:r>
    </w:p>
    <w:p w14:paraId="376FFDC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指出，总书记的重要讲话站位高远、思想深邃、指向鲜明，蕴含一系列新观点新论断新要求，对做好安徽工作具有重要指导意义。我们要深刻领悟“两个确立”的决定性意义，坚决做到“两个维护”，把学习贯彻总书记在江苏代表团发表的重要讲话同考察安徽重要讲话精神结合起来，锚定打造“三地一区”战略定位，创先争优、真抓实干，确保“十四五”发展目标圆满实现，在推进中国式现代化建设中展现安徽担当。</w:t>
      </w:r>
    </w:p>
    <w:p w14:paraId="5E8EB8D2">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梁言顺强调，要坚持科技打头阵、下好创新先手棋，不断培育壮大新质生产力，在加快推动科技创新和产业创新融合上走在前列。要勇于开展首创性、差异化改革，稳步扩大制度型开放，在推进深层次改革和高水平开放上争当先锋。要加强多重国家战略协同联动，以深入推进长三角一体化发展为牵引，共建长三角美丽中国先行区，强化重点领域安全能力建设，在落实国家重大发展战略上担当作为。要扎实推进乡村全面振兴和城乡融合发展，加强基础性、普惠性、兜底性民生建设，在促进全体人民共同富裕上勇于探索，不断增强人民群众获得感幸福感安全感。</w:t>
      </w:r>
    </w:p>
    <w:p w14:paraId="2F160E3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 xml:space="preserve">梁言顺强调，全省各级党组织和广大党员干部要深入贯彻总书记关于党的建设的重要思想、关于党的自我革命的重要思想，增强政治功能和组织功能，持续巩固发展良好政治生态，加快推动“三个往前赶”，以高质量党建引领高质量发展。 </w:t>
      </w:r>
    </w:p>
    <w:p w14:paraId="33D2046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2B22F5BD">
      <w:pPr>
        <w:jc w:val="center"/>
        <w:rPr>
          <w:rFonts w:hint="eastAsia"/>
          <w:b/>
          <w:bCs/>
        </w:rPr>
      </w:pPr>
      <w:r>
        <w:rPr>
          <w:rFonts w:hint="eastAsia"/>
          <w:b/>
          <w:bCs/>
        </w:rPr>
        <w:t>向“新”而行 以“质”致远以科技创新引领新质生产力发展</w:t>
      </w:r>
    </w:p>
    <w:p w14:paraId="28A4D265">
      <w:pPr>
        <w:keepNext w:val="0"/>
        <w:keepLines w:val="0"/>
        <w:pageBreakBefore w:val="0"/>
        <w:widowControl w:val="0"/>
        <w:kinsoku/>
        <w:wordWrap/>
        <w:overflowPunct/>
        <w:topLinePunct w:val="0"/>
        <w:autoSpaceDE/>
        <w:autoSpaceDN/>
        <w:bidi w:val="0"/>
        <w:adjustRightInd/>
        <w:snapToGrid/>
        <w:ind w:firstLine="420" w:firstLineChars="0"/>
        <w:jc w:val="center"/>
        <w:textAlignment w:val="auto"/>
        <w:rPr>
          <w:rFonts w:hint="eastAsia"/>
        </w:rPr>
      </w:pPr>
      <w:r>
        <w:rPr>
          <w:rFonts w:hint="eastAsia"/>
        </w:rPr>
        <w:t>安徽省委书记、省人大常委会主任 梁言顺</w:t>
      </w:r>
    </w:p>
    <w:p w14:paraId="57A0CF85">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习近平总书记指出，发展新质生产力是推动高质量发展的内在要求和重要着力点。去年总书记考察安徽时强调“要加快科技创新和产业转型升级”“因地制宜发展新质生产力”。我们坚定不移沿着总书记指引的方向前进，锚定打造“三地一区”战略定位，坚持向“新”而行、以“质”致远，抢占发展新领域新赛道，塑造发展新动能新优势，不断开创高质量发展新局面。今天的安徽，正在由要素驱动加快向创新驱动转变，由传统农业大省加快向新兴工业大省、制造强省转变，由内陆腹地加快向开放前沿转变，经济总量跨上5万亿元崭新台阶，区域创新能力稳居全国第一方阵。以科技创新引领新质生产力发展，其时已至、其势已成。</w:t>
      </w:r>
    </w:p>
    <w:p w14:paraId="67442F4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打好关键核心技术攻坚战，扩大高质量科技供给。总书记指出，新质生产力的显著特点是创新。我们坚持科技打头阵、下好创新先手棋，全力服务国家战略科技力量建设，持续提升合肥综合性国家科学中心等创新平台能级，打造量子信息、聚变能源、深空探测三大科创引领高地，完善前沿科技研发“沿途下蛋”机制，畅通从“书架”到“货架”的成果转化通道，以颠覆性技术和前沿技术催生新产业、新模式、新动能，打造具有重要影响力的科技创新策源地。去年我省高新技术产业增加值对规上工业增加值贡献率达75.3%，多语种智能语音项目获国家科技进步奖一等奖，量子专利累计申请量居全国第一位，九韶内核软件、超导质子回旋加速器等一批技术和产品打破国外垄断，稳态强磁场水冷磁体运行刷新世界纪录，“人造太阳”今年初创造了“亿度千秒”新的世界纪录。</w:t>
      </w:r>
    </w:p>
    <w:p w14:paraId="569C62A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科技创新是竞速赛、耐力赛、接力赛，尤其是原始创新之路从不平坦，“无人区”里永远是风景与风险同在。我们将增强不进则退、慢进也是退的紧迫感，扎实推进合肥滨湖科学城实体化改革，积极探索新型举国体制具体路径，把科技创新“最大变量”转化为高质量发展“最大增量”，助力国家高水平科技自立自强。</w:t>
      </w:r>
    </w:p>
    <w:p w14:paraId="7E5A5C6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坚持以科技创新为引领，促进高效能产业创新。总书记指出，科技成果转化为现实生产力，表现形式为催生新产业、推动产业深度转型升级。我们推动科技创新和产业创新深度融合，促进科技创新成果及时应用到具体产业和产业链上，让更多创新之花结出产业之果，造就更多高科技、高性能、高质量的“金娃娃”，打造具有重要影响力的新兴产业聚集地。聚焦传统产业“老树发新芽”、新兴产业“树林变森林”、未来产业“小树变大树”，推动新能源汽车、新材料、先进光伏和新型储能、电子信息、高端装备制造等产业规模和水平持续跃升，建设通用智能、量子科技、空天信息等一批省级未来产业先导区，加快以国家标准提升引领煤电、钢铁、有色、化工等产业迈向中高端。去年，我省规上工业增加值增速居工业大省第一位，战略性新兴产业产值占规上工业比重达43.6%。特别是汽车产业加速疾驰，全省汽车、新能源汽车产量均居全国第二位；新型显示产业聚链成群，合肥市该领域集聚企业140余家，构建了“从沙子到整机”全产业链条，营收规模超千亿元；低空经济展翅起飞，芜湖市航空产业园集聚上下游企业200多家，基本实现“不出园区就可以生产一架具备自主知识产权的通航飞机”。</w:t>
      </w:r>
    </w:p>
    <w:p w14:paraId="33DE85F9">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科技创新领先一步，产业创新领跑一路。我们将乘势而上，扎实推进新兴产业集群发展、未来产业培育壮大两大工程，实施“人工智能+”行动，建设具有国际竞争力的先进制造业集群，加快构建体现安徽特色的现代化产业体系。</w:t>
      </w:r>
    </w:p>
    <w:p w14:paraId="594A2A11">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推动大中小企业融通发展，培育高质量经营主体。总书记指出，企业是经营主体，企业发展内生动力是第一位的。我们强化企业科技创新主体地位，一视同仁支持国企、民企创新创造，健全专精特新科技型中小企业发展壮大机制，支持科技领军企业牵头组建创新联合体、承担省重大科技攻关任务、建设高能级科创平台，让企业成为技术创新决策、研发投入、科研组织、成果转化的主体，培养更多产业链、创新链“双链主”。去年，我省80.4%的省科技攻坚项目、87.5%的项目资金、超80%的研发经费、超90%的省产业创新研究院都是由企业牵头，高新技术企业、科技型中小企业、国家级专精特新“小巨人”企业数均居全国第一方阵，科大讯飞星火大模型保持国内领先，奇瑞集团连续22年位居中国品牌乘用车出口第一位。</w:t>
      </w:r>
    </w:p>
    <w:p w14:paraId="1E24B1C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企业的成长是一个长期过程。我们将一以贯之支持企业做强做优做大，一头抓具有重要影响的科技领军企业，另一头抓专精特新科技型中小企业，建立“科技型中小企业—高新技术企业—独角兽企业”梯次培育体系，支持各类企业在各自赛道上强筋壮骨、茁壮成长。</w:t>
      </w:r>
    </w:p>
    <w:p w14:paraId="4E15E55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加快创新链产业链资金链人才链深度融合，营造高水平创新生态。总书记称赞，“安徽的科技创新，可谓‘士别三日，当刮目相看’，每一次来都看到新的飞跃、新的发展，‘苟日新，日日新，又日新’，这是你们这里各种要素条件集成优化的必然趋势。”我们创新生产要素配置方式，优化提升江淮英才计划，高标准建设合肥科创金融改革试验区，加强“企业家出题、科学家答题”“科学家给技术、企业家用技术”协同联动，加快构建“政产学研金服用”融合发展机制，不断解决创新链产业链“相望难相见”的问题。去年，全省柔性引进院士及团队92人次，新增高技能人才41.7万人，实现职务科技成果赋权改革省属本科高校、区域医疗中心全覆盖，累计赋权成果1109项。在全国率先建立覆盖省市县三级的科技担保体系和风险补偿机制，撬动科技贷款余额连跨6个千亿台阶，去年末超7500亿元。</w:t>
      </w:r>
    </w:p>
    <w:p w14:paraId="2392163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创新生态越好，创新物种越多。我们将培厚支持全面创新的沃土，以“乔木”参天、“灌木”茁壮、“苗木”葱郁的创新生态，促进各类要素资源在安徽高效集聚、便捷流动、充分增值，助推新质生产力发展提质加速，为不断实现“三个往前赶”提供澎湃动能。</w:t>
      </w:r>
    </w:p>
    <w:p w14:paraId="5BACE63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49D2E3E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31E180D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509A535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09E53651">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1003E46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2534DA5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67FE8B3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4BB7A9B6">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12D74CA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74C16B4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6CAB8C11">
      <w:pPr>
        <w:jc w:val="center"/>
        <w:rPr>
          <w:rFonts w:hint="eastAsia"/>
          <w:b/>
          <w:bCs/>
        </w:rPr>
      </w:pPr>
    </w:p>
    <w:p w14:paraId="7596B323">
      <w:pPr>
        <w:jc w:val="center"/>
        <w:rPr>
          <w:rFonts w:hint="eastAsia"/>
          <w:b/>
          <w:bCs/>
        </w:rPr>
      </w:pPr>
    </w:p>
    <w:p w14:paraId="4D5F92C4">
      <w:pPr>
        <w:jc w:val="center"/>
        <w:rPr>
          <w:rFonts w:hint="eastAsia"/>
          <w:b/>
          <w:bCs/>
        </w:rPr>
      </w:pPr>
    </w:p>
    <w:p w14:paraId="036B4A6E">
      <w:pPr>
        <w:jc w:val="center"/>
        <w:rPr>
          <w:rFonts w:hint="eastAsia"/>
          <w:b/>
          <w:bCs/>
        </w:rPr>
      </w:pPr>
    </w:p>
    <w:p w14:paraId="6F6CE88C">
      <w:pPr>
        <w:jc w:val="center"/>
        <w:rPr>
          <w:rFonts w:hint="eastAsia"/>
          <w:b/>
          <w:bCs/>
        </w:rPr>
      </w:pPr>
    </w:p>
    <w:p w14:paraId="37A86288">
      <w:pPr>
        <w:jc w:val="center"/>
        <w:rPr>
          <w:rFonts w:hint="eastAsia"/>
          <w:b/>
          <w:bCs/>
        </w:rPr>
      </w:pPr>
    </w:p>
    <w:p w14:paraId="24093377">
      <w:pPr>
        <w:jc w:val="center"/>
        <w:rPr>
          <w:rFonts w:hint="eastAsia"/>
          <w:b/>
          <w:bCs/>
        </w:rPr>
      </w:pPr>
      <w:r>
        <w:rPr>
          <w:rFonts w:hint="eastAsia"/>
          <w:b/>
          <w:bCs/>
        </w:rPr>
        <w:t>中央党的建设工作领导小组召开会议 研究部署深入贯彻中央八项规定精神学习教育工作 蔡奇主持并讲话 李希出席并讲话</w:t>
      </w:r>
    </w:p>
    <w:p w14:paraId="70F0F7D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新华社北京3月12日电 中央党的建设工作领导小组12日召开会议，学习贯彻习近平总书记关于深入贯彻中央八项规定精神学习教育的重要讲话和重要指示精神，研究部署学习教育工作。中共中央政治局常委、中央党的建设工作领导小组组长蔡奇主持会议并讲话，中共中央政治局常委、中央党的建设工作领导小组副组长李希出席会议并讲话。</w:t>
      </w:r>
    </w:p>
    <w:p w14:paraId="280B353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指出，党中央决定，自2025年全国两会后至7月在全党开展深入贯彻中央八项规定精神学习教育。习近平总书记高度重视，亲自谋划确定学习教育主题，发表重要讲话，作出重要指示，为开展学习教育指明了方向。近日，中共中央办公厅印发《关于在全党开展深入贯彻中央八项规定精神学习教育的通知》。要深入学习贯彻习近平总书记的重要讲话和重要指示精神，落实《通知》要求，深刻领悟“两个确立”的决定性意义，坚决做到“两个维护”，切实把思想和行动统一到党中央决策部署上来。</w:t>
      </w:r>
    </w:p>
    <w:p w14:paraId="3C83A7B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强调，开展深入贯彻中央八项规定精神学习教育，是巩固深化主题教育和党纪学习教育成果、纵深推进全面从严治党的重要举措，是密切党群干群关系、巩固党的执政基础的必然要求，是推进中国式现代化的有力保障。要充分认识这次学习教育的重要意义，教育引导党员、干部锲而不舍贯彻中央八项规定精神，推动党的作风持续向好，推动党中央各项决策部署落到实处，为推进中国式现代化贡献智慧和力量。</w:t>
      </w:r>
    </w:p>
    <w:p w14:paraId="5C2E4467">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指出，要聚焦主题，注重实效，一体推进学查改，深入学习习近平总书记关于加强党的作风建设的重要论述和中央八项规定及其实施细则精神，系统总结党的十八大以来深入贯彻中央八项规定精神的成效和经验，全面深入查找贯彻中央八项规定及其实施细则精神方面存在的问题，结合实际加强警示教育，扎实推进集中整治，有针对性完善相关制度规定。坚持开门教育，自觉接受群众监督评判，确保学有质量、查有力度、改有成效。</w:t>
      </w:r>
    </w:p>
    <w:p w14:paraId="16F4845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会议强调，各级党委（党组）要对学习教育负总责，既带头搞好自身学习教育，又切实扛起主体责任。坚持分类指导，推动问题的解决。突出抓好新提拔干部、年轻干部、关键岗位干部学习教育。充分发挥行业系统主管部门党组（党委）对本行业本系统学习教育的指导作用。要力戒形式主义，坚决摒弃应付思想、过关心态，坚决防止“两张皮”，注重宣传引导，推动学习教育有序有效开展。</w:t>
      </w:r>
    </w:p>
    <w:p w14:paraId="609FDABC">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484EF711">
      <w:pPr>
        <w:jc w:val="center"/>
        <w:rPr>
          <w:rFonts w:hint="eastAsia"/>
          <w:b/>
          <w:bCs/>
        </w:rPr>
      </w:pPr>
      <w:r>
        <w:rPr>
          <w:rFonts w:hint="eastAsia"/>
          <w:b/>
          <w:bCs/>
        </w:rPr>
        <w:t>全国组织部长会议在京召开 蔡奇出席并讲话</w:t>
      </w:r>
    </w:p>
    <w:p w14:paraId="72124DDA">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新华社北京1月17日电 全国组织部长会议17日在京召开。中共中央政治局常委、中央书记处书记蔡奇出席会议并讲话。他强调，要坚持以习近平新时代中国特色社会主义思想为指导，全面贯彻党的二十大和二十届二中、三中全会精神，深入学习贯彻习近平总书记关于党的建设的重要思想、关于党的自我革命的重要思想，深刻领悟“两个确立”的决定性意义，坚决做到“两个维护”，自觉服务党和国家工作大局，把坚持用改革精神和严的标准管党治党落实到组织工作全过程各方面，为以中国式现代化全面推进强国建设、民族复兴伟业提供坚强组织保证。</w:t>
      </w:r>
    </w:p>
    <w:p w14:paraId="7B5DF72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蔡奇强调，要巩固拓展主题教育成果，持续推动党的创新理论武装走深走实，健全和落实以学铸魂、以学增智、以学正风、以学促干长效机制。持续抓好党的二十届三中全会精神学习培训，汇聚抓改革促发展的强大动力。要突出建强领导班子和干部队伍，坚持以党的政治建设统领领导班子建设，以正确用人导向引领干事创业导向，以正确政绩观推动高质量发展，全面提高干部现代化建设能力，把从严管理监督和鼓励担当作为统一起来，激励广大干部锐意进取、奋勇争先。要着力增强党组织政治功能和组织功能，全面提高城乡基层党组织领导基层治理的能力和水平，持续抓好为基层减负赋能工作，提升党建引领基层治理效能。探索加强新经济组织、新社会组织、新就业群体党的建设工作的有效途径。充分发挥广大党员在推进改革发展、加强社会治理中的作用。要深化人才发展体制机制改革，加快建设国家战略人才力量，着力营造潜心钻研的良好环境，充分激发人才创新创造活力。各级组织部门和广大组工干部要强化责任担当，坚持守正创新，带头加强作风建设，以高质量组织工作促进高质量发展，不断开创工作新局面。</w:t>
      </w:r>
    </w:p>
    <w:p w14:paraId="2FE3B27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中共中央政治局委员、中央组织部部长李干杰主持会议并作工作部署，表示要坚持不懈用习近平新时代中国特色社会主义思想凝心铸魂，选优配强领导班子，加强干部教育管理监督，抓好党的组织体系建设，完善党员教育管理、作用发挥机制，加快培养集聚急需紧缺人才，深化党的建设制度改革。组织部门要牢记习近平总书记“政治上绝对可靠、对党绝对忠诚”的重要要求，深入推进模范部门和过硬队伍建设，坚决当好“两个维护”的排头兵。</w:t>
      </w:r>
    </w:p>
    <w:p w14:paraId="44A4A2BE">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1C357D2D">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057203D7">
      <w:pPr>
        <w:jc w:val="center"/>
        <w:rPr>
          <w:rFonts w:hint="eastAsia"/>
          <w:b/>
          <w:bCs/>
        </w:rPr>
      </w:pPr>
      <w:r>
        <w:rPr>
          <w:rFonts w:hint="eastAsia"/>
          <w:b/>
          <w:bCs/>
        </w:rPr>
        <w:t>全省组织部长会议召开</w:t>
      </w:r>
    </w:p>
    <w:p w14:paraId="2511FFB6">
      <w:pPr>
        <w:jc w:val="center"/>
        <w:rPr>
          <w:rFonts w:hint="eastAsia"/>
        </w:rPr>
      </w:pPr>
      <w:r>
        <w:rPr>
          <w:rFonts w:hint="eastAsia"/>
          <w:b/>
          <w:bCs/>
        </w:rPr>
        <w:t>孙红梅出席并讲话</w:t>
      </w:r>
    </w:p>
    <w:p w14:paraId="6E9582CB">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rPr>
        <w:t>2月13日，全省组织部长会议在合肥召开。省委常委、组织部部长孙红梅出席会议并讲话。</w:t>
      </w:r>
    </w:p>
    <w:p w14:paraId="03523B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肯定了2024年全省组织工作取得的新进展新成效，强调要深入学习贯彻习近平总书记关于党的建设的重要思想、关于党的自我革命的重要思想，认真落实习近平总书记考察安徽重要讲话精神，自觉服务全省工作大局，把坚持用改革精神和严的标准管党治党落实到组织工作全过程各方面。</w:t>
      </w:r>
    </w:p>
    <w:p w14:paraId="5BF40D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要求，要推动党的创新理论武装走深走实，加强领导班子和干部队伍建设，坚持不懈抓基层打基础，从严加强党员队伍建设，培养集聚各类优秀人才，持续深化模范部门和过硬队伍建设，以高质量组织工作促进高质量发展，为加快打造“三地一区”、全面建设美好安徽提供坚强组织保证。</w:t>
      </w:r>
    </w:p>
    <w:p w14:paraId="18CC4F38">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p>
    <w:p w14:paraId="4B2B2ED4">
      <w:pPr>
        <w:ind w:firstLine="420" w:firstLineChars="200"/>
        <w:rPr>
          <w:rFonts w:hint="eastAsia"/>
        </w:rPr>
      </w:pPr>
    </w:p>
    <w:sectPr>
      <w:footerReference r:id="rId4" w:type="first"/>
      <w:footerReference r:id="rId3" w:type="default"/>
      <w:pgSz w:w="11906" w:h="16838"/>
      <w:pgMar w:top="1588" w:right="1474" w:bottom="1588" w:left="1474" w:header="851" w:footer="992" w:gutter="0"/>
      <w:pgNumType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5DB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v:textbox>
            </v:shape>
          </w:pict>
        </mc:Fallback>
      </mc:AlternateContent>
    </w:r>
  </w:p>
  <w:p w14:paraId="0FE3B7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DC1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0D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650D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4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8A7CC7"/>
    <w:rsid w:val="00085947"/>
    <w:rsid w:val="000E27E8"/>
    <w:rsid w:val="00234269"/>
    <w:rsid w:val="002A465D"/>
    <w:rsid w:val="0034065E"/>
    <w:rsid w:val="003473A2"/>
    <w:rsid w:val="003C0321"/>
    <w:rsid w:val="004836A6"/>
    <w:rsid w:val="00485D3B"/>
    <w:rsid w:val="004F40AF"/>
    <w:rsid w:val="00512E40"/>
    <w:rsid w:val="00563DDB"/>
    <w:rsid w:val="00585E5A"/>
    <w:rsid w:val="005C010D"/>
    <w:rsid w:val="005D6B1B"/>
    <w:rsid w:val="00681F38"/>
    <w:rsid w:val="006B2357"/>
    <w:rsid w:val="0077232C"/>
    <w:rsid w:val="007F6C6F"/>
    <w:rsid w:val="008135D7"/>
    <w:rsid w:val="008A7CC7"/>
    <w:rsid w:val="008E4F81"/>
    <w:rsid w:val="008E5DB1"/>
    <w:rsid w:val="009A43CE"/>
    <w:rsid w:val="009F0BA8"/>
    <w:rsid w:val="00A23F61"/>
    <w:rsid w:val="00AC0761"/>
    <w:rsid w:val="00AE6907"/>
    <w:rsid w:val="00AF0DEF"/>
    <w:rsid w:val="00B14C9A"/>
    <w:rsid w:val="00BC3A1F"/>
    <w:rsid w:val="00DB32E5"/>
    <w:rsid w:val="00DF2F08"/>
    <w:rsid w:val="00E024B7"/>
    <w:rsid w:val="00E76A44"/>
    <w:rsid w:val="00E91C73"/>
    <w:rsid w:val="00F127C0"/>
    <w:rsid w:val="00FD08D3"/>
    <w:rsid w:val="00FD4DC5"/>
    <w:rsid w:val="00FE55D0"/>
    <w:rsid w:val="02405F8A"/>
    <w:rsid w:val="02783976"/>
    <w:rsid w:val="02D05560"/>
    <w:rsid w:val="032B00FC"/>
    <w:rsid w:val="03977E2B"/>
    <w:rsid w:val="03CD1A9F"/>
    <w:rsid w:val="03F77F39"/>
    <w:rsid w:val="04DD7C54"/>
    <w:rsid w:val="05C50C80"/>
    <w:rsid w:val="05DA21DB"/>
    <w:rsid w:val="06F86E33"/>
    <w:rsid w:val="07A0163F"/>
    <w:rsid w:val="082F2D28"/>
    <w:rsid w:val="08E92ED7"/>
    <w:rsid w:val="08EF112B"/>
    <w:rsid w:val="098764CD"/>
    <w:rsid w:val="09CB4CD3"/>
    <w:rsid w:val="0A8455AD"/>
    <w:rsid w:val="0B497BB8"/>
    <w:rsid w:val="0C272694"/>
    <w:rsid w:val="0D096EB0"/>
    <w:rsid w:val="0D5D5C42"/>
    <w:rsid w:val="0DE20D35"/>
    <w:rsid w:val="0E5B4877"/>
    <w:rsid w:val="0E6B7A54"/>
    <w:rsid w:val="0E9C6804"/>
    <w:rsid w:val="0EB06FD4"/>
    <w:rsid w:val="0F2E7896"/>
    <w:rsid w:val="0FD974B5"/>
    <w:rsid w:val="10134CDE"/>
    <w:rsid w:val="1079485F"/>
    <w:rsid w:val="10B77D5F"/>
    <w:rsid w:val="10E40DA8"/>
    <w:rsid w:val="11A81A08"/>
    <w:rsid w:val="11D84431"/>
    <w:rsid w:val="127037BC"/>
    <w:rsid w:val="127D1E5D"/>
    <w:rsid w:val="12CC59D1"/>
    <w:rsid w:val="12F72695"/>
    <w:rsid w:val="130B1EF2"/>
    <w:rsid w:val="14023EC3"/>
    <w:rsid w:val="14546026"/>
    <w:rsid w:val="15177FE3"/>
    <w:rsid w:val="15E9664E"/>
    <w:rsid w:val="16C94348"/>
    <w:rsid w:val="173E0892"/>
    <w:rsid w:val="184B770B"/>
    <w:rsid w:val="18581E27"/>
    <w:rsid w:val="187B3626"/>
    <w:rsid w:val="18C90D7D"/>
    <w:rsid w:val="19BB441C"/>
    <w:rsid w:val="19C239FC"/>
    <w:rsid w:val="1B7A346E"/>
    <w:rsid w:val="1BF41E67"/>
    <w:rsid w:val="1C0320AA"/>
    <w:rsid w:val="1C0C5C79"/>
    <w:rsid w:val="1C417E1E"/>
    <w:rsid w:val="1CA6321C"/>
    <w:rsid w:val="1CD926D4"/>
    <w:rsid w:val="1CF2284B"/>
    <w:rsid w:val="1D007AB0"/>
    <w:rsid w:val="1D5C7CC4"/>
    <w:rsid w:val="1D6B39E2"/>
    <w:rsid w:val="1E14059F"/>
    <w:rsid w:val="1F1C595D"/>
    <w:rsid w:val="1F4B5062"/>
    <w:rsid w:val="1F981A1F"/>
    <w:rsid w:val="20E90ACC"/>
    <w:rsid w:val="2187314A"/>
    <w:rsid w:val="23250B58"/>
    <w:rsid w:val="234F461C"/>
    <w:rsid w:val="23B5012E"/>
    <w:rsid w:val="24521B30"/>
    <w:rsid w:val="247266DA"/>
    <w:rsid w:val="251946BF"/>
    <w:rsid w:val="25F027FE"/>
    <w:rsid w:val="26692408"/>
    <w:rsid w:val="268128CB"/>
    <w:rsid w:val="273D7EED"/>
    <w:rsid w:val="277420AE"/>
    <w:rsid w:val="285D4849"/>
    <w:rsid w:val="28812CD5"/>
    <w:rsid w:val="28E3573D"/>
    <w:rsid w:val="29D07A70"/>
    <w:rsid w:val="2A36189D"/>
    <w:rsid w:val="2A7A6D8F"/>
    <w:rsid w:val="2A961E7D"/>
    <w:rsid w:val="2A9D7A2D"/>
    <w:rsid w:val="2BC5417F"/>
    <w:rsid w:val="2BF612E4"/>
    <w:rsid w:val="2BFA7026"/>
    <w:rsid w:val="2C35419F"/>
    <w:rsid w:val="2C5129BE"/>
    <w:rsid w:val="2CAC08CF"/>
    <w:rsid w:val="2D113E27"/>
    <w:rsid w:val="2E166456"/>
    <w:rsid w:val="2E81758A"/>
    <w:rsid w:val="2EAE5EA6"/>
    <w:rsid w:val="2F2A5E74"/>
    <w:rsid w:val="2F6A4605"/>
    <w:rsid w:val="2FFB357E"/>
    <w:rsid w:val="30354AD0"/>
    <w:rsid w:val="304732FA"/>
    <w:rsid w:val="304A4D2B"/>
    <w:rsid w:val="30A0125E"/>
    <w:rsid w:val="30F73B34"/>
    <w:rsid w:val="30FD3331"/>
    <w:rsid w:val="311312CE"/>
    <w:rsid w:val="317371D4"/>
    <w:rsid w:val="31D128F8"/>
    <w:rsid w:val="326140B4"/>
    <w:rsid w:val="32674CE9"/>
    <w:rsid w:val="331C5AD4"/>
    <w:rsid w:val="332D7CE1"/>
    <w:rsid w:val="34561E58"/>
    <w:rsid w:val="353C7142"/>
    <w:rsid w:val="35447564"/>
    <w:rsid w:val="357339A5"/>
    <w:rsid w:val="35BF0516"/>
    <w:rsid w:val="35EA71FC"/>
    <w:rsid w:val="36323860"/>
    <w:rsid w:val="36B766C3"/>
    <w:rsid w:val="37A85E3F"/>
    <w:rsid w:val="37E82428"/>
    <w:rsid w:val="37F76B0F"/>
    <w:rsid w:val="381B0A50"/>
    <w:rsid w:val="38514471"/>
    <w:rsid w:val="3953797D"/>
    <w:rsid w:val="396B35F2"/>
    <w:rsid w:val="3A8C79E3"/>
    <w:rsid w:val="3AE315CD"/>
    <w:rsid w:val="3B091033"/>
    <w:rsid w:val="3C2974B3"/>
    <w:rsid w:val="3CD45E54"/>
    <w:rsid w:val="3DA46DF1"/>
    <w:rsid w:val="3DEF0224"/>
    <w:rsid w:val="3E014244"/>
    <w:rsid w:val="3E467B08"/>
    <w:rsid w:val="3E5A36FE"/>
    <w:rsid w:val="3E5D0852"/>
    <w:rsid w:val="3E737CF8"/>
    <w:rsid w:val="3F7647BE"/>
    <w:rsid w:val="3FCB2D5B"/>
    <w:rsid w:val="3FCF3ECE"/>
    <w:rsid w:val="41531D90"/>
    <w:rsid w:val="41FC0C38"/>
    <w:rsid w:val="420709D5"/>
    <w:rsid w:val="43065358"/>
    <w:rsid w:val="44540F1D"/>
    <w:rsid w:val="44EA229B"/>
    <w:rsid w:val="45943EE9"/>
    <w:rsid w:val="467F153A"/>
    <w:rsid w:val="46916381"/>
    <w:rsid w:val="47EE0026"/>
    <w:rsid w:val="486A50DB"/>
    <w:rsid w:val="486D24D6"/>
    <w:rsid w:val="48BA3C89"/>
    <w:rsid w:val="4AAF6DD6"/>
    <w:rsid w:val="4ABC630A"/>
    <w:rsid w:val="4AD22AA8"/>
    <w:rsid w:val="4B101F6A"/>
    <w:rsid w:val="4B8D5369"/>
    <w:rsid w:val="4BA41198"/>
    <w:rsid w:val="4C3D6D8F"/>
    <w:rsid w:val="4CBC4E0D"/>
    <w:rsid w:val="4D5D520F"/>
    <w:rsid w:val="4E830C74"/>
    <w:rsid w:val="4EE852AF"/>
    <w:rsid w:val="4F0B67EE"/>
    <w:rsid w:val="4F20525D"/>
    <w:rsid w:val="4F262936"/>
    <w:rsid w:val="4F82482E"/>
    <w:rsid w:val="4FCA0941"/>
    <w:rsid w:val="4FE528A4"/>
    <w:rsid w:val="50722D7F"/>
    <w:rsid w:val="518C579C"/>
    <w:rsid w:val="51D535C6"/>
    <w:rsid w:val="51F577C4"/>
    <w:rsid w:val="523227C6"/>
    <w:rsid w:val="530A54F1"/>
    <w:rsid w:val="5323137D"/>
    <w:rsid w:val="537901CE"/>
    <w:rsid w:val="5421403C"/>
    <w:rsid w:val="54257C3B"/>
    <w:rsid w:val="54E56216"/>
    <w:rsid w:val="54F95318"/>
    <w:rsid w:val="56AF0AAE"/>
    <w:rsid w:val="56B626C1"/>
    <w:rsid w:val="56C37E91"/>
    <w:rsid w:val="56DB78D0"/>
    <w:rsid w:val="57B363B6"/>
    <w:rsid w:val="58240E03"/>
    <w:rsid w:val="582D7BF1"/>
    <w:rsid w:val="58BD6097"/>
    <w:rsid w:val="59201F02"/>
    <w:rsid w:val="59FA0D84"/>
    <w:rsid w:val="5A0433AD"/>
    <w:rsid w:val="5A625C12"/>
    <w:rsid w:val="5A821E11"/>
    <w:rsid w:val="5A8C2C8F"/>
    <w:rsid w:val="5A9B2ED2"/>
    <w:rsid w:val="5AC558CA"/>
    <w:rsid w:val="5B3E042E"/>
    <w:rsid w:val="5B7D4C46"/>
    <w:rsid w:val="5BCA7A65"/>
    <w:rsid w:val="5C2C7ED6"/>
    <w:rsid w:val="5C642116"/>
    <w:rsid w:val="5CAC55FD"/>
    <w:rsid w:val="5CC11051"/>
    <w:rsid w:val="5CD86660"/>
    <w:rsid w:val="5CF54B1C"/>
    <w:rsid w:val="5D0915FD"/>
    <w:rsid w:val="5D211424"/>
    <w:rsid w:val="5D2972E4"/>
    <w:rsid w:val="5D42314C"/>
    <w:rsid w:val="5D424F42"/>
    <w:rsid w:val="5E472294"/>
    <w:rsid w:val="5E671A49"/>
    <w:rsid w:val="5EB80269"/>
    <w:rsid w:val="5EDA046D"/>
    <w:rsid w:val="5EE237C6"/>
    <w:rsid w:val="5F1009BC"/>
    <w:rsid w:val="5F6E3ACD"/>
    <w:rsid w:val="5FAE7EF3"/>
    <w:rsid w:val="60467201"/>
    <w:rsid w:val="60822B6A"/>
    <w:rsid w:val="60BC037F"/>
    <w:rsid w:val="60F35816"/>
    <w:rsid w:val="616E30EF"/>
    <w:rsid w:val="61AE34D0"/>
    <w:rsid w:val="63512CC8"/>
    <w:rsid w:val="63770981"/>
    <w:rsid w:val="63A23524"/>
    <w:rsid w:val="63AB75EB"/>
    <w:rsid w:val="63D51A46"/>
    <w:rsid w:val="65062D1C"/>
    <w:rsid w:val="65B17A4E"/>
    <w:rsid w:val="65D26342"/>
    <w:rsid w:val="663A16B5"/>
    <w:rsid w:val="664477AE"/>
    <w:rsid w:val="66A03D4A"/>
    <w:rsid w:val="66E166D9"/>
    <w:rsid w:val="68E1064A"/>
    <w:rsid w:val="6912299F"/>
    <w:rsid w:val="69931944"/>
    <w:rsid w:val="699E02E9"/>
    <w:rsid w:val="69C91173"/>
    <w:rsid w:val="69E00902"/>
    <w:rsid w:val="6A0577A4"/>
    <w:rsid w:val="6A28732B"/>
    <w:rsid w:val="6AEB457C"/>
    <w:rsid w:val="6B572EE8"/>
    <w:rsid w:val="6BCE4F9B"/>
    <w:rsid w:val="6C2B055A"/>
    <w:rsid w:val="6D042B59"/>
    <w:rsid w:val="6D0C270C"/>
    <w:rsid w:val="6DBE49E1"/>
    <w:rsid w:val="6F3D67E4"/>
    <w:rsid w:val="6F4319DE"/>
    <w:rsid w:val="70092CED"/>
    <w:rsid w:val="702552C0"/>
    <w:rsid w:val="72404633"/>
    <w:rsid w:val="73816C77"/>
    <w:rsid w:val="73893DB8"/>
    <w:rsid w:val="73F76A2C"/>
    <w:rsid w:val="752E2E69"/>
    <w:rsid w:val="76345593"/>
    <w:rsid w:val="776668EA"/>
    <w:rsid w:val="77A64F39"/>
    <w:rsid w:val="77EF05ED"/>
    <w:rsid w:val="7860333A"/>
    <w:rsid w:val="787D4E7A"/>
    <w:rsid w:val="789D27E0"/>
    <w:rsid w:val="78CC4E73"/>
    <w:rsid w:val="797574E4"/>
    <w:rsid w:val="7A364140"/>
    <w:rsid w:val="7A8D23E0"/>
    <w:rsid w:val="7A95724C"/>
    <w:rsid w:val="7B0326A2"/>
    <w:rsid w:val="7B513245"/>
    <w:rsid w:val="7BEE2B3D"/>
    <w:rsid w:val="7D0E1E09"/>
    <w:rsid w:val="7E2E3984"/>
    <w:rsid w:val="7F114715"/>
    <w:rsid w:val="7F841C19"/>
    <w:rsid w:val="7FB8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autoRedefine/>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Autospacing="1"/>
      <w:jc w:val="left"/>
    </w:pPr>
    <w:rPr>
      <w:rFonts w:cs="Times New Roman"/>
      <w:kern w:val="0"/>
      <w:sz w:val="24"/>
    </w:rPr>
  </w:style>
  <w:style w:type="character" w:styleId="12">
    <w:name w:val="Strong"/>
    <w:basedOn w:val="11"/>
    <w:autoRedefine/>
    <w:qFormat/>
    <w:uiPriority w:val="22"/>
    <w:rPr>
      <w:b/>
    </w:rPr>
  </w:style>
  <w:style w:type="character" w:customStyle="1" w:styleId="13">
    <w:name w:val="日期 字符"/>
    <w:basedOn w:val="11"/>
    <w:link w:val="5"/>
    <w:autoRedefine/>
    <w:semiHidden/>
    <w:qFormat/>
    <w:uiPriority w:val="99"/>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character" w:customStyle="1" w:styleId="16">
    <w:name w:val="批注框文本 字符"/>
    <w:basedOn w:val="11"/>
    <w:link w:val="6"/>
    <w:autoRedefine/>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41845</Words>
  <Characters>42126</Characters>
  <Lines>781</Lines>
  <Paragraphs>220</Paragraphs>
  <TotalTime>2</TotalTime>
  <ScaleCrop>false</ScaleCrop>
  <LinksUpToDate>false</LinksUpToDate>
  <CharactersWithSpaces>42345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cp:lastPrinted>2025-02-18T01:59:00Z</cp:lastPrinted>
  <dcterms:modified xsi:type="dcterms:W3CDTF">2025-03-14T03:22:04Z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55D27548DA164087A0D7B7A3A74A51C4_13</vt:lpwstr>
  </property>
  <property fmtid="{D5CDD505-2E9C-101B-9397-08002B2CF9AE}" pid="4" name="KSOTemplateDocerSaveRecord">
    <vt:lpwstr>eyJoZGlkIjoiOTZjNjY3ODY4NDlkZDM5NzU5MTlhM2Q3NTQ5ODU2OTYiLCJ1c2VySWQiOiI1MTM0NzEyNTQifQ==</vt:lpwstr>
  </property>
</Properties>
</file>