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5A5F23">
      <w:pPr>
        <w:widowControl/>
        <w:jc w:val="center"/>
        <w:rPr>
          <w:rFonts w:ascii="宋体" w:hAnsi="宋体" w:eastAsia="宋体" w:cs="宋体"/>
          <w:kern w:val="0"/>
          <w:sz w:val="24"/>
        </w:rPr>
      </w:pPr>
    </w:p>
    <w:p w14:paraId="634C97F8">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D705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056AD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sz w:val="18"/>
          <w:szCs w:val="18"/>
        </w:rPr>
      </w:pPr>
      <w:r>
        <w:rPr>
          <w:rFonts w:hint="eastAsia" w:ascii="黑体" w:hAnsi="黑体" w:eastAsia="黑体" w:cs="方正小标宋简体"/>
          <w:sz w:val="36"/>
          <w:szCs w:val="36"/>
        </w:rPr>
        <w:t>2024年理论学习资料汇编（第</w:t>
      </w:r>
      <w:r>
        <w:rPr>
          <w:rFonts w:hint="eastAsia" w:ascii="黑体" w:hAnsi="黑体" w:eastAsia="黑体" w:cs="方正小标宋简体"/>
          <w:sz w:val="36"/>
          <w:szCs w:val="36"/>
          <w:lang w:val="en-US" w:eastAsia="zh-CN"/>
        </w:rPr>
        <w:t>21</w:t>
      </w:r>
      <w:r>
        <w:rPr>
          <w:rFonts w:hint="eastAsia" w:ascii="黑体" w:hAnsi="黑体" w:eastAsia="黑体" w:cs="方正小标宋简体"/>
          <w:sz w:val="36"/>
          <w:szCs w:val="36"/>
        </w:rPr>
        <w:t>期）</w:t>
      </w:r>
    </w:p>
    <w:p w14:paraId="2290494A">
      <w:pPr>
        <w:rPr>
          <w:rFonts w:hint="eastAsia"/>
          <w:b/>
        </w:rPr>
      </w:pPr>
    </w:p>
    <w:p w14:paraId="6EEB0F96">
      <w:pPr>
        <w:rPr>
          <w:rFonts w:hint="eastAsia"/>
          <w:b/>
        </w:rPr>
      </w:pPr>
      <w:r>
        <w:rPr>
          <w:rFonts w:hint="eastAsia"/>
          <w:b/>
        </w:rPr>
        <w:t>一、习近平总书记重要讲话及指示批示精神</w:t>
      </w:r>
    </w:p>
    <w:p w14:paraId="710B260C">
      <w:pPr>
        <w:jc w:val="distribute"/>
        <w:rPr>
          <w:rFonts w:hint="eastAsia" w:eastAsiaTheme="minorEastAsia"/>
          <w:lang w:val="en-US" w:eastAsia="zh-CN"/>
        </w:rPr>
      </w:pPr>
      <w:r>
        <w:rPr>
          <w:rFonts w:hint="eastAsia"/>
          <w:lang w:val="en-US" w:eastAsia="zh-CN"/>
        </w:rPr>
        <w:t>1.习近平：深入推进党的自我革命</w:t>
      </w:r>
      <w:r>
        <w:rPr>
          <w:rFonts w:hint="eastAsia"/>
        </w:rPr>
        <w:t>………………………………………………………………………</w:t>
      </w:r>
      <w:r>
        <w:rPr>
          <w:rFonts w:hint="eastAsia"/>
          <w:lang w:val="en-US" w:eastAsia="zh-CN"/>
        </w:rPr>
        <w:t>1</w:t>
      </w:r>
    </w:p>
    <w:p w14:paraId="1239B157">
      <w:pPr>
        <w:jc w:val="distribute"/>
        <w:rPr>
          <w:rFonts w:hint="eastAsia" w:eastAsiaTheme="minorEastAsia"/>
          <w:lang w:val="en-US" w:eastAsia="zh-CN"/>
        </w:rPr>
      </w:pPr>
      <w:r>
        <w:rPr>
          <w:rFonts w:hint="eastAsia"/>
          <w:lang w:val="en-US" w:eastAsia="zh-CN"/>
        </w:rPr>
        <w:t>2.习近平在中央经济工作会议上的重要讲话</w:t>
      </w:r>
      <w:r>
        <w:rPr>
          <w:rFonts w:hint="eastAsia"/>
        </w:rPr>
        <w:t>……………………………………………………………</w:t>
      </w:r>
      <w:r>
        <w:rPr>
          <w:rFonts w:hint="eastAsia"/>
          <w:lang w:val="en-US" w:eastAsia="zh-CN"/>
        </w:rPr>
        <w:t>2</w:t>
      </w:r>
    </w:p>
    <w:p w14:paraId="2E6D588C">
      <w:pPr>
        <w:jc w:val="distribute"/>
        <w:rPr>
          <w:rFonts w:hint="eastAsia" w:eastAsiaTheme="minorEastAsia"/>
          <w:lang w:val="en-US" w:eastAsia="zh-CN"/>
        </w:rPr>
      </w:pPr>
      <w:r>
        <w:rPr>
          <w:rFonts w:hint="eastAsia"/>
          <w:lang w:val="en-US" w:eastAsia="zh-CN"/>
        </w:rPr>
        <w:t>3.习近平主持二十届中共中央政治局第十八次集体学习并发表重要讲话</w:t>
      </w:r>
      <w:r>
        <w:rPr>
          <w:rFonts w:hint="eastAsia"/>
        </w:rPr>
        <w:t>……………………………</w:t>
      </w:r>
      <w:r>
        <w:rPr>
          <w:rFonts w:hint="eastAsia"/>
          <w:lang w:val="en-US" w:eastAsia="zh-CN"/>
        </w:rPr>
        <w:t>5</w:t>
      </w:r>
    </w:p>
    <w:p w14:paraId="1766E0EF">
      <w:pPr>
        <w:jc w:val="distribute"/>
        <w:rPr>
          <w:rFonts w:hint="eastAsia" w:eastAsiaTheme="minorEastAsia"/>
          <w:lang w:val="en-US" w:eastAsia="zh-CN"/>
        </w:rPr>
      </w:pPr>
      <w:r>
        <w:rPr>
          <w:rFonts w:hint="eastAsia"/>
          <w:lang w:val="en-US" w:eastAsia="zh-CN"/>
        </w:rPr>
        <w:t>4.征求对经济工作的意见和建议 中共中央召开党外人士座谈会 习近平主持并发表重要讲话</w:t>
      </w:r>
      <w:r>
        <w:rPr>
          <w:rFonts w:hint="eastAsia"/>
        </w:rPr>
        <w:t>……</w:t>
      </w:r>
      <w:r>
        <w:rPr>
          <w:rFonts w:hint="eastAsia"/>
          <w:lang w:val="en-US" w:eastAsia="zh-CN"/>
        </w:rPr>
        <w:t>6</w:t>
      </w:r>
    </w:p>
    <w:p w14:paraId="41A70FDD">
      <w:pPr>
        <w:jc w:val="distribute"/>
        <w:rPr>
          <w:rFonts w:hint="eastAsia"/>
          <w:spacing w:val="-2"/>
        </w:rPr>
      </w:pPr>
      <w:r>
        <w:rPr>
          <w:rFonts w:hint="eastAsia"/>
          <w:spacing w:val="-2"/>
          <w:lang w:val="en-US" w:eastAsia="zh-CN"/>
        </w:rPr>
        <w:t>5</w:t>
      </w:r>
      <w:r>
        <w:rPr>
          <w:rFonts w:hint="eastAsia"/>
          <w:spacing w:val="-2"/>
        </w:rPr>
        <w:t>.中共中央政治局召开会议 分析研究2025年经济工作</w:t>
      </w:r>
      <w:r>
        <w:rPr>
          <w:rFonts w:hint="eastAsia"/>
          <w:spacing w:val="-2"/>
          <w:lang w:val="en-US" w:eastAsia="zh-CN"/>
        </w:rPr>
        <w:t xml:space="preserve"> </w:t>
      </w:r>
      <w:r>
        <w:rPr>
          <w:rFonts w:hint="eastAsia"/>
          <w:spacing w:val="-2"/>
        </w:rPr>
        <w:t>研究部署党风廉政建设和反腐败工作</w:t>
      </w:r>
      <w:r>
        <w:rPr>
          <w:rFonts w:hint="eastAsia"/>
          <w:spacing w:val="-2"/>
          <w:lang w:val="en-US" w:eastAsia="zh-CN"/>
        </w:rPr>
        <w:t xml:space="preserve"> </w:t>
      </w:r>
      <w:r>
        <w:rPr>
          <w:rFonts w:hint="eastAsia"/>
          <w:spacing w:val="-2"/>
        </w:rPr>
        <w:t>中共中央总书记习近平主持会议…</w:t>
      </w:r>
      <w:r>
        <w:rPr>
          <w:rFonts w:hint="eastAsia"/>
        </w:rPr>
        <w:t>…………………………………………………………………………</w:t>
      </w:r>
      <w:r>
        <w:rPr>
          <w:rFonts w:hint="eastAsia"/>
          <w:lang w:val="en-US" w:eastAsia="zh-CN"/>
        </w:rPr>
        <w:t>7</w:t>
      </w:r>
      <w:r>
        <w:rPr>
          <w:rFonts w:hint="eastAsia"/>
          <w:spacing w:val="-2"/>
        </w:rPr>
        <w:t xml:space="preserve">  </w:t>
      </w:r>
    </w:p>
    <w:p w14:paraId="67988348">
      <w:pPr>
        <w:jc w:val="distribute"/>
        <w:rPr>
          <w:rFonts w:hint="default"/>
          <w:spacing w:val="-2"/>
          <w:lang w:val="en-US" w:eastAsia="zh-CN"/>
        </w:rPr>
      </w:pPr>
      <w:r>
        <w:rPr>
          <w:rFonts w:hint="eastAsia"/>
          <w:spacing w:val="-2"/>
          <w:lang w:val="en-US" w:eastAsia="zh-CN"/>
        </w:rPr>
        <w:t>6.习近平同志《论坚持和完善人民代表大会制度》主要篇目………………………</w:t>
      </w:r>
      <w:r>
        <w:rPr>
          <w:rFonts w:hint="eastAsia"/>
        </w:rPr>
        <w:t>………</w:t>
      </w:r>
      <w:r>
        <w:rPr>
          <w:rFonts w:hint="eastAsia"/>
          <w:spacing w:val="-2"/>
          <w:lang w:val="en-US" w:eastAsia="zh-CN"/>
        </w:rPr>
        <w:t>……………8</w:t>
      </w:r>
    </w:p>
    <w:p w14:paraId="2C0564E0">
      <w:pPr>
        <w:jc w:val="distribute"/>
        <w:rPr>
          <w:rFonts w:hint="default" w:eastAsiaTheme="minorEastAsia"/>
          <w:lang w:val="en-US" w:eastAsia="zh-CN"/>
        </w:rPr>
      </w:pPr>
      <w:r>
        <w:rPr>
          <w:rFonts w:hint="eastAsia"/>
          <w:lang w:val="en-US" w:eastAsia="zh-CN"/>
        </w:rPr>
        <w:t>7.习近平在视察信息支援部队时强调 努力建设一支强大的现代化信息支援部队 推动我军网络信息体系建设跨越发展………</w:t>
      </w:r>
      <w:r>
        <w:rPr>
          <w:rFonts w:hint="eastAsia"/>
          <w:spacing w:val="-2"/>
          <w:lang w:val="en-US" w:eastAsia="zh-CN"/>
        </w:rPr>
        <w:t>…………………</w:t>
      </w:r>
      <w:r>
        <w:rPr>
          <w:rFonts w:hint="eastAsia"/>
        </w:rPr>
        <w:t>…</w:t>
      </w:r>
      <w:r>
        <w:rPr>
          <w:rFonts w:hint="eastAsia"/>
          <w:spacing w:val="-2"/>
          <w:lang w:val="en-US" w:eastAsia="zh-CN"/>
        </w:rPr>
        <w:t>…………</w:t>
      </w:r>
      <w:r>
        <w:rPr>
          <w:rFonts w:hint="eastAsia"/>
        </w:rPr>
        <w:t>……</w:t>
      </w:r>
      <w:r>
        <w:rPr>
          <w:rFonts w:hint="eastAsia"/>
          <w:spacing w:val="-2"/>
          <w:lang w:val="en-US" w:eastAsia="zh-CN"/>
        </w:rPr>
        <w:t>…………</w:t>
      </w:r>
      <w:r>
        <w:rPr>
          <w:rFonts w:hint="eastAsia"/>
          <w:lang w:val="en-US" w:eastAsia="zh-CN"/>
        </w:rPr>
        <w:t>………………</w:t>
      </w:r>
      <w:r>
        <w:rPr>
          <w:rFonts w:hint="eastAsia"/>
        </w:rPr>
        <w:t>……………</w:t>
      </w:r>
      <w:r>
        <w:rPr>
          <w:rFonts w:hint="eastAsia"/>
          <w:lang w:val="en-US" w:eastAsia="zh-CN"/>
        </w:rPr>
        <w:t>13</w:t>
      </w:r>
    </w:p>
    <w:p w14:paraId="2FA1C0CC">
      <w:pPr>
        <w:jc w:val="distribute"/>
        <w:rPr>
          <w:rFonts w:hint="default" w:eastAsiaTheme="minorEastAsia"/>
          <w:lang w:val="en-US" w:eastAsia="zh-CN"/>
        </w:rPr>
      </w:pPr>
      <w:r>
        <w:rPr>
          <w:rFonts w:hint="eastAsia"/>
          <w:lang w:val="en-US" w:eastAsia="zh-CN"/>
        </w:rPr>
        <w:t>8.习近平向2024世界传统医药大会致贺信……………………………………………………………14</w:t>
      </w:r>
    </w:p>
    <w:p w14:paraId="31C93D14">
      <w:pPr>
        <w:jc w:val="distribute"/>
        <w:rPr>
          <w:rFonts w:hint="default" w:eastAsiaTheme="minorEastAsia"/>
          <w:lang w:val="en-US" w:eastAsia="zh-CN"/>
        </w:rPr>
      </w:pPr>
      <w:r>
        <w:rPr>
          <w:rFonts w:hint="eastAsia"/>
          <w:lang w:val="en-US" w:eastAsia="zh-CN"/>
        </w:rPr>
        <w:t>9.习近平在第四次“一带一路”建设工作座谈会上强调 坚定战略自信 勇于担当作为 全面推动共建“一带一路”高质量发展</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14</w:t>
      </w:r>
    </w:p>
    <w:p w14:paraId="16E3E6EA">
      <w:pPr>
        <w:jc w:val="distribute"/>
        <w:rPr>
          <w:rFonts w:hint="default" w:eastAsiaTheme="minorEastAsia"/>
          <w:lang w:val="en-US" w:eastAsia="zh-CN"/>
        </w:rPr>
      </w:pPr>
      <w:r>
        <w:rPr>
          <w:rFonts w:hint="eastAsia"/>
          <w:lang w:val="en-US" w:eastAsia="zh-CN"/>
        </w:rPr>
        <w:t>10.习近平：必须坚持守正创新</w:t>
      </w:r>
      <w:r>
        <w:rPr>
          <w:rFonts w:hint="eastAsia"/>
        </w:rPr>
        <w:t>…………………………………………………………………………</w:t>
      </w:r>
      <w:r>
        <w:rPr>
          <w:rFonts w:hint="eastAsia"/>
          <w:lang w:val="en-US" w:eastAsia="zh-CN"/>
        </w:rPr>
        <w:t>16</w:t>
      </w:r>
    </w:p>
    <w:p w14:paraId="127657ED">
      <w:pPr>
        <w:jc w:val="distribute"/>
        <w:rPr>
          <w:rFonts w:hint="eastAsia"/>
          <w:b/>
          <w:lang w:val="en-US" w:eastAsia="zh-CN"/>
        </w:rPr>
      </w:pPr>
      <w:r>
        <w:rPr>
          <w:rFonts w:hint="eastAsia"/>
          <w:lang w:val="en-US" w:eastAsia="zh-CN"/>
        </w:rPr>
        <w:t>11.习近平对新时代马克思主义理论研究和建设工程作出重要指示</w:t>
      </w:r>
      <w:r>
        <w:rPr>
          <w:rFonts w:hint="eastAsia"/>
        </w:rPr>
        <w:t>…………………………………</w:t>
      </w:r>
      <w:r>
        <w:rPr>
          <w:rFonts w:hint="eastAsia"/>
          <w:lang w:val="en-US" w:eastAsia="zh-CN"/>
        </w:rPr>
        <w:t>21</w:t>
      </w:r>
    </w:p>
    <w:p w14:paraId="30E484AF">
      <w:pPr>
        <w:jc w:val="left"/>
        <w:rPr>
          <w:rFonts w:hint="eastAsia"/>
          <w:b/>
          <w:lang w:val="en-US" w:eastAsia="zh-CN"/>
        </w:rPr>
      </w:pPr>
      <w:r>
        <w:rPr>
          <w:rFonts w:hint="eastAsia"/>
          <w:b/>
          <w:lang w:val="en-US" w:eastAsia="zh-CN"/>
        </w:rPr>
        <w:t>二、习近平法治思想</w:t>
      </w:r>
    </w:p>
    <w:p w14:paraId="5CADE5EF">
      <w:pPr>
        <w:jc w:val="distribute"/>
        <w:rPr>
          <w:rFonts w:hint="default" w:eastAsiaTheme="minorEastAsia"/>
          <w:lang w:val="en-US" w:eastAsia="zh-CN"/>
        </w:rPr>
      </w:pPr>
      <w:r>
        <w:rPr>
          <w:rFonts w:hint="eastAsia"/>
          <w:lang w:val="en-US" w:eastAsia="zh-CN"/>
        </w:rPr>
        <w:t>1.《全面推进中国特色社会主义法治体系建设》（习近平著作选读 第二卷）</w:t>
      </w:r>
      <w:r>
        <w:rPr>
          <w:rFonts w:hint="eastAsia"/>
        </w:rPr>
        <w:t>……………………</w:t>
      </w:r>
      <w:r>
        <w:rPr>
          <w:rFonts w:hint="eastAsia"/>
          <w:lang w:val="en-US" w:eastAsia="zh-CN"/>
        </w:rPr>
        <w:t>23</w:t>
      </w:r>
    </w:p>
    <w:p w14:paraId="0A586DD1">
      <w:pPr>
        <w:jc w:val="distribute"/>
        <w:rPr>
          <w:rFonts w:hint="default"/>
          <w:lang w:val="en-US" w:eastAsia="zh-CN"/>
        </w:rPr>
      </w:pPr>
      <w:r>
        <w:rPr>
          <w:rFonts w:hint="eastAsia"/>
          <w:lang w:val="en-US" w:eastAsia="zh-CN"/>
        </w:rPr>
        <w:t>2.《坚持全面依法治国 推进法治中国建设》（高举中国特色社会主义伟大旗帜 为全面建设社会主义现代化国家而团结奋斗——在中国共产党第二十次全国代表大会上的报告）</w:t>
      </w:r>
      <w:r>
        <w:rPr>
          <w:rFonts w:hint="eastAsia"/>
        </w:rPr>
        <w:t>……………………</w:t>
      </w:r>
      <w:r>
        <w:rPr>
          <w:rFonts w:hint="eastAsia"/>
          <w:lang w:val="en-US" w:eastAsia="zh-CN"/>
        </w:rPr>
        <w:t>24</w:t>
      </w:r>
    </w:p>
    <w:p w14:paraId="40A7D176">
      <w:pPr>
        <w:jc w:val="distribute"/>
        <w:rPr>
          <w:rFonts w:hint="default" w:eastAsiaTheme="minorEastAsia"/>
          <w:lang w:val="en-US" w:eastAsia="zh-CN"/>
        </w:rPr>
      </w:pPr>
      <w:r>
        <w:rPr>
          <w:rFonts w:hint="eastAsia"/>
          <w:lang w:val="en-US" w:eastAsia="zh-CN"/>
        </w:rPr>
        <w:t>3.《完善中国特色社会主义法治体系》（中共中央关于进一步全面深化改革 推进中国式现代化的决定）</w:t>
      </w:r>
      <w:r>
        <w:rPr>
          <w:rFonts w:hint="eastAsia"/>
        </w:rPr>
        <w:t>……………………………………………………………………………………………………</w:t>
      </w:r>
      <w:r>
        <w:rPr>
          <w:rFonts w:hint="eastAsia"/>
          <w:lang w:val="en-US" w:eastAsia="zh-CN"/>
        </w:rPr>
        <w:t>25</w:t>
      </w:r>
    </w:p>
    <w:p w14:paraId="409172F1">
      <w:pPr>
        <w:jc w:val="distribute"/>
        <w:rPr>
          <w:rFonts w:hint="default" w:eastAsiaTheme="minorEastAsia"/>
          <w:lang w:val="en-US" w:eastAsia="zh-CN"/>
        </w:rPr>
      </w:pPr>
      <w:r>
        <w:rPr>
          <w:rFonts w:hint="eastAsia"/>
          <w:lang w:val="en-US" w:eastAsia="zh-CN"/>
        </w:rPr>
        <w:t>4.《全面做好法治人才培养工作》（习近平《论教育》）</w:t>
      </w:r>
      <w:r>
        <w:rPr>
          <w:rFonts w:hint="eastAsia"/>
        </w:rPr>
        <w:t>………………………………………</w:t>
      </w:r>
      <w:r>
        <w:rPr>
          <w:rFonts w:hint="eastAsia"/>
          <w:lang w:val="en-US" w:eastAsia="zh-CN"/>
        </w:rPr>
        <w:t>26</w:t>
      </w:r>
    </w:p>
    <w:p w14:paraId="1E13784A">
      <w:pPr>
        <w:jc w:val="left"/>
        <w:rPr>
          <w:rFonts w:hint="eastAsia"/>
          <w:b/>
        </w:rPr>
      </w:pPr>
      <w:r>
        <w:rPr>
          <w:rFonts w:hint="eastAsia"/>
          <w:b/>
          <w:lang w:val="en-US" w:eastAsia="zh-CN"/>
        </w:rPr>
        <w:t>三、省委省政府</w:t>
      </w:r>
      <w:r>
        <w:rPr>
          <w:rFonts w:hint="eastAsia"/>
          <w:b/>
        </w:rPr>
        <w:t>重要会议</w:t>
      </w:r>
    </w:p>
    <w:p w14:paraId="0A6AF5FC">
      <w:pPr>
        <w:jc w:val="distribute"/>
        <w:rPr>
          <w:rFonts w:hint="default" w:eastAsiaTheme="minorEastAsia"/>
          <w:lang w:val="en-US" w:eastAsia="zh-CN"/>
        </w:rPr>
      </w:pPr>
      <w:r>
        <w:rPr>
          <w:rFonts w:hint="eastAsia"/>
          <w:lang w:val="en-US" w:eastAsia="zh-CN"/>
        </w:rPr>
        <w:t>1.省委常委会会议暨省推进“一带一路”建设工作领导小组会议强调 深入学习贯彻习近平总书记重要讲话精神 积极参与高质量共建“一带一路” 全方位扩大对内对外开放 梁言顺主持并讲话…</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29</w:t>
      </w:r>
    </w:p>
    <w:p w14:paraId="064FCCC0">
      <w:pPr>
        <w:jc w:val="distribute"/>
        <w:rPr>
          <w:rFonts w:hint="default" w:eastAsiaTheme="minorEastAsia"/>
          <w:lang w:val="en-US" w:eastAsia="zh-CN"/>
        </w:rPr>
      </w:pPr>
      <w:r>
        <w:rPr>
          <w:rFonts w:hint="eastAsia"/>
          <w:lang w:val="en-US" w:eastAsia="zh-CN"/>
        </w:rPr>
        <w:t>2.梁言顺在桐城市调研时强调 加强党建引领基层治理 着力构建城乡融合发展新格局</w:t>
      </w:r>
      <w:r>
        <w:rPr>
          <w:rFonts w:hint="eastAsia"/>
        </w:rPr>
        <w:t>…………</w:t>
      </w:r>
      <w:r>
        <w:rPr>
          <w:rFonts w:hint="eastAsia"/>
          <w:lang w:val="en-US" w:eastAsia="zh-CN"/>
        </w:rPr>
        <w:t>29</w:t>
      </w:r>
    </w:p>
    <w:p w14:paraId="7C2C4FB6">
      <w:pPr>
        <w:jc w:val="distribute"/>
        <w:rPr>
          <w:rFonts w:hint="default" w:eastAsiaTheme="minorEastAsia"/>
          <w:lang w:val="en-US" w:eastAsia="zh-CN"/>
        </w:rPr>
      </w:pPr>
      <w:r>
        <w:rPr>
          <w:rFonts w:hint="eastAsia"/>
          <w:lang w:val="en-US" w:eastAsia="zh-CN"/>
        </w:rPr>
        <w:t>3.梁言顺在省委书记领衔督办省政协重点提案办理协商会上强调 深入贯彻习近平</w:t>
      </w:r>
      <w:bookmarkStart w:id="0" w:name="_GoBack"/>
      <w:bookmarkEnd w:id="0"/>
      <w:r>
        <w:rPr>
          <w:rFonts w:hint="eastAsia"/>
          <w:lang w:val="en-US" w:eastAsia="zh-CN"/>
        </w:rPr>
        <w:t>总书记关于人才工作的重要论述 奋力推动人才强省建设取得新的更大成效</w:t>
      </w:r>
      <w:r>
        <w:rPr>
          <w:rFonts w:hint="eastAsia"/>
        </w:rPr>
        <w:t>……</w:t>
      </w:r>
      <w:r>
        <w:rPr>
          <w:rFonts w:hint="eastAsia"/>
          <w:lang w:val="en-US" w:eastAsia="zh-CN"/>
        </w:rPr>
        <w:t>……</w:t>
      </w:r>
      <w:r>
        <w:rPr>
          <w:rFonts w:hint="eastAsia"/>
        </w:rPr>
        <w:t>………………………………</w:t>
      </w:r>
      <w:r>
        <w:rPr>
          <w:rFonts w:hint="eastAsia"/>
          <w:lang w:val="en-US" w:eastAsia="zh-CN"/>
        </w:rPr>
        <w:t>30</w:t>
      </w:r>
    </w:p>
    <w:p w14:paraId="38D83609">
      <w:pPr>
        <w:jc w:val="distribute"/>
        <w:rPr>
          <w:rFonts w:hint="default"/>
          <w:lang w:val="en-US" w:eastAsia="zh-CN"/>
        </w:rPr>
      </w:pPr>
      <w:r>
        <w:rPr>
          <w:rFonts w:hint="eastAsia"/>
          <w:lang w:val="en-US" w:eastAsia="zh-CN"/>
        </w:rPr>
        <w:t>4.省委常委会召开会议传达学习习近平总书记重要讲话指示精神 研究部署长江生态保护修复、维护社会安全稳定等工作梁言顺主持并讲话…</w:t>
      </w:r>
      <w:r>
        <w:rPr>
          <w:rFonts w:hint="eastAsia"/>
        </w:rPr>
        <w:t>…………………………</w:t>
      </w:r>
      <w:r>
        <w:rPr>
          <w:rFonts w:hint="eastAsia"/>
          <w:lang w:val="en-US" w:eastAsia="zh-CN"/>
        </w:rPr>
        <w:t>…</w:t>
      </w:r>
      <w:r>
        <w:rPr>
          <w:rFonts w:hint="eastAsia"/>
        </w:rPr>
        <w:t>……………………………</w:t>
      </w:r>
      <w:r>
        <w:rPr>
          <w:rFonts w:hint="eastAsia"/>
          <w:lang w:val="en-US" w:eastAsia="zh-CN"/>
        </w:rPr>
        <w:t>30</w:t>
      </w:r>
    </w:p>
    <w:p w14:paraId="4F7B6E73">
      <w:pPr>
        <w:jc w:val="distribute"/>
        <w:rPr>
          <w:rFonts w:hint="default" w:eastAsiaTheme="minorEastAsia"/>
          <w:lang w:val="en-US" w:eastAsia="zh-CN"/>
        </w:rPr>
      </w:pPr>
      <w:r>
        <w:rPr>
          <w:rFonts w:hint="eastAsia"/>
          <w:lang w:val="en-US" w:eastAsia="zh-CN"/>
        </w:rPr>
        <w:t>5.坚定不移沿着习近平总书记指引的方向前进 奋力谱写中国式现代化 安徽篇章省委十一届八次全会在肥召开</w:t>
      </w:r>
      <w:r>
        <w:rPr>
          <w:rFonts w:hint="eastAsia"/>
        </w:rPr>
        <w:t>…………</w:t>
      </w:r>
      <w:r>
        <w:rPr>
          <w:rFonts w:hint="eastAsia"/>
          <w:lang w:val="en-US" w:eastAsia="zh-CN"/>
        </w:rPr>
        <w:t>…</w:t>
      </w:r>
      <w:r>
        <w:rPr>
          <w:rFonts w:hint="eastAsia"/>
        </w:rPr>
        <w:t>……………………………………………………………</w:t>
      </w:r>
      <w:r>
        <w:rPr>
          <w:rFonts w:hint="eastAsia"/>
          <w:lang w:val="en-US" w:eastAsia="zh-CN"/>
        </w:rPr>
        <w:t>…</w:t>
      </w:r>
      <w:r>
        <w:rPr>
          <w:rFonts w:hint="eastAsia"/>
        </w:rPr>
        <w:t>………………</w:t>
      </w:r>
      <w:r>
        <w:rPr>
          <w:rFonts w:hint="eastAsia"/>
          <w:lang w:val="en-US" w:eastAsia="zh-CN"/>
        </w:rPr>
        <w:t>31</w:t>
      </w:r>
    </w:p>
    <w:p w14:paraId="2B33FC5B">
      <w:pPr>
        <w:jc w:val="distribute"/>
        <w:rPr>
          <w:rFonts w:hint="eastAsia"/>
          <w:lang w:val="en-US" w:eastAsia="zh-CN"/>
        </w:rPr>
      </w:pPr>
      <w:r>
        <w:rPr>
          <w:rFonts w:hint="eastAsia"/>
          <w:lang w:val="en-US" w:eastAsia="zh-CN"/>
        </w:rPr>
        <w:t xml:space="preserve"> </w:t>
      </w:r>
    </w:p>
    <w:p w14:paraId="34A96E0F">
      <w:pPr>
        <w:jc w:val="distribute"/>
        <w:rPr>
          <w:rFonts w:hint="eastAsia"/>
          <w:lang w:val="en-US" w:eastAsia="zh-CN"/>
        </w:rPr>
      </w:pPr>
    </w:p>
    <w:p w14:paraId="17B1879A">
      <w:pPr>
        <w:jc w:val="both"/>
        <w:rPr>
          <w:rFonts w:hint="eastAsia"/>
          <w:b/>
          <w:bCs/>
        </w:rPr>
        <w:sectPr>
          <w:pgSz w:w="11906" w:h="16838"/>
          <w:pgMar w:top="1588" w:right="1474" w:bottom="1588" w:left="1474" w:header="851" w:footer="992" w:gutter="0"/>
          <w:pgNumType w:start="0"/>
          <w:cols w:space="425" w:num="1"/>
          <w:titlePg/>
          <w:docGrid w:type="lines" w:linePitch="341" w:charSpace="0"/>
        </w:sectPr>
      </w:pPr>
    </w:p>
    <w:p w14:paraId="207F77E5">
      <w:pPr>
        <w:jc w:val="center"/>
        <w:rPr>
          <w:rFonts w:hint="eastAsia"/>
          <w:b/>
          <w:bCs/>
        </w:rPr>
      </w:pPr>
      <w:r>
        <w:rPr>
          <w:rFonts w:hint="eastAsia"/>
          <w:b/>
          <w:bCs/>
        </w:rPr>
        <w:t>习近平：深入推进党的自我革命</w:t>
      </w:r>
    </w:p>
    <w:p w14:paraId="6E191306">
      <w:pPr>
        <w:ind w:firstLine="420" w:firstLineChars="200"/>
        <w:jc w:val="both"/>
        <w:rPr>
          <w:rFonts w:hint="eastAsia"/>
          <w:b w:val="0"/>
          <w:bCs w:val="0"/>
        </w:rPr>
      </w:pPr>
      <w:r>
        <w:rPr>
          <w:rFonts w:hint="eastAsia"/>
          <w:b w:val="0"/>
          <w:bCs w:val="0"/>
        </w:rPr>
        <w:t>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34FCD700">
      <w:pPr>
        <w:ind w:firstLine="420" w:firstLineChars="200"/>
        <w:jc w:val="both"/>
        <w:rPr>
          <w:rFonts w:hint="eastAsia"/>
          <w:b w:val="0"/>
          <w:bCs w:val="0"/>
        </w:rPr>
      </w:pPr>
      <w:r>
        <w:rPr>
          <w:rFonts w:hint="eastAsia"/>
          <w:b w:val="0"/>
          <w:bCs w:val="0"/>
        </w:rPr>
        <w:t>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7E9BBA2E">
      <w:pPr>
        <w:ind w:firstLine="420" w:firstLineChars="200"/>
        <w:jc w:val="both"/>
        <w:rPr>
          <w:rFonts w:hint="eastAsia"/>
          <w:b w:val="0"/>
          <w:bCs w:val="0"/>
        </w:rPr>
      </w:pPr>
      <w:r>
        <w:rPr>
          <w:rFonts w:hint="eastAsia"/>
          <w:b w:val="0"/>
          <w:bCs w:val="0"/>
        </w:rPr>
        <w:t>我们党追求的理想崇高而神圣，肩负的使命艰巨而繁重，只有以时代发展的要求审视自己，以强烈的忧患意识警醒自己，以自我革命精神锻造自己，不断提高领导能力和执政水平，才能确保党始终不变质、不变色、不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14:paraId="19762CF4">
      <w:pPr>
        <w:ind w:firstLine="420" w:firstLineChars="200"/>
        <w:jc w:val="both"/>
        <w:rPr>
          <w:rFonts w:hint="eastAsia"/>
          <w:b w:val="0"/>
          <w:bCs w:val="0"/>
        </w:rPr>
      </w:pPr>
      <w:r>
        <w:rPr>
          <w:rFonts w:hint="eastAsia"/>
          <w:b w:val="0"/>
          <w:bCs w:val="0"/>
        </w:rPr>
        <w:t>勇于自我革命是我们党最鲜明的品格和最大优势。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6810AAB3">
      <w:pPr>
        <w:ind w:firstLine="420" w:firstLineChars="200"/>
        <w:jc w:val="both"/>
        <w:rPr>
          <w:rFonts w:hint="eastAsia"/>
          <w:b w:val="0"/>
          <w:bCs w:val="0"/>
        </w:rPr>
      </w:pPr>
      <w:r>
        <w:rPr>
          <w:rFonts w:hint="eastAsia"/>
          <w:b w:val="0"/>
          <w:bCs w:val="0"/>
        </w:rPr>
        <w:t>深入推进党的自我革命，在实践中需要把握好以下问题。</w:t>
      </w:r>
    </w:p>
    <w:p w14:paraId="463EF21B">
      <w:pPr>
        <w:ind w:firstLine="420" w:firstLineChars="200"/>
        <w:jc w:val="both"/>
        <w:rPr>
          <w:rFonts w:hint="eastAsia"/>
          <w:b w:val="0"/>
          <w:bCs w:val="0"/>
        </w:rPr>
      </w:pPr>
      <w:r>
        <w:rPr>
          <w:rFonts w:hint="eastAsia"/>
          <w:b w:val="0"/>
          <w:bCs w:val="0"/>
        </w:rPr>
        <w:t>第一，以坚持党中央集中统一领导为根本保证。推进党的自我革命是我们党强身健体的自觉行动，是为了把党建设得更加坚强有力，更好坚持和加强党的领导。推进党的自我革命，必须在党中央领导下，统一谋划、统一部署、统一推进，始终沿着正确方向前进。</w:t>
      </w:r>
    </w:p>
    <w:p w14:paraId="7236DF2E">
      <w:pPr>
        <w:ind w:firstLine="420" w:firstLineChars="200"/>
        <w:jc w:val="both"/>
        <w:rPr>
          <w:rFonts w:hint="eastAsia"/>
          <w:b w:val="0"/>
          <w:bCs w:val="0"/>
        </w:rPr>
      </w:pPr>
      <w:r>
        <w:rPr>
          <w:rFonts w:hint="eastAsia"/>
          <w:b w:val="0"/>
          <w:bCs w:val="0"/>
        </w:rPr>
        <w:t>第二，以引领伟大社会革命为根本目的。要针对伟大社会革命实践的新要求来谋划党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14:paraId="4E22FD4A">
      <w:pPr>
        <w:ind w:firstLine="420" w:firstLineChars="200"/>
        <w:jc w:val="both"/>
        <w:rPr>
          <w:rFonts w:hint="eastAsia"/>
          <w:b w:val="0"/>
          <w:bCs w:val="0"/>
        </w:rPr>
      </w:pPr>
      <w:r>
        <w:rPr>
          <w:rFonts w:hint="eastAsia"/>
          <w:b w:val="0"/>
          <w:bCs w:val="0"/>
        </w:rPr>
        <w:t>第三，以新时代中国特色社会主义思想为根本遵循。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14:paraId="243E8AFD">
      <w:pPr>
        <w:ind w:firstLine="420" w:firstLineChars="200"/>
        <w:jc w:val="both"/>
        <w:rPr>
          <w:rFonts w:hint="eastAsia"/>
          <w:b w:val="0"/>
          <w:bCs w:val="0"/>
        </w:rPr>
      </w:pPr>
      <w:r>
        <w:rPr>
          <w:rFonts w:hint="eastAsia"/>
          <w:b w:val="0"/>
          <w:bCs w:val="0"/>
        </w:rPr>
        <w:t>第四，以跳出历史周期率为战略目标。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14:paraId="4CA57210">
      <w:pPr>
        <w:ind w:firstLine="420" w:firstLineChars="200"/>
        <w:jc w:val="both"/>
        <w:rPr>
          <w:rFonts w:hint="eastAsia"/>
          <w:b w:val="0"/>
          <w:bCs w:val="0"/>
        </w:rPr>
      </w:pPr>
      <w:r>
        <w:rPr>
          <w:rFonts w:hint="eastAsia"/>
          <w:b w:val="0"/>
          <w:bCs w:val="0"/>
        </w:rPr>
        <w:t>第五，以解决大党独有难题为主攻方向。我们所说的大党独有难题主要体现为“六个如何始终”，解决这些难题绝非一朝一夕之功。推进党的自我革命必须坚持问题导向，保持战略定力，标本兼治、综合施策、协同发力、锲而不舍、久久为功，积小胜为大胜，在不断解决大党独有难题中彰显大党优势。</w:t>
      </w:r>
    </w:p>
    <w:p w14:paraId="5A72C46E">
      <w:pPr>
        <w:ind w:firstLine="420" w:firstLineChars="200"/>
        <w:jc w:val="both"/>
        <w:rPr>
          <w:rFonts w:hint="eastAsia"/>
          <w:b w:val="0"/>
          <w:bCs w:val="0"/>
        </w:rPr>
      </w:pPr>
      <w:r>
        <w:rPr>
          <w:rFonts w:hint="eastAsia"/>
          <w:b w:val="0"/>
          <w:bCs w:val="0"/>
        </w:rPr>
        <w:t>第六，以健全全面从严治党体系为有效途径。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14:paraId="0748208C">
      <w:pPr>
        <w:ind w:firstLine="420" w:firstLineChars="200"/>
        <w:jc w:val="both"/>
        <w:rPr>
          <w:rFonts w:hint="eastAsia"/>
          <w:b w:val="0"/>
          <w:bCs w:val="0"/>
        </w:rPr>
      </w:pPr>
      <w:r>
        <w:rPr>
          <w:rFonts w:hint="eastAsia"/>
          <w:b w:val="0"/>
          <w:bCs w:val="0"/>
        </w:rPr>
        <w:t>第七，以锻造坚强组织、建设过硬队伍为重要着力点。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14:paraId="26D0AF55">
      <w:pPr>
        <w:ind w:firstLine="420" w:firstLineChars="200"/>
        <w:jc w:val="both"/>
        <w:rPr>
          <w:rFonts w:hint="eastAsia"/>
          <w:b w:val="0"/>
          <w:bCs w:val="0"/>
        </w:rPr>
      </w:pPr>
      <w:r>
        <w:rPr>
          <w:rFonts w:hint="eastAsia"/>
          <w:b w:val="0"/>
          <w:bCs w:val="0"/>
        </w:rPr>
        <w:t>第八，以正风肃纪反腐为重要抓手。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14:paraId="2872967D">
      <w:pPr>
        <w:ind w:firstLine="420" w:firstLineChars="200"/>
        <w:jc w:val="both"/>
        <w:rPr>
          <w:rFonts w:hint="eastAsia"/>
          <w:b w:val="0"/>
          <w:bCs w:val="0"/>
        </w:rPr>
      </w:pPr>
      <w:r>
        <w:rPr>
          <w:rFonts w:hint="eastAsia"/>
          <w:b w:val="0"/>
          <w:bCs w:val="0"/>
        </w:rPr>
        <w:t>第九，以自我监督和人民监督相结合为强大动力。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14:paraId="65EF06A0">
      <w:pPr>
        <w:ind w:firstLine="420" w:firstLineChars="200"/>
        <w:jc w:val="both"/>
        <w:rPr>
          <w:rFonts w:hint="eastAsia"/>
          <w:b w:val="0"/>
          <w:bCs w:val="0"/>
        </w:rPr>
      </w:pPr>
      <w:r>
        <w:rPr>
          <w:rFonts w:hint="eastAsia"/>
          <w:b w:val="0"/>
          <w:bCs w:val="0"/>
        </w:rPr>
        <w:t>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3E06ABC2">
      <w:pPr>
        <w:ind w:firstLine="420" w:firstLineChars="200"/>
        <w:jc w:val="both"/>
        <w:rPr>
          <w:rFonts w:hint="eastAsia"/>
          <w:b w:val="0"/>
          <w:bCs w:val="0"/>
        </w:rPr>
      </w:pPr>
    </w:p>
    <w:p w14:paraId="1841B3C4">
      <w:pPr>
        <w:ind w:firstLine="422" w:firstLineChars="200"/>
        <w:jc w:val="center"/>
        <w:rPr>
          <w:rFonts w:hint="eastAsia"/>
          <w:b/>
          <w:bCs/>
        </w:rPr>
      </w:pPr>
      <w:r>
        <w:rPr>
          <w:rFonts w:hint="eastAsia"/>
          <w:b/>
          <w:bCs/>
        </w:rPr>
        <w:t>中央经济工作会议在北京举行 习近平发表重要讲话</w:t>
      </w:r>
    </w:p>
    <w:p w14:paraId="4AEAED43">
      <w:pPr>
        <w:ind w:firstLine="420" w:firstLineChars="200"/>
        <w:jc w:val="both"/>
        <w:rPr>
          <w:rFonts w:hint="eastAsia"/>
          <w:b w:val="0"/>
          <w:bCs w:val="0"/>
        </w:rPr>
      </w:pPr>
      <w:r>
        <w:rPr>
          <w:rFonts w:hint="eastAsia"/>
          <w:b w:val="0"/>
          <w:bCs w:val="0"/>
        </w:rPr>
        <w:t>新华社北京12月12日电 中央经济工作会议12月11日至12日在北京举行。中共中央总书记、国家主席、中央军委主席习近平出席会议并发表重要讲话。中共中央政治局常委李强、赵乐际、王沪宁、蔡奇、丁薛祥、李希出席会议。</w:t>
      </w:r>
    </w:p>
    <w:p w14:paraId="22EF13DE">
      <w:pPr>
        <w:ind w:firstLine="420" w:firstLineChars="200"/>
        <w:jc w:val="both"/>
        <w:rPr>
          <w:rFonts w:hint="eastAsia"/>
          <w:b w:val="0"/>
          <w:bCs w:val="0"/>
        </w:rPr>
      </w:pPr>
      <w:r>
        <w:rPr>
          <w:rFonts w:hint="eastAsia"/>
          <w:b w:val="0"/>
          <w:bCs w:val="0"/>
        </w:rPr>
        <w:t>习近平在重要讲话中总结2024年经济工作，分析当前经济形势，部署2025年经济工作。李强作总结讲话，对贯彻落实习近平总书记重要讲话精神、做好明年经济工作提出要求。</w:t>
      </w:r>
    </w:p>
    <w:p w14:paraId="53D14BCF">
      <w:pPr>
        <w:ind w:firstLine="420" w:firstLineChars="200"/>
        <w:jc w:val="both"/>
        <w:rPr>
          <w:rFonts w:hint="eastAsia"/>
          <w:b w:val="0"/>
          <w:bCs w:val="0"/>
        </w:rPr>
      </w:pPr>
      <w:r>
        <w:rPr>
          <w:rFonts w:hint="eastAsia"/>
          <w:b w:val="0"/>
          <w:bCs w:val="0"/>
        </w:rPr>
        <w:t>会议认为，今年是实现“十四五”规划目标任务的关键一年。面对外部压力加大、内部困难增多的复杂严峻形势，以习近平同志为核心的党中央团结带领全党全国各族人民，沉着应变、综合施策，经济运行总体平稳、稳中有进，高质量发展扎实推进，经济社会发展主要目标任务即将顺利完成。新质生产力稳步发展，改革开放持续深化，重点领域风险化解有序有效，民生保障扎实有力，中国式现代化迈出新的坚实步伐。一年来的发展历程很不平凡，成绩令人鼓舞，特别是9月26日中央政治局会议果断部署一揽子增量政策，使社会信心有效提振，经济明显回升。</w:t>
      </w:r>
    </w:p>
    <w:p w14:paraId="32B18353">
      <w:pPr>
        <w:ind w:firstLine="420" w:firstLineChars="200"/>
        <w:jc w:val="both"/>
        <w:rPr>
          <w:rFonts w:hint="eastAsia"/>
          <w:b w:val="0"/>
          <w:bCs w:val="0"/>
        </w:rPr>
      </w:pPr>
      <w:r>
        <w:rPr>
          <w:rFonts w:hint="eastAsia"/>
          <w:b w:val="0"/>
          <w:bCs w:val="0"/>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我们要正视困难、坚定信心，努力把各方面积极因素转化为发展实绩。</w:t>
      </w:r>
    </w:p>
    <w:p w14:paraId="526A413F">
      <w:pPr>
        <w:ind w:firstLine="420" w:firstLineChars="200"/>
        <w:jc w:val="both"/>
        <w:rPr>
          <w:rFonts w:hint="eastAsia"/>
          <w:b w:val="0"/>
          <w:bCs w:val="0"/>
        </w:rPr>
      </w:pPr>
      <w:r>
        <w:rPr>
          <w:rFonts w:hint="eastAsia"/>
          <w:b w:val="0"/>
          <w:bCs w:val="0"/>
        </w:rPr>
        <w:t>会议认为，实践中，我们不断深化对经济工作的规律性认识。党中央集中统一领导是做好经济工作的根本保证，在关键时刻、重要节点，党中央及时研判形势、作出决策部署，确保我国经济航船乘风破浪、行稳致远。必须统筹好有效市场和有为政府的关系，形成既“放得活”又“管得住”的经济秩序。必须统筹好总供给和总需求的关系，畅通国民经济循环。必须统筹好培育新动能和更新旧动能的关系，因地制宜发展新质生产力。必须统筹好做优增量和盘活存量的关系，全面提高资源配置效率。必须统筹好提升质量和做大总量的关系，夯实中国式现代化的物质基础。</w:t>
      </w:r>
    </w:p>
    <w:p w14:paraId="46008FB2">
      <w:pPr>
        <w:ind w:firstLine="420" w:firstLineChars="200"/>
        <w:jc w:val="both"/>
        <w:rPr>
          <w:rFonts w:hint="eastAsia"/>
          <w:b w:val="0"/>
          <w:bCs w:val="0"/>
        </w:rPr>
      </w:pPr>
      <w:r>
        <w:rPr>
          <w:rFonts w:hint="eastAsia"/>
          <w:b w:val="0"/>
          <w:bCs w:val="0"/>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6314FD80">
      <w:pPr>
        <w:ind w:firstLine="420" w:firstLineChars="200"/>
        <w:jc w:val="both"/>
        <w:rPr>
          <w:rFonts w:hint="eastAsia"/>
          <w:b w:val="0"/>
          <w:bCs w:val="0"/>
        </w:rPr>
      </w:pPr>
      <w:r>
        <w:rPr>
          <w:rFonts w:hint="eastAsia"/>
          <w:b w:val="0"/>
          <w:bCs w:val="0"/>
        </w:rPr>
        <w:t>会议指出，明年要保持经济稳定增长，保持就业、物价总体稳定，保持国际收支基本平衡，促进居民收入增长和经济增长同步。</w:t>
      </w:r>
    </w:p>
    <w:p w14:paraId="136AA3EC">
      <w:pPr>
        <w:ind w:firstLine="420" w:firstLineChars="200"/>
        <w:jc w:val="both"/>
        <w:rPr>
          <w:rFonts w:hint="eastAsia"/>
          <w:b w:val="0"/>
          <w:bCs w:val="0"/>
        </w:rPr>
      </w:pPr>
      <w:r>
        <w:rPr>
          <w:rFonts w:hint="eastAsia"/>
          <w:b w:val="0"/>
          <w:bCs w:val="0"/>
        </w:rPr>
        <w:t>会议要求，明年要坚持稳中求进、以进促稳，守正创新、先立后破，系统集成、协同配合，充实完善政策工具箱，提高宏观调控的前瞻性、针对性、有效性。</w:t>
      </w:r>
    </w:p>
    <w:p w14:paraId="69A45DD0">
      <w:pPr>
        <w:ind w:firstLine="420" w:firstLineChars="200"/>
        <w:jc w:val="both"/>
        <w:rPr>
          <w:rFonts w:hint="eastAsia"/>
          <w:b w:val="0"/>
          <w:bCs w:val="0"/>
        </w:rPr>
      </w:pPr>
      <w:r>
        <w:rPr>
          <w:rFonts w:hint="eastAsia"/>
          <w:b w:val="0"/>
          <w:bCs w:val="0"/>
        </w:rPr>
        <w:t>要实施更加积极的财政政策。提高财政赤字率，确保财政政策持续用力、更加给力。加大财政支出强度，加强重点领域保障。增加发行超长期特别国债，持续支持“两重”项目和“两新”政策实施。增加地方政府专项债券发行使用，扩大投向领域和用作项目资本金范围。优化财政支出结构，提高资金使用效益，更加注重惠民生、促消费、增后劲，兜牢基层“三保”底线。党政机关要坚持过紧日子。</w:t>
      </w:r>
    </w:p>
    <w:p w14:paraId="3B63B9BF">
      <w:pPr>
        <w:ind w:firstLine="420" w:firstLineChars="200"/>
        <w:jc w:val="both"/>
        <w:rPr>
          <w:rFonts w:hint="eastAsia"/>
          <w:b w:val="0"/>
          <w:bCs w:val="0"/>
        </w:rPr>
      </w:pPr>
      <w:r>
        <w:rPr>
          <w:rFonts w:hint="eastAsia"/>
          <w:b w:val="0"/>
          <w:bCs w:val="0"/>
        </w:rPr>
        <w:t>要实施适度宽松的货币政策。发挥好货币政策工具总量和结构双重功能，适时降准降息，保持流动性充裕，使社会融资规模、货币供应量增长同经济增长、价格总水平预期目标相匹配。保持人民币汇率在合理均衡水平上的基本稳定。探索拓展中央银行宏观审慎与金融稳定功能，创新金融工具，维护金融市场稳定。</w:t>
      </w:r>
    </w:p>
    <w:p w14:paraId="7DC2BBB5">
      <w:pPr>
        <w:ind w:firstLine="420" w:firstLineChars="200"/>
        <w:jc w:val="both"/>
        <w:rPr>
          <w:rFonts w:hint="eastAsia"/>
          <w:b w:val="0"/>
          <w:bCs w:val="0"/>
        </w:rPr>
      </w:pPr>
      <w:r>
        <w:rPr>
          <w:rFonts w:hint="eastAsia"/>
          <w:b w:val="0"/>
          <w:bCs w:val="0"/>
        </w:rPr>
        <w:t>要打好政策“组合拳”。加强财政、货币、就业、产业、区域、贸易、环保、监管等政策和改革开放举措的协调配合，完善部门间有效沟通、协商反馈机制，增强政策合力。把经济政策和非经济性政策统一纳入宏观政策取向一致性评估，统筹政策制定和执行全过程，提高政策整体效能。</w:t>
      </w:r>
    </w:p>
    <w:p w14:paraId="3BC58002">
      <w:pPr>
        <w:ind w:firstLine="420" w:firstLineChars="200"/>
        <w:jc w:val="both"/>
        <w:rPr>
          <w:rFonts w:hint="eastAsia"/>
          <w:b w:val="0"/>
          <w:bCs w:val="0"/>
        </w:rPr>
      </w:pPr>
      <w:r>
        <w:rPr>
          <w:rFonts w:hint="eastAsia"/>
          <w:b w:val="0"/>
          <w:bCs w:val="0"/>
        </w:rPr>
        <w:t>会议确定，明年要抓好以下重点任务。</w:t>
      </w:r>
    </w:p>
    <w:p w14:paraId="10170555">
      <w:pPr>
        <w:ind w:firstLine="420" w:firstLineChars="200"/>
        <w:jc w:val="both"/>
        <w:rPr>
          <w:rFonts w:hint="eastAsia"/>
          <w:b w:val="0"/>
          <w:bCs w:val="0"/>
        </w:rPr>
      </w:pPr>
      <w:r>
        <w:rPr>
          <w:rFonts w:hint="eastAsia"/>
          <w:b w:val="0"/>
          <w:bCs w:val="0"/>
        </w:rPr>
        <w:t>一是大力提振消费、提高投资效益，全方位扩大国内需求。实施提振消费专项行动，推动中低收入群体增收减负，提升消费能力、意愿和层级。适当提高退休人员基本养老金，提高城乡居民基础养老金，提高城乡居民医保财政补助标准。加力扩围实施“两新”政策，创新多元化消费场景，扩大服务消费，促进文化旅游业发展。积极发展首发经济、冰雪经济、银发经济。加强自上而下组织协调，更大力度支持“两重”项目。适度增加中央预算内投资。加强财政与金融的配合，以政府投资有效带动社会投资。及早谋划“十五五”重大项目。大力实施城市更新。实施降低全社会物流成本专项行动。</w:t>
      </w:r>
    </w:p>
    <w:p w14:paraId="5E7264A0">
      <w:pPr>
        <w:ind w:firstLine="420" w:firstLineChars="200"/>
        <w:jc w:val="both"/>
        <w:rPr>
          <w:rFonts w:hint="eastAsia"/>
          <w:b w:val="0"/>
          <w:bCs w:val="0"/>
        </w:rPr>
      </w:pPr>
      <w:r>
        <w:rPr>
          <w:rFonts w:hint="eastAsia"/>
          <w:b w:val="0"/>
          <w:bCs w:val="0"/>
        </w:rPr>
        <w:t>二是以科技创新引领新质生产力发展，建设现代化产业体系。加强基础研究和关键核心技术攻关，超前布局重大科技项目，开展新技术新产品新场景大规模应用示范行动。开展“人工智能+”行动，培育未来产业。加强国家战略科技力量建设。健全多层次金融服务体系，壮大耐心资本，更大力度吸引社会资本参与创业投资，梯度培育创新型企业。综合整治“内卷式”竞争，规范地方政府和企业行为。积极运用数字技术、绿色技术改造提升传统产业。</w:t>
      </w:r>
    </w:p>
    <w:p w14:paraId="275148DA">
      <w:pPr>
        <w:ind w:firstLine="420" w:firstLineChars="200"/>
        <w:jc w:val="both"/>
        <w:rPr>
          <w:rFonts w:hint="eastAsia"/>
          <w:b w:val="0"/>
          <w:bCs w:val="0"/>
        </w:rPr>
      </w:pPr>
      <w:r>
        <w:rPr>
          <w:rFonts w:hint="eastAsia"/>
          <w:b w:val="0"/>
          <w:bCs w:val="0"/>
        </w:rPr>
        <w:t>三是发挥经济体制改革牵引作用，推动标志性改革举措落地见效。高质量完成国有企业改革深化提升行动，出台民营经济促进法。开展规范涉企执法专项行动。制定全国统一大市场建设指引。加强监管，促进平台经济健康发展。统筹推进财税体制改革，增加地方自主财力。深化资本市场投融资综合改革，打通中长期资金入市卡点堵点，增强资本市场制度的包容性、适应性。</w:t>
      </w:r>
    </w:p>
    <w:p w14:paraId="0A2BA7BD">
      <w:pPr>
        <w:ind w:firstLine="420" w:firstLineChars="200"/>
        <w:jc w:val="both"/>
        <w:rPr>
          <w:rFonts w:hint="eastAsia"/>
          <w:b w:val="0"/>
          <w:bCs w:val="0"/>
        </w:rPr>
      </w:pPr>
      <w:r>
        <w:rPr>
          <w:rFonts w:hint="eastAsia"/>
          <w:b w:val="0"/>
          <w:bCs w:val="0"/>
        </w:rPr>
        <w:t>四是扩大高水平对外开放，稳外贸、稳外资。有序扩大自主开放和单边开放，稳步扩大制度型开放，推动自由贸易试验区提质增效和扩大改革任务授权，加快推进海南自由贸易港核心政策落地。积极发展服务贸易、绿色贸易、数字贸易。深化外商投资促进体制机制改革。稳步推进服务业开放，扩大电信、医疗、教育等领域开放试点，持续打造“投资中国”品牌。推动高质量共建“一带一路”走深走实，完善海外综合服务体系。</w:t>
      </w:r>
    </w:p>
    <w:p w14:paraId="13E17825">
      <w:pPr>
        <w:ind w:firstLine="420" w:firstLineChars="200"/>
        <w:jc w:val="both"/>
        <w:rPr>
          <w:rFonts w:hint="eastAsia"/>
          <w:b w:val="0"/>
          <w:bCs w:val="0"/>
        </w:rPr>
      </w:pPr>
      <w:r>
        <w:rPr>
          <w:rFonts w:hint="eastAsia"/>
          <w:b w:val="0"/>
          <w:bCs w:val="0"/>
        </w:rPr>
        <w:t>五是有效防范化解重点领域风险，牢牢守住不发生系统性风险底线。持续用力推动房地产市场止跌回稳，加力实施城中村和危旧房改造，充分释放刚性和改善性住房需求潜力。合理控制新增房地产用地供应，盘活存量用地和商办用房，推进处置存量商品房工作。推动构建房地产发展新模式，有序搭建相关基础性制度。稳妥处置地方中小金融机构风险。央地协同合力打击非法金融活动。</w:t>
      </w:r>
    </w:p>
    <w:p w14:paraId="1C753319">
      <w:pPr>
        <w:ind w:firstLine="420" w:firstLineChars="200"/>
        <w:jc w:val="both"/>
        <w:rPr>
          <w:rFonts w:hint="eastAsia"/>
          <w:b w:val="0"/>
          <w:bCs w:val="0"/>
        </w:rPr>
      </w:pPr>
      <w:r>
        <w:rPr>
          <w:rFonts w:hint="eastAsia"/>
          <w:b w:val="0"/>
          <w:bCs w:val="0"/>
        </w:rPr>
        <w:t>六是统筹推进新型城镇化和乡村全面振兴，促进城乡融合发展。严守耕地红线，严格耕地占补平衡管理。抓好粮食和重要农产品稳产保供，提高农业综合效益和竞争力。保护种粮农民和粮食主产区积极性，健全粮食价格形成机制。因地制宜推动兴业、强县、富民一体发展，千方百计拓宽农民增收渠道。发展现代化都市圈，提升超大特大城市现代化治理水平，大力发展县域经济。</w:t>
      </w:r>
    </w:p>
    <w:p w14:paraId="309901D0">
      <w:pPr>
        <w:ind w:firstLine="420" w:firstLineChars="200"/>
        <w:jc w:val="both"/>
        <w:rPr>
          <w:rFonts w:hint="eastAsia"/>
          <w:b w:val="0"/>
          <w:bCs w:val="0"/>
        </w:rPr>
      </w:pPr>
      <w:r>
        <w:rPr>
          <w:rFonts w:hint="eastAsia"/>
          <w:b w:val="0"/>
          <w:bCs w:val="0"/>
        </w:rPr>
        <w:t>七是加大区域战略实施力度，增强区域发展活力。发挥区域协调发展战略、区域重大战略、主体功能区战略的叠加效应，积极培育新的增长极。提升经济发展优势区域的创新能力和辐射带动作用。支持经济大省挑大梁，鼓励其他地区因地制宜、各展所长。深化东、中、西、东北地区产业协作，大力发展海洋经济和湾区经济。</w:t>
      </w:r>
    </w:p>
    <w:p w14:paraId="777CEBE0">
      <w:pPr>
        <w:ind w:firstLine="420" w:firstLineChars="200"/>
        <w:jc w:val="both"/>
        <w:rPr>
          <w:rFonts w:hint="eastAsia"/>
          <w:b w:val="0"/>
          <w:bCs w:val="0"/>
        </w:rPr>
      </w:pPr>
      <w:r>
        <w:rPr>
          <w:rFonts w:hint="eastAsia"/>
          <w:b w:val="0"/>
          <w:bCs w:val="0"/>
        </w:rPr>
        <w:t>八是协同推进降碳减污扩绿增长，加紧经济社会发展全面绿色转型。进一步深化生态文明体制改革。营造绿色低碳产业健康发展生态，培育绿色建筑等新增长点。推动“三北”工程标志性战役取得重要成果，加快“沙戈荒”新能源基地建设。建立一批零碳园区，推动全国碳市场建设，建立产品碳足迹管理体系、碳标识认证制度。持续深入推进蓝天、碧水、净土保卫战。制定固体废物综合治理行动计划。实施生物多样性保护重大工程。加强自然灾害防治体系建设。</w:t>
      </w:r>
    </w:p>
    <w:p w14:paraId="798EA6DE">
      <w:pPr>
        <w:ind w:firstLine="420" w:firstLineChars="200"/>
        <w:jc w:val="both"/>
        <w:rPr>
          <w:rFonts w:hint="eastAsia"/>
          <w:b w:val="0"/>
          <w:bCs w:val="0"/>
        </w:rPr>
      </w:pPr>
      <w:r>
        <w:rPr>
          <w:rFonts w:hint="eastAsia"/>
          <w:b w:val="0"/>
          <w:bCs w:val="0"/>
        </w:rPr>
        <w:t>九是加大保障和改善民生力度，增强人民群众获得感幸福感安全感。实施重点领域、重点行业、城乡基层和中小微企业就业支持计划，促进重点群体就业。加强灵活就业和新就业形态劳动者权益保障。落实好产业、就业等帮扶政策，确保不发生规模性返贫致贫，保障困难群众基本生活。推动义务教育优质均衡发展，扎实推进优质本科扩容。实施医疗卫生强基工程，制定促进生育政策。发展社区支持的居家养老，扩大普惠养老服务。坚持和发展新时代“枫桥经验”，加强公共安全系统施治。</w:t>
      </w:r>
    </w:p>
    <w:p w14:paraId="32F219CA">
      <w:pPr>
        <w:ind w:firstLine="420" w:firstLineChars="200"/>
        <w:jc w:val="both"/>
        <w:rPr>
          <w:rFonts w:hint="eastAsia"/>
          <w:b w:val="0"/>
          <w:bCs w:val="0"/>
        </w:rPr>
      </w:pPr>
      <w:r>
        <w:rPr>
          <w:rFonts w:hint="eastAsia"/>
          <w:b w:val="0"/>
          <w:bCs w:val="0"/>
        </w:rPr>
        <w:t>会议指出，要自觉用党中央对形势的科学判断统一思想、统一意志、统一行动，既把握大势、坚定信心，又正视困难、保持清醒。要全面贯彻明年经济工作的总体要求和政策取向，注重目标引领，着力实现增长稳、就业稳和物价合理回升的优化组合；把握政策取向，讲求时机力度，各项工作能早则早、抓紧抓实，保证足够力度；强化系统思维，注重各类政策和改革开放举措的协调配合，放大政策效应。要紧抓关键环节完成好明年经济工作重点任务，针对需求不足的突出症结，着力提振内需特别是居民消费需求；针对制约发展的深层次障碍和外部挑战，坚定不移深化改革扩大开放；针对产业转型升级的瓶颈制约，推动新旧动能平稳接续转换；针对企业经营中的关切诉求，加强政策支持和优化监管服务；针对重点领域风险隐患，持续用力推进风险处置。要大力提升抓落实的效能，充分调动基层积极性主动性创造性，持续优化营商环境，更好凝聚推动高质量发展的合力。</w:t>
      </w:r>
    </w:p>
    <w:p w14:paraId="5601B981">
      <w:pPr>
        <w:ind w:firstLine="420" w:firstLineChars="200"/>
        <w:jc w:val="both"/>
        <w:rPr>
          <w:rFonts w:hint="eastAsia"/>
          <w:b w:val="0"/>
          <w:bCs w:val="0"/>
        </w:rPr>
      </w:pPr>
      <w:r>
        <w:rPr>
          <w:rFonts w:hint="eastAsia"/>
          <w:b w:val="0"/>
          <w:bCs w:val="0"/>
        </w:rPr>
        <w:t>会议强调，要加强党对经济工作的领导，坚持干字当头，增强信心、迎难而上、奋发有为，确保党中央各项决策部署落到实处。要强化正向激励，激发干事创业的内生动力。切实为基层松绑减负，让想干事、会干事的干部能干事、干成事。坚定不移惩治腐败，保持公平公正的市场环境、风清气正的营商环境。坚持求真务实，坚决反对热衷于对上表现、不对下负责、不考虑实效的形式主义、官僚主义。统筹发展和安全，抓好安全生产，有效防范和及时应对社会安全事件。增强协同联动，反对本位主义，形成抓落实的合力。加强预期管理，协同推进政策实施和预期引导，提升政策引导力、影响力。同时，要准确把握世情国情党情社情，加强战略谋划，制定好中央“十五五”规划建议。</w:t>
      </w:r>
    </w:p>
    <w:p w14:paraId="22357095">
      <w:pPr>
        <w:ind w:firstLine="420" w:firstLineChars="200"/>
        <w:jc w:val="both"/>
        <w:rPr>
          <w:rFonts w:hint="eastAsia"/>
          <w:b w:val="0"/>
          <w:bCs w:val="0"/>
        </w:rPr>
      </w:pPr>
      <w:r>
        <w:rPr>
          <w:rFonts w:hint="eastAsia"/>
          <w:b w:val="0"/>
          <w:bCs w:val="0"/>
        </w:rPr>
        <w:t>会议要求，要做好岁末年初民生保障和安全稳定各项工作，深入排查化解各类矛盾纠纷和风险隐患，确保社会大局稳定。</w:t>
      </w:r>
    </w:p>
    <w:p w14:paraId="75EA6B2A">
      <w:pPr>
        <w:ind w:firstLine="420" w:firstLineChars="200"/>
        <w:jc w:val="both"/>
        <w:rPr>
          <w:rFonts w:hint="eastAsia"/>
          <w:b w:val="0"/>
          <w:bCs w:val="0"/>
        </w:rPr>
      </w:pPr>
      <w:r>
        <w:rPr>
          <w:rFonts w:hint="eastAsia"/>
          <w:b w:val="0"/>
          <w:bCs w:val="0"/>
        </w:rPr>
        <w:t>会议号召，全党全国全社会要更加紧密地团结在以习近平同志为核心的党中央周围，认真落实会议各项部署，全面完成经济社会发展目标任务，以高质量发展的实际成效全面推进强国建设、民族复兴伟业。</w:t>
      </w:r>
    </w:p>
    <w:p w14:paraId="35B707AC">
      <w:pPr>
        <w:ind w:firstLine="420" w:firstLineChars="200"/>
        <w:jc w:val="both"/>
        <w:rPr>
          <w:rFonts w:hint="eastAsia"/>
          <w:b w:val="0"/>
          <w:bCs w:val="0"/>
        </w:rPr>
      </w:pPr>
    </w:p>
    <w:p w14:paraId="076B6564">
      <w:pPr>
        <w:ind w:firstLine="422" w:firstLineChars="200"/>
        <w:jc w:val="center"/>
        <w:rPr>
          <w:rFonts w:hint="eastAsia"/>
          <w:b/>
          <w:bCs/>
        </w:rPr>
      </w:pPr>
      <w:r>
        <w:rPr>
          <w:rFonts w:hint="eastAsia"/>
          <w:b/>
          <w:bCs/>
        </w:rPr>
        <w:t>习近平主持二十届中共中央政治局第十八次集体学习</w:t>
      </w:r>
    </w:p>
    <w:p w14:paraId="4EDFEFE4">
      <w:pPr>
        <w:ind w:firstLine="420" w:firstLineChars="200"/>
        <w:jc w:val="both"/>
        <w:rPr>
          <w:rFonts w:hint="eastAsia"/>
          <w:b w:val="0"/>
          <w:bCs w:val="0"/>
        </w:rPr>
      </w:pPr>
      <w:r>
        <w:rPr>
          <w:rFonts w:hint="eastAsia"/>
          <w:b w:val="0"/>
          <w:bCs w:val="0"/>
        </w:rPr>
        <w:t>新华社北京12月10日电 中共中央政治局12月9日下午就我国历史上的边疆治理进行第十八次集体学习。中共中央总书记习近平在主持学习时强调，推进边疆治理体系和治理能力现代化，是中国式现代化的应有之义。要认真贯彻党的二十大和二十届二中、三中全会精神，落实党中央关于边疆治理各项决策部署，深入做好边疆治理各项工作，推动边疆地区高质量发展。</w:t>
      </w:r>
    </w:p>
    <w:p w14:paraId="5A14933A">
      <w:pPr>
        <w:ind w:firstLine="420" w:firstLineChars="200"/>
        <w:jc w:val="both"/>
        <w:rPr>
          <w:rFonts w:hint="eastAsia"/>
          <w:b w:val="0"/>
          <w:bCs w:val="0"/>
        </w:rPr>
      </w:pPr>
      <w:r>
        <w:rPr>
          <w:rFonts w:hint="eastAsia"/>
          <w:b w:val="0"/>
          <w:bCs w:val="0"/>
        </w:rPr>
        <w:t>中国社会科学院学部委员、中国历史研究院副院长李国强同志就这个问题进行讲解，提出工作建议。中央政治局的同志认真听取讲解，并进行了讨论。</w:t>
      </w:r>
    </w:p>
    <w:p w14:paraId="2A3971AB">
      <w:pPr>
        <w:ind w:firstLine="420" w:firstLineChars="200"/>
        <w:jc w:val="both"/>
        <w:rPr>
          <w:rFonts w:hint="eastAsia"/>
          <w:b w:val="0"/>
          <w:bCs w:val="0"/>
        </w:rPr>
      </w:pPr>
      <w:r>
        <w:rPr>
          <w:rFonts w:hint="eastAsia"/>
          <w:b w:val="0"/>
          <w:bCs w:val="0"/>
        </w:rPr>
        <w:t>习近平在听取讲解和讨论后发表了重要讲话。他指出，党的十八大以来，党中央着眼治国理政战略全局，提出“治国必治边”、“兴边富民、稳边固边”等一系列重要论断、重大举措，坚持和完善区域协调发展战略、区域重大战略，加快边疆地区高质量发展，推动边疆地区同全国一道打赢脱贫攻坚战、全面建成小康社会、迈上全面建设社会主义现代化国家新征程，边疆治理取得历史性成就、发生历史性变革。</w:t>
      </w:r>
    </w:p>
    <w:p w14:paraId="4882BC21">
      <w:pPr>
        <w:ind w:firstLine="420" w:firstLineChars="200"/>
        <w:jc w:val="both"/>
        <w:rPr>
          <w:rFonts w:hint="eastAsia"/>
          <w:b w:val="0"/>
          <w:bCs w:val="0"/>
        </w:rPr>
      </w:pPr>
      <w:r>
        <w:rPr>
          <w:rFonts w:hint="eastAsia"/>
          <w:b w:val="0"/>
          <w:bCs w:val="0"/>
        </w:rPr>
        <w:t>习近平强调，要坚持把党的全面领导落实到边疆治理各方面全过程。要加强战略规划和统筹协调，把边疆治理有机融入各方面事业发展。有关部门要各负其责、勇于担当，密切配合、形成合力。边疆地区各级党组织要一以贯之同党中央精神对标对表，并落实到各项规划、法规、政策、项目的具体谋划和实施中。</w:t>
      </w:r>
    </w:p>
    <w:p w14:paraId="1BA3E2CA">
      <w:pPr>
        <w:ind w:firstLine="420" w:firstLineChars="200"/>
        <w:jc w:val="both"/>
        <w:rPr>
          <w:rFonts w:hint="eastAsia"/>
          <w:b w:val="0"/>
          <w:bCs w:val="0"/>
        </w:rPr>
      </w:pPr>
      <w:r>
        <w:rPr>
          <w:rFonts w:hint="eastAsia"/>
          <w:b w:val="0"/>
          <w:bCs w:val="0"/>
        </w:rPr>
        <w:t>习近平指出，推进中国式现代化，边疆地区一个都不能少。要把边疆地区发展纳入中国式现代化战略全局，纳入区域协调发展战略、区域重大战略，完整准确全面贯彻新发展理念，支持边疆地区依托自身条件禀赋，在融入新发展格局、融入全国统一大市场中实现自身高质量发展。坚持以改革开放增动力、添活力，发挥边疆地区沿海、沿边等优势，打造形态多样的开放高地，形成陆海内外联动、东西双向互济的全面开放格局。坚持城乡融合发展，稳步推进以县城为重要载体的新型城镇化建设，推进乡村全面振兴，巩固拓展脱贫攻坚成果，有效防止规模化返贫致贫。坚持在发展中保障和改善民生，不断改善边疆地区生产生活条件，加快补齐基础设施和基本公共服务短板。</w:t>
      </w:r>
    </w:p>
    <w:p w14:paraId="30A684C1">
      <w:pPr>
        <w:ind w:firstLine="420" w:firstLineChars="200"/>
        <w:jc w:val="both"/>
        <w:rPr>
          <w:rFonts w:hint="eastAsia"/>
          <w:b w:val="0"/>
          <w:bCs w:val="0"/>
        </w:rPr>
      </w:pPr>
      <w:r>
        <w:rPr>
          <w:rFonts w:hint="eastAsia"/>
          <w:b w:val="0"/>
          <w:bCs w:val="0"/>
        </w:rPr>
        <w:t>习近平强调，要坚持把推进中华民族共同体建设作为边疆民族地区工作的主线。广泛践行社会主义核心价值观，引导边疆地区各族群众不断增强对伟大祖国、中华民族、中华文化、中国共产党、中国特色社会主义的认同，构筑中华民族共有精神家园。坚持和完善民族区域自治制度，保障各族群众合法权益。全面推广普及国家通用语言文字，全面推行使用国家统编教材。持续深化民族团结进步创建工作，积极构建互嵌式社会结构和社区环境，促进各民族像石榴籽一样紧紧抱在一起。</w:t>
      </w:r>
    </w:p>
    <w:p w14:paraId="0B5364EA">
      <w:pPr>
        <w:ind w:firstLine="420" w:firstLineChars="200"/>
        <w:jc w:val="both"/>
        <w:rPr>
          <w:rFonts w:hint="eastAsia"/>
          <w:b w:val="0"/>
          <w:bCs w:val="0"/>
        </w:rPr>
      </w:pPr>
      <w:r>
        <w:rPr>
          <w:rFonts w:hint="eastAsia"/>
          <w:b w:val="0"/>
          <w:bCs w:val="0"/>
        </w:rPr>
        <w:t>习近平指出，要坚持把维护国家安全和社会稳定作为边疆治理的底线要求。完善共建共治共享的社会治理制度，不断夯实基层基础，提升边疆地区社会治理效能。加强基础设施建设，强化科技赋能，提高卫国戍边整体能力。</w:t>
      </w:r>
    </w:p>
    <w:p w14:paraId="739A057C">
      <w:pPr>
        <w:ind w:firstLine="420" w:firstLineChars="200"/>
        <w:jc w:val="both"/>
        <w:rPr>
          <w:rFonts w:hint="eastAsia"/>
          <w:b w:val="0"/>
          <w:bCs w:val="0"/>
        </w:rPr>
      </w:pPr>
      <w:r>
        <w:rPr>
          <w:rFonts w:hint="eastAsia"/>
          <w:b w:val="0"/>
          <w:bCs w:val="0"/>
        </w:rPr>
        <w:t>习近平强调，推进边疆治理，需要强化理论支撑。要加强边疆史和边疆治理相关的多学科研究，加快建构中国自主的边疆学知识体系。深化边疆治理重大理论和现实问题研究，推出更多具有影响力、说服力的研究成果。运用好边疆研究成果，讲好新时代中国边疆治理故事。打造一支政治立场坚定、理论修养和综合素质过硬的边疆治理研究队伍。</w:t>
      </w:r>
    </w:p>
    <w:p w14:paraId="55BA3C99">
      <w:pPr>
        <w:rPr>
          <w:rFonts w:hint="eastAsia" w:asciiTheme="minorHAnsi" w:hAnsiTheme="minorHAnsi" w:eastAsiaTheme="minorEastAsia" w:cstheme="minorBidi"/>
          <w:bCs/>
          <w:kern w:val="2"/>
          <w:sz w:val="21"/>
          <w:szCs w:val="22"/>
          <w:lang w:val="en-US" w:eastAsia="zh-CN" w:bidi="ar-SA"/>
        </w:rPr>
      </w:pPr>
    </w:p>
    <w:p w14:paraId="74A0D05F">
      <w:pPr>
        <w:jc w:val="center"/>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征求对经济工作的意见和建议 中共中央召开党外人士座谈会 习近平主持并发表重要讲话</w:t>
      </w:r>
    </w:p>
    <w:p w14:paraId="5F44702E">
      <w:pPr>
        <w:ind w:firstLine="420" w:firstLineChars="200"/>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新华社北京12月9日电 12月6日，中共中央在中南海召开党外人士座谈会，就今年经济形势和明年经济工作听取各民主党派中央、全国工商联负责人和无党派人士代表的意见和建议。中共中央总书记习近平主持座谈会并发表重要讲话强调，明年是“十四五”规划收官之年，要以新时代中国特色社会主义思想为指导，全面贯彻落实中共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098A2D63">
      <w:pPr>
        <w:ind w:firstLine="420" w:firstLineChars="200"/>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中共中央政治局常委李强、王沪宁、蔡奇、丁薛祥出席座谈会。李强受中共中央委托通报了今年经济工作有关情况，介绍了关于明年经济工作的有关考虑。</w:t>
      </w:r>
    </w:p>
    <w:p w14:paraId="24071398">
      <w:pPr>
        <w:ind w:firstLine="420" w:firstLineChars="200"/>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包信和先后发言。他们完全赞同中共中央对当前经济形势的分析判断和明年经济工作的谋划考虑，并就加快发展新质生产力、适当加大宏观调控力度、提高财政资金效益、强化科技创新生态建设、打造能源消费新生态、推进国家实验室建设、促进新增技能人才就业、促进民营经济健康发展、深化两岸融合发展等提出意见和建议。</w:t>
      </w:r>
    </w:p>
    <w:p w14:paraId="5AF121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在认真听取大家发言后，习近平表示，大家充分肯定了今年经济工作取得的成绩，就明年经济工作提了很多好的意见建议。我们将认真研究吸纳。</w:t>
      </w:r>
    </w:p>
    <w:p w14:paraId="521564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指出，今年，面对更加错综复杂的国际国内环境，中共中央团结带领全党全国各族人民，顶住压力、克服困难，沉着应变、综合施策，我国经济运行总体平稳、稳中有进，经济社会发展主要目标任务将顺利完成，中国式现代化迈出新的坚实步伐。</w:t>
      </w:r>
    </w:p>
    <w:p w14:paraId="3EB219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强调，今年以来，各民主党派、工商联和无党派人士聚焦推进中国式现代化，积极开展“发展新质生产力”、“畅通国内大循环”重点考察调研，加强长江生态环境保护民主监督，向中共中央报送各类调研报告、意见建议，为中共中央科学决策、有效施策提供了重要参考。习近平代表中共中央向大家表示衷心感谢。</w:t>
      </w:r>
    </w:p>
    <w:p w14:paraId="05CAA7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指出，做好明年经济工作，首先必须坚定必胜信心。我国经济基础稳、优势多、韧性强、潜能大，长期向好的支撑条件和基本趋势没有变。我们要保持战略定力，主动塑造于我有利的外部环境，坚定不移办好自己的事，把各方面积极因素转化为发展实绩。</w:t>
      </w:r>
    </w:p>
    <w:p w14:paraId="69E099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强调，做好明年经济工作，需要全党全社会共同努力、艰苦奋斗。当前，我国发展面临许多不确定性和挑战，必须高度重视，切实加以解决。困难挑战年年有，但我们从来都是在风雨洗礼中发展、在历经考验中壮大的。要做好充分的工作准备，通过不懈努力实现明年经济社会发展目标，开创事业发展新局面。</w:t>
      </w:r>
    </w:p>
    <w:p w14:paraId="127527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对各民主党派、全国工商联和无党派人士提出3点希望。一是提高政治站位，协助党和政府做好经济工作。增强大局意识、全局观念，自觉在党和国家工作全局中充分发挥参政党作用。发挥统一战线独特优势，协助党和政府宣传政策、稳定预期、化解矛盾，引导广大成员及所联系群众全面辩证看待经济形势、发展大势，唱响主旋律、传递正能量。二是发挥人才荟萃优势，积极为中共中央决策献计出力。深入研究涉及改革发展稳定的关键问题，提出具有前瞻性和可操作性的意见建议。把准民主监督性质定位，加强工作统筹协同，助推各项国家战略的实施。三是加强自身建设，进一步增强参政议政能力。加强领导班子和队伍建设，从严要求、从严约束、从严监督，发现腐败行为严惩不贷。加强理论武装和知识更新，强化实践锻炼，不断提高履职本领和参政议政水平。</w:t>
      </w:r>
    </w:p>
    <w:p w14:paraId="786646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66969A2C">
      <w:pPr>
        <w:jc w:val="center"/>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 xml:space="preserve">中共中央政治局召开会议 分析研究2025年经济工作 </w:t>
      </w:r>
    </w:p>
    <w:p w14:paraId="55790F4B">
      <w:pPr>
        <w:jc w:val="center"/>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 xml:space="preserve">研究部署党风廉政建设和反腐败工作 </w:t>
      </w:r>
    </w:p>
    <w:p w14:paraId="0F1C74C0">
      <w:pPr>
        <w:jc w:val="center"/>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中共中央总书记习近平主持会议</w:t>
      </w:r>
    </w:p>
    <w:p w14:paraId="7973DB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新华社北京12月9日电 中共中央政治局12月9日召开会议，分析研究2025年经济工作；听取中央纪委国家监委工作汇报，研究部署2025年党风廉政建设和反腐败工作。中共中央总书记习近平主持会议。</w:t>
      </w:r>
    </w:p>
    <w:p w14:paraId="5643D0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认为，今年是实现“十四五”规划目标任务的关键一年，以习近平同志为核心的党中央团结带领全党全国各族人民，沉着应变、综合施策，经济运行总体平稳、稳中有进，我国经济实力、科技实力、综合国力持续增强。新质生产力稳步发展，改革开放持续深化，重点领域风险化解有序有效，民生保障扎实有力，全年经济社会发展主要目标任务将顺利完成。</w:t>
      </w:r>
    </w:p>
    <w:p w14:paraId="3CD350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521652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指出，明年要坚持稳中求进、以进促稳，守正创新、先立后破，系统集成、协同配合，实施更加积极的财政政策和适度宽松的货币政策，充实完善政策工具箱，加强超常规逆周期调节，打好政策“组合拳”，提高宏观调控的前瞻性、针对性、有效性。要大力提振消费、提高投资效益，全方位扩大国内需求。要以科技创新引领新质生产力发展，建设现代化产业体系。要发挥经济体制改革牵引作用，推动标志性改革举措落地见效。要扩大高水平对外开放，稳外贸、稳外资。要有效防范化解重点领域风险，牢牢守住不发生系统性风险底线。要持续巩固拓展脱贫攻坚成果，统筹推进新型城镇化和乡村全面振兴，促进城乡融合发展。要加大区域战略实施力度，增强区域发展活力。要协同推进降碳减污扩绿增长，加快经济社会发展全面绿色转型。要加大保障和改善民生力度，增强人民群众获得感幸福感安全感。</w:t>
      </w:r>
    </w:p>
    <w:p w14:paraId="2ECCA1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强调，要加强党对经济工作的领导，确保党中央各项决策部署落到实处。要充分调动各方面积极性，调动干部干事创业的内生动力。要坚持求真务实，统筹发展和安全，增强协同联动，加强预期管理，提高政策整体效能。要做好民生保障和安全稳定各项工作，确保社会大局稳定。</w:t>
      </w:r>
    </w:p>
    <w:p w14:paraId="5B5C7E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指出，在以习近平同志为核心的党中央坚强领导下，中央纪委国家监委和各级纪检监察机关深入学习贯彻习近平新时代中国特色社会主义思想特别是习近平总书记关于党的自我革命的重要思想，围绕党和国家中心任务，持续强化政治监督，深入推进正风肃纪反腐，扎实开展党纪学习教育，推动贯彻落实中央八项规定精神走深走实，集中整治群众身边不正之风和腐败问题，着力铲除腐败滋生的土壤和条件，推动健全全面从严治党体系、完善党和国家监督体系，巩固拓展主题教育和教育整顿成果，推动新征程纪检监察工作高质量发展取得新成效。</w:t>
      </w:r>
    </w:p>
    <w:p w14:paraId="0B9361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强调，纪检监察机关要坚持以习近平新时代中国特色社会主义思想为指导，深刻领悟“两个确立”的决定性意义，坚决做到“两个维护”，始终保持惩治腐败高压态势，坚定不移把反腐败斗争向纵深推进，以全面从严治党新成效为推进中国式现代化提供坚强保障。要聚焦“两个维护”强化政治监督，严明政治纪律和政治规矩，把重大改革落实情况纳入监督检查和巡视巡察内容，以有力监督保障改革顺利推进。要巩固深化党纪学习教育成果，综合发挥党的纪律教育约束、保障激励作用。要健全不正之风和腐败问题同查同治机制，着力推动正风反腐一体深化。要持续深化整治群众身边不正之风和腐败问题，推动改革发展成果更好更公平惠及广大人民群众。要强化全面从严治党政治责任，着力推动严的基调一贯到底。要加强纪检监察工作规范化、法治化、正规化建设，深化纪检监察体制改革，打造忠诚干净担当、敢于善于斗争的纪检监察铁军。</w:t>
      </w:r>
    </w:p>
    <w:p w14:paraId="053E74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6214C80A">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习近平同志《论坚持和完善人民代表大会制度》</w:t>
      </w:r>
    </w:p>
    <w:p w14:paraId="743858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新华社北京12月8日电 中共中央党史和文献研究院编辑的习近平同志《论坚持和完善人民代表大会制度》一书，收入习近平同志2012年12月至2024年10月期间关于坚持和完善人民代表大会制度的重要文稿37篇。现将这部专题文集的主要篇目介绍如下。</w:t>
      </w:r>
    </w:p>
    <w:p w14:paraId="64E07B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庆祝全国人民代表大会成立七十周年大会上的讲话》是2024年9月14日习近平同志的讲话。讲话回顾中国共产党领导中国人民建立、完善人民代表大会制度的光辉历程，深刻阐述人民代表大会制度的显著政治优势，系统总结新时代人民代表大会制度理论和实践创新重大成果，对在新的历史起点上坚持好、完善好、运行好人民代表大会制度作出全面部署、提出明确要求。指出，人民代表大会制度是中国共产党领导中国人民艰辛探索长期奋斗的成果，是从中国土壤中生长起来的全新政治制度，是人类政治制度史上的伟大创造。七十年来，在党的领导下，人民代表大会制度有效保证了我国始终沿着社会主义道路前进，为创造经济快速发展和社会长期稳定两大奇迹提供了重要制度保障，展现出显著政治优势。党的十八大以来，我们党推动人大工作取得历史性成就，持续推进人民代表大会制度理论和实践创新。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我们要围绕发展全过程人民民主，坚持好、完善好、运行好人民代表大会制度，为实现新时代新征程党和人民的奋斗目标提供坚实制度保障。</w:t>
      </w:r>
    </w:p>
    <w:p w14:paraId="726671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首都各界纪念现行宪法公布施行三十周年大会上的讲话》是2012年12月4日习近平同志的讲话。指出，宪法是国家的根本法，是治国安邦的总章程，具有最高的法律地位、法律权威、法律效力，具有根本性、全局性、稳定性、长期性。宪法的生命在于实施，宪法的权威也在于实施。要更加自觉地恪守宪法原则、弘扬宪法精神、履行宪法使命。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14:paraId="5DD6C4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从党和国家工作大局出发看待立法工作》是2013年2月23日习近平同志主持中共十八届中央政治局第四次集体学习时讲话的一部分。指出，全面推进依法治国，必须坚持科学立法。实践是法律的基础，法律要随着实践发展而发展。要完善立法规划，突出立法重点，坚持立改废并举，提高立法科学化、民主化水平，提高法律的针对性、及时性、系统性。要完善立法工作机制和程序，扩大公众有序参与，充分听取各方面意见，使法律准确反映经济社会发展要求，更好协调利益关系，发挥立法的引领和推动作用。</w:t>
      </w:r>
    </w:p>
    <w:p w14:paraId="16DAD1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第十二届全国人民代表大会第一次会议上的讲话》是2013年3月17日习近平同志的讲话。指出，实现中华民族伟大复兴的中国梦，就是要实现国家富强、民族振兴、人民幸福。实现中国梦必须走中国道路，这就是中国特色社会主义道路；实现中国梦必须弘扬中国精神，这就是以爱国主义为核心的民族精神，以改革创新为核心的时代精神；实现中国梦必须凝聚中国力量，这就是中国各族人民大团结的力量。中国梦归根到底是人民的梦，必须紧紧依靠人民来实现，必须不断为人民造福。</w:t>
      </w:r>
    </w:p>
    <w:p w14:paraId="65B922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民主集中制是中国特色社会主义民主政治的鲜明特点》是2013年9月至2021年12月期间习近平同志讲话中有关内容的节录。指出，社会主义民主不仅需要完整的制度程序，而且需要完整的参与实践。民主集中制既要讲民主，也要讲集中，缺一不可。民主和集中辩证统一、不可分割。民主集中制所讲的集中，是少数服从多数的民主的集中，是为了更好引导民主、促进民主的集中。只有既充分发扬民主，又实行正确集中，才能及时集中正确意见，及时纠正不正确的意见和做法。</w:t>
      </w:r>
    </w:p>
    <w:p w14:paraId="1EA427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坚持改革和立法相统一相促进，确保重大改革于法有据》是2013年11月至2024年10月期间习近平同志文稿中有关内容的节录。指出，改革和法治如鸟之两翼、车之两轮，相互依存、缺一不可。良法是善治之前提。科学立法是处理改革和法治关系的重要环节。要更好发挥法治在排除改革阻力、巩固改革成果中的积极作用，善于运用法治思维和法治方式推进改革，坚持改革决策和立法决策相统一、相衔接，立法主动适应改革需要，积极发挥引导、推动、规范、保障改革的作用，提高科学立法、民主立法、依法立法水平，不断完善中国特色社会主义法治体系，进一步拓展法治作用空间，维护法治权威，做到重大改革于法有据。</w:t>
      </w:r>
    </w:p>
    <w:p w14:paraId="2425803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人民代表大会制度是坚持党的领导、人民当家作主、依法治国有机统一的根本政治制度安排》是2014年1月至2018年12月期间习近平同志文稿中有关内容的节录。指出，坚持党的领导、人民当家作主、依法治国有机统一是社会主义政治发展的必然要求。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我们强调坚持党的领导、人民当家作主、依法治国有机统一，最根本的是坚持党的领导。</w:t>
      </w:r>
    </w:p>
    <w:p w14:paraId="4830D3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加强党对人大工作的全面领导》是2014年1月至2019年7月期间习近平同志讲话中有关内容的节录。指出，中国特色社会主义最本质的特征是中国共产党领导，中国特色社会主义制度的最大优势是中国共产党领导。党总揽全局、协调各方的领导体系是居于统领地位的，是全覆盖、全贯穿的，人大、政府、政协、监察机关、审判机关、检察机关、人民团体、企事业单位、社会组织以及武装力量等在党的统一领导下，各就其位、各司其职、各尽其责、有序协同，保证中央和地方各级政令统一、运行顺畅、执行高效、充满活力。</w:t>
      </w:r>
    </w:p>
    <w:p w14:paraId="3B83A1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庆祝全国人民代表大会成立六十周年大会上的讲话》是2014年9月5日习近平同志的讲话。指出，人民代表大会制度是符合中国国情和实际、体现社会主义国家性质、保证人民当家作主、保障实现中华民族伟大复兴的好制度。坚持和完善人民代表大会制度，必须毫不动摇坚持中国共产党的领导，必须保证和发展人民当家作主，必须全面推进依法治国，必须坚持民主集中制。强调，坚定中国特色社会主义制度自信，首先要坚定对中国特色社会主义政治制度的自信。不能割断历史，不能想象突然就搬来一座政治制度上的“飞来峰”。照抄照搬他国的政治制度行不通，会水土不服，会画虎不成反类犬，甚至会把国家前途命运葬送掉。只有扎根本国土壤、汲取充沛养分的制度，才最可靠、也最管用。中国特色社会主义政治制度之所以行得通、有生命力、有效率，就是因为它是从中国的社会土壤中生长起来的。</w:t>
      </w:r>
    </w:p>
    <w:p w14:paraId="2DA28F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坚定政治制度自信，走中国特色社会主义政治发展道路》是2014年10月至2023年12月期间习近平同志文稿中有关内容的节录。指出，解决中国的问题只能在中国大地上探寻适合自己的道路和办法。“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国政治制度和法治体系是适合我国国情和实际的制度，具有显著优越性。在这个问题上，我们要有自信、有底气、有定力。要坚定政治制度自信，坚持宪法确定的中国共产党领导地位不动摇，坚持宪法确定的人民民主专政的国体和人民代表大会制度的政体不动摇。</w:t>
      </w:r>
    </w:p>
    <w:p w14:paraId="518353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健全宪法实施和监督制度》是2014年10月20日习近平同志在中共十八届四中全会上所作的《关于〈中共中央关于全面推进依法治国若干重大问题的决定〉的说明》的一部分。指出，宪法是国家的根本法。法治权威能不能树立起来，首先要看宪法有没有权威。必须把宣传和树立宪法权威作为全面推进依法治国的重大事项抓紧抓好，切实在宪法实施和监督上下功夫。建立宪法宣誓制度，有利于彰显宪法权威，增强公职人员宪法观念，激励公职人员忠于和维护宪法，也有利于在全社会增强宪法意识、树立宪法权威。</w:t>
      </w:r>
    </w:p>
    <w:p w14:paraId="6B5864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完善立法体制》是2014年10月20日习近平同志在中共十八届四中全会上所作的《关于〈中共中央关于全面推进依法治国若干重大问题的决定〉的说明》的一部分。指出，实践发展永无止境，立法工作也永无止境。推进科学立法、民主立法，是提高立法质量的根本途径。科学立法的核心在于尊重和体现客观规律，民主立法的核心在于为了人民、依靠人民。要完善科学立法、民主立法机制，创新公众参与立法方式，广泛听取各方面意见和建议。要明确立法权力边界，从体制机制和工作程序上有效防止部门利益和地方保护主义法律化。</w:t>
      </w:r>
    </w:p>
    <w:p w14:paraId="436C02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对首个国家宪法日作出的指示》是2014年12月3日习近平同志作出的指示。指出，要以设立国家宪法日为契机，深入开展宪法宣传教育，大力弘扬宪法精神，切实增强宪法意识，推动全面贯彻实施宪法，更好发挥宪法在全面建成小康社会、全面深化改革、全面推进依法治国中的重大作用。</w:t>
      </w:r>
    </w:p>
    <w:p w14:paraId="2B28DC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选举人大代表是人民代表大会制度的基础》是2015年5月至2021年11月期间习近平同志讲话中有关内容的节录。指出，在中国共产党领导的社会主义国家，一切权力属于人民，决不能依据地位、财富、关系分配政治权力。选举人大代表，是人民代表大会制度的基础，是人民当家作主的重要体现。人大代表肩负人民重托，责任重大，使命光荣。每一位人大代表都要站稳政治立场，增强政治观念、法治观念、群众观念，履行宪法法律赋予的职责，发挥来自人民、植根人民的特点，接地气、察民情、聚民智，努力做到民有所呼、我有所应。</w:t>
      </w:r>
    </w:p>
    <w:p w14:paraId="509068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保障人民选举权和被选举权》是2016年11月15日习近平同志在参加北京市区人大代表换届选举投票时讲话的要点。指出，选举工作要坚持党的领导、坚持发扬民主、严格依法办事，保障人民选举权和被选举权。要加强对选举工作的监督，对违规违纪违法问题“零容忍”，确保选举工作风清气正。</w:t>
      </w:r>
    </w:p>
    <w:p w14:paraId="583FDE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健全人民当家作主制度体系，发展社会主义民主政治》是2017年10月18日习近平同志在中国共产党第十九次全国代表大会上报告的一部分。指出，我国社会主义民主是维护人民根本利益的最广泛、最真实、最管用的民主。发展社会主义民主政治就是要体现人民意志、保障人民权益、激发人民创造活力，用制度体系保证人民当家作主。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14:paraId="12B281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深刻认识宪法修改的重大意义》是2018年1月19日习近平同志在中共十九届二中全会第二次全体会议上讲话的一部分。指出，宪法集中体现了党和人民的统一意志和共同愿望，是国家意志的最高表现形式。党中央决定对宪法进行适当修改，目的是在保持宪法连续性、稳定性、权威性的前提下，通过修改使我国宪法更好体现人民意志，更好体现中国特色社会主义制度的优势，更好适应提高中国共产党长期执政能力、推进全面依法治国、推进国家治理体系和治理能力现代化的要求，为新时代坚持和发展中国特色社会主义提供宪法保障。</w:t>
      </w:r>
    </w:p>
    <w:p w14:paraId="19D76B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切实尊崇宪法，严格实施宪法》是2018年1月19日习近平同志在中共十九届二中全会第二次全体会议上讲话的一部分。指出，宪法同党和国家前途命运息息相关。不论过去、现在还是将来，维护宪法权威，就是维护党和人民共同意志的权威；捍卫宪法尊严，就是捍卫党和人民共同意志的尊严；保证宪法实施，就是保证人民根本利益的实现。要在党中央领导下，加快形成完备的法律规范体系、高效的法治实施体系、严密的法治监督体系、有力的法治保障体系，形成完善的党内法规体系，用科学有效、系统完备的制度体系保证宪法实施。全党全国要以宪法为根本活动准则，维护宪法尊严，保证宪法实施，维护社会公平正义，不断提高国家政治和社会生活法治化水平。</w:t>
      </w:r>
    </w:p>
    <w:p w14:paraId="3EC954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第十三届全国人民代表大会第一次会议上的讲话》是2018年3月20日习近平同志的讲话。指出，中国人民是具有伟大创造精神的人民、伟大奋斗精神的人民、伟大团结精神的人民、伟大梦想精神的人民。必须始终坚持人民立场，坚持人民主体地位，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14:paraId="065FC4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结合地方实际创造性做好立法监督等工作》是2019年7月习近平同志对地方人大及其常委会工作作出指示的要点。指出，县级以上地方人大设立常委会，是发展和完善人民代表大会制度的一个重要举措。地方人大及其常委会要按照党中央关于人大工作的要求，围绕地方党委贯彻落实党中央大政方针的决策部署，结合地方实际，创造性地做好立法、监督等工作，更好助力经济社会发展和改革攻坚任务。</w:t>
      </w:r>
    </w:p>
    <w:p w14:paraId="54D5CD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坚持、完善和发展中国特色社会主义国家制度与法律制度》是2019年9月24日习近平同志主持中共十九届中央政治局第十七次集体学习时的讲话。指出，衡量一个社会制度是否科学、是否先进，主要看是否符合国情、是否有效管用、是否得到人民拥护。中国特色社会主义国家制度和法律制度是在长期实践探索中形成的、被实践证明了的科学制度体系，是一套行得通、真管用、有效率的制度体系，具有显著优势。我们要在坚持好、巩固好已经建立起来并经过实践检验的根本制度、基本制度、重要制度的前提下，坚持从我国国情出发，继续加强制度创新，加快建立健全国家治理急需的制度、满足人民日益增长的美好生活需要必备的制度。我们要积极吸收借鉴人类制度文明有益成果，但决不能动摇或放弃我国制度的根基。</w:t>
      </w:r>
    </w:p>
    <w:p w14:paraId="1EC1FA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坚持和完善中国特色社会主义制度、推进国家治理体系和治理能力现代化》是2019年10月31日习近平同志在中共十九届四中全会第二次全体会议上讲话的主要部分。指出，中国特色社会主义制度和国家治理体系是以马克思主义为指导、植根中国大地、具有深厚中华文化根基、深得人民拥护的制度和治理体系，是党和人民长期奋斗、接力探索、历尽千辛万苦、付出巨大代价取得的根本成就，具有多方面的显著优势和丰富的实践成果，必须倍加珍惜，毫不动摇坚持、与时俱进发展，不断把我国制度优势更好转化为国家治理效能。中国特色社会主义制度是一个严密完整的科学制度体系，起四梁八柱作用的是根本制度、基本制度、重要制度，其中具有统领地位的是党的领导制度。</w:t>
      </w:r>
    </w:p>
    <w:p w14:paraId="7EFA8D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人民民主是一种全过程的民主》是2019年11月2日、2021年7月1日习近平同志两篇讲话中有关内容的节录。指出，人民民主是一种全过程的民主，所有的重大立法决策都是依照程序、经过民主酝酿，通过科学决策、民主决策产生的。江山就是人民、人民就是江山。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14:paraId="3544AE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中央人大工作会议上的讲话》是2021年10月13日习近平同志的讲话。讲话明确提出新时代加强和改进人大工作的指导思想、重大原则和主要工作，深刻回答新时代发展中国特色社会主义民主政治、坚持和完善人民代表大会制度的一系列重大理论和实践问题，丰富和拓展了中国特色社会主义民主政治和人民代表大会制度的政治内涵、理论内涵、实践内涵。指出，人民代表大会制度，坚持中国共产党领导，坚持马克思主义国家学说的基本原则，适应人民民主专政的国体，有效保证国家沿着社会主义道路前进；坚持国家一切权力属于人民，最大限度保障人民当家作主，把党的领导、人民当家作主、依法治国有机统一起来，有效保证国家治理跳出治乱兴衰的历史周期率；正确处理事关国家前途命运的一系列重大政治关系，实现国家统一高效组织各项事业，维护国家统一和民族团结，有效保证国家政治生活既充满活力又安定有序。要毫不动摇坚持、与时俱进完善人民代表大会制度，加强和改进新时代人大工作。强调，民主是全人类的共同价值，是中国共产党和中国人民始终不渝坚持的重要理念。我国全过程人民民主不仅有完整的制度程序，而且有完整的参与实践，实现了过程民主和成果民主、程序民主和实质民主、直接民主和间接民主、人民民主和国家意志相统一，是全链条、全方位、全覆盖的民主，是最广泛、最真实、最管用的社会主义民主。要继续推进全过程人民民主建设，把人民当家作主具体地、现实地体现到党治国理政的政策措施上来，体现到党和国家机关各个方面各个层级工作上来，体现到实现人民对美好生活向往的工作上来。</w:t>
      </w:r>
    </w:p>
    <w:p w14:paraId="51DC72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发展全过程人民民主，保障人民当家作主》是2022年10月16日习近平同志在中国共产党第二十次全国代表大会上报告的一部分。指出，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要健全人民当家作主制度体系，扩大人民有序政治参与，保证人民依法实行民主选举、民主协商、民主决策、民主管理、民主监督，发挥人民群众积极性、主动性、创造性，巩固和发展生动活泼、安定团结的政治局面。</w:t>
      </w:r>
    </w:p>
    <w:p w14:paraId="3CA726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完善以宪法为核心的中国特色社会主义法律体系》是2022年10月16日习近平同志在中国共产党第二十次全国代表大会上报告的一部分。指出，坚持依法治国首先要坚持依宪治国，坚持依法执政首先要坚持依宪执政。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w:t>
      </w:r>
    </w:p>
    <w:p w14:paraId="748BC8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谱写新时代中国宪法实践新篇章》是2022年12月19日习近平同志为纪念现行宪法公布施行40周年发表的署名文章。指出，制定和实施宪法，是人类文明进步的标志，是人类社会走向现代化的重要支撑。我们党领导人民制定的宪法，集中了人民智慧，体现了全体人民共同意志，实现了党的主张和人民意志高度统一，克服了一切旧宪法只代表少数人意志、为少数人利益服务的弊端，因而得到最广大人民拥护和遵行，具有显著优势、坚实基础、强大生命力。在新时代坚持和发展中国特色社会主义的进程中，我们党总结运用历史经验，全面贯彻实施宪法，勇于推进宪法理论和宪法实践创新，积累了许多新鲜经验，深化了对我国宪法制度建设的规律性认识，这就是：必须坚持中国共产党领导，必须坚持人民当家作主，必须坚持依宪治国、依宪执政，必须坚持宪法的国家根本法地位，必须坚持宪法实施与监督制度化法规化，必须坚持维护宪法权威和尊严，必须坚持与时俱进完善和发展宪法。要强化宪法意识，弘扬宪法精神，推动宪法实施，更好发挥宪法在治国理政中的重要作用，为全面建设社会主义现代化国家、全面推进中华民族伟大复兴提供坚实保障。</w:t>
      </w:r>
    </w:p>
    <w:p w14:paraId="11D706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第十四届全国人民代表大会第一次会议上的讲话》是2023年3月13日习近平同志的讲话。指出，强国建设、民族复兴的接力棒，历史地落在我们这一代人身上。我们要只争朝夕，坚定历史自信，增强历史主动，坚持守正创新，保持战略定力，发扬斗争精神，勇于攻坚克难，加快推进中国式现代化建设，在新征程上作出无负时代、无负历史、无负人民的业绩，为推进强国建设、民族复兴作出我们这一代人的应有贡献。</w:t>
      </w:r>
    </w:p>
    <w:p w14:paraId="7CF933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加强涉外法治建设》是2023年11月27日习近平同志主持中共二十届中央政治局第十次集体学习时讲话的要点。指出，加强涉外法治建设既是以中国式现代化全面推进强国建设、民族复兴伟业的长远所需，也是推进高水平对外开放、应对外部风险挑战的当务之急。要更好统筹国内国际两个大局、更好统筹发展和安全，建设同高质量发展、高水平开放要求相适应的涉外法治体系和能力，为中国式现代化行稳致远营造有利法治条件和外部环境，用法治方式更好维护国家和人民利益。</w:t>
      </w:r>
    </w:p>
    <w:p w14:paraId="5ACA81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立法机构交往是国与国关系的重要组成部分》是2024年8月20日习近平同志在会见出席全国人大加入各国议会联盟40周年纪念活动暨第六次发展中国家议员研讨班外方议会领导人时谈话的要点。指出，立法机构有责任也有能力为构建平等互信的国家关系、拓展互利共赢的发展合作、促进开放包容的交流互鉴、推动公正合理的全球治理发挥积极作用，为推动构建人类命运共同体作出独特贡献。中国治理之所以取得举世瞩目的成就，很重要的一条经验就是，在中国共产党领导下走中国特色社会主义政治发展道路，坚持和发展全过程人民民主。</w:t>
      </w:r>
    </w:p>
    <w:p w14:paraId="442FF4AA">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HAnsi" w:hAnsiTheme="minorHAnsi" w:eastAsiaTheme="minorEastAsia" w:cstheme="minorBidi"/>
          <w:b/>
          <w:bCs w:val="0"/>
          <w:kern w:val="2"/>
          <w:sz w:val="21"/>
          <w:szCs w:val="22"/>
          <w:lang w:val="en-US" w:eastAsia="zh-CN" w:bidi="ar-SA"/>
        </w:rPr>
      </w:pPr>
    </w:p>
    <w:p w14:paraId="02BA38E6">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习近平在视察信息支援部队时强调 努力建设一支强大的</w:t>
      </w:r>
    </w:p>
    <w:p w14:paraId="0461DE64">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现代化信息支援部队 推动我军网络信息体系建设跨越发展</w:t>
      </w:r>
    </w:p>
    <w:p w14:paraId="44D94D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新华社北京12月5日电 中共中央总书记、国家主席、中央军委主席习近平4日视察信息支援部队，代表党中央和中央军委，对信息支援部队第一次党代表大会的召开表示热烈祝贺，向信息支援部队全体官兵致以诚挚问候。他强调，要贯彻新时代强军思想，贯彻新时代军事战略方针，强化使命担当，勇于创新突破，夯实部队基础，努力建设一支强大的现代化信息支援部队，推动我军网络信息体系建设跨越发展。</w:t>
      </w:r>
    </w:p>
    <w:p w14:paraId="4A5016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信息支援部队是在军兵种结构布局调整改革中新组建的战略性兵种，习近平今年4月亲自向信息支援部队授予军旗并致训词。</w:t>
      </w:r>
    </w:p>
    <w:p w14:paraId="41A27F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上午10时许，习近平来到信息支援部队机关，在热烈的掌声中，亲切接见信息支援部队第一次党代会全体代表，同大家合影留念。</w:t>
      </w:r>
    </w:p>
    <w:p w14:paraId="0E1EEF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随后，习近平听取信息支援部队工作汇报，并发表重要讲话。他指出，当前，新一轮科技革命和军事革命迅猛发展，战争形态加速演变，网络信息体系在现代战争中的地位作用空前凸显。信息支援部队首先是一个战斗队，要站在强军胜战的高度，充分认清网络信息体系建设的极端重要性，认清担负的历史重任，加快把网络信息体系建设和服务支撑备战打仗能力搞上去。</w:t>
      </w:r>
    </w:p>
    <w:p w14:paraId="54D053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强调，要坚持解放思想、实事求是、与时俱进，加强统筹谋划，创新发展模式，积极探索实践，扎实做好网络信息体系建设各项工作。要聚焦能打仗、打胜仗，优化信息服务保障方式，蹄疾步稳推进网络信息公共服务平台建设，融合利用好各类数据信息，高度重视网络信息安全防护，加快融入体系、驱动体系、赋能体系，引领指挥模式创新、作战方式转变。要持续推进改革任务落实，建立健全工作运行机制，配套完善相关法规制度，打造共建共用共享良好生态，提高网络信息体系建设质量和效益。</w:t>
      </w:r>
    </w:p>
    <w:p w14:paraId="727F42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指出，信息支援部队正处在初创时期，要全面加强自身建设，重视做好打基础、利长远的工作，打牢部队发展根基。要深入贯彻中央军委政治工作会议精神，坚持党对军队绝对领导的根本原则和制度，加强党的创新理论武装，扭住思想根子问题深化思想整风，从严正风肃纪反腐，确保部队绝对忠诚、绝对纯洁、绝对可靠。信息支援部队首届党委要强化创业意识和开拓精神，把首任首责担起来，选准配强各级党委班子，建强一线指挥部和一线战斗堡垒，提高党组织领导力、组织力、执行力。要贯彻全链路抓建理念，创新人才培养模式，打造高素质专业化网络信息人才方阵。要坚持精准抓建，加强科学管理，注重分类指导，扎实抓好基层建设，保持部队正规秩序和安全稳定。</w:t>
      </w:r>
    </w:p>
    <w:p w14:paraId="363AB0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习近平最后强调，中央军委要加强全局统筹，军委机关有关部门要主动靠前指导，各单位要积极协同配合，共同把信息支援部队建设好，开创我军网络信息体系建设新局面。</w:t>
      </w:r>
    </w:p>
    <w:p w14:paraId="1C22891A">
      <w:pPr>
        <w:ind w:firstLine="422" w:firstLineChars="200"/>
        <w:jc w:val="center"/>
        <w:rPr>
          <w:rFonts w:hint="eastAsia"/>
          <w:b/>
          <w:bCs/>
          <w:lang w:val="en-US" w:eastAsia="zh-CN"/>
        </w:rPr>
      </w:pPr>
    </w:p>
    <w:p w14:paraId="07E465BA">
      <w:pPr>
        <w:ind w:firstLine="422" w:firstLineChars="200"/>
        <w:jc w:val="center"/>
        <w:rPr>
          <w:rFonts w:hint="eastAsia"/>
          <w:b/>
          <w:bCs/>
          <w:lang w:val="en-US" w:eastAsia="zh-CN"/>
        </w:rPr>
      </w:pPr>
      <w:r>
        <w:rPr>
          <w:rFonts w:hint="eastAsia"/>
          <w:b/>
          <w:bCs/>
          <w:lang w:val="en-US" w:eastAsia="zh-CN"/>
        </w:rPr>
        <w:t>习近平向2024世界传统医药大会致贺信</w:t>
      </w:r>
    </w:p>
    <w:p w14:paraId="707CA7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指出，传统医药是人类文明创造的成果，需要代代守护、传承精华，也需要与时俱进、守正创新。中医药作为传统医药的杰出代表，是中华文明的瑰宝。中国始终坚持发展现代医药和传统医药并重，推动中西医药优势互补、协调发展，推进中医药现代化、产业化，走出了一条独具特色的传统医药发展之路。</w:t>
      </w:r>
    </w:p>
    <w:p w14:paraId="311B47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强调，世界的发展与繁荣，需要各国进一步加强卫生健康领域合作，携手应对全球卫生挑战，推动构建人类卫生健康共同体。中方愿同各方一道，加强传统医药互学互鉴，推动传统医药深度融入全球卫生体系，促进传统医药文化创造性转化、创新性发展，让传统医药更好造福各国人民。</w:t>
      </w:r>
    </w:p>
    <w:p w14:paraId="6ED1FDBA">
      <w:pPr>
        <w:jc w:val="both"/>
        <w:rPr>
          <w:rFonts w:hint="eastAsia"/>
          <w:b/>
          <w:bCs/>
          <w:lang w:val="en-US" w:eastAsia="zh-CN"/>
        </w:rPr>
      </w:pPr>
    </w:p>
    <w:p w14:paraId="79D1B7AC">
      <w:pPr>
        <w:ind w:firstLine="422" w:firstLineChars="200"/>
        <w:jc w:val="center"/>
        <w:rPr>
          <w:rFonts w:hint="eastAsia"/>
          <w:b/>
          <w:bCs/>
          <w:lang w:val="en-US" w:eastAsia="zh-CN"/>
        </w:rPr>
      </w:pPr>
      <w:r>
        <w:rPr>
          <w:rFonts w:hint="eastAsia"/>
          <w:b/>
          <w:bCs/>
          <w:lang w:val="en-US" w:eastAsia="zh-CN"/>
        </w:rPr>
        <w:t xml:space="preserve">习近平在第四次“一带一路”建设工作座谈会上强调 </w:t>
      </w:r>
    </w:p>
    <w:p w14:paraId="0EE990F1">
      <w:pPr>
        <w:ind w:firstLine="422" w:firstLineChars="200"/>
        <w:jc w:val="center"/>
        <w:rPr>
          <w:rFonts w:hint="eastAsia" w:asciiTheme="minorHAnsi" w:hAnsiTheme="minorHAnsi" w:eastAsiaTheme="minorEastAsia" w:cstheme="minorBidi"/>
          <w:bCs/>
          <w:kern w:val="2"/>
          <w:sz w:val="21"/>
          <w:szCs w:val="22"/>
          <w:lang w:val="en-US" w:eastAsia="zh-CN" w:bidi="ar-SA"/>
        </w:rPr>
      </w:pPr>
      <w:r>
        <w:rPr>
          <w:rFonts w:hint="eastAsia"/>
          <w:b/>
          <w:bCs/>
          <w:lang w:val="en-US" w:eastAsia="zh-CN"/>
        </w:rPr>
        <w:t>坚定战略自信 勇于担当作为 全面推动共建“一带一路”高质量发展</w:t>
      </w:r>
    </w:p>
    <w:p w14:paraId="70DC8D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新华社北京12月2日电 中共中央总书记、国家主席、中央军委主席习近平2日在北京出席第四次“一带一路”建设工作座谈会并发表重要讲话强调，在当前严峻复杂的国际环境下，推动共建“一带一路”高质量发展机遇和挑战并存，但总体上机遇大于挑战。我们要坚定战略自信，保持战略定力，勇于担当作为，开创共建“一带一路”更加光明的未来。</w:t>
      </w:r>
    </w:p>
    <w:p w14:paraId="0752F5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中共中央政治局常委、中央办公厅主任蔡奇出席座谈会，中共中央政治局常委、国务院副总理丁薛祥主持座谈会。</w:t>
      </w:r>
    </w:p>
    <w:p w14:paraId="2B3E76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座谈会上，国家发展改革委主任郑栅洁、外交部副部长马朝旭、北京市委书记尹力、湖北省委书记王蒙徽、中国宝武钢铁集团有限公司董事长胡望明、义新欧贸易服务集团有限公司董事长冯旭斌、中国社科院中国边疆研究所所长邢广程先后发言，结合实际介绍工作情况，提出意见和建议。</w:t>
      </w:r>
    </w:p>
    <w:p w14:paraId="39847B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在听取大家发言后，习近平发表了重要讲话。他指出，自2013年提出共建“一带一路”倡议以来，在党中央坚强领导下，经过各方共同努力，共建“一带一路”始终秉持和平合作、开放包容、互学互鉴、互利共赢的丝路精神，始终坚持共商共建共享的原则，合作领域不断拓展、合作范围不断扩大、合作层次不断提升，国际感召力、影响力、凝聚力不断增强，取得了重大成就，为增进同共建国家友谊、促进共建国家经济社会发展作出了中国贡献。</w:t>
      </w:r>
    </w:p>
    <w:p w14:paraId="3C21A5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强调，近年来，世界进入新的动荡变革期，单边主义、保护主义明显上升，局部冲突和动荡频发。在此背景下，推动共建“一带一路”高质量发展，必须妥善应对各种风险挑战，有效克服地缘冲突影响，正确处理增强共建国家获得感和坚持于我有利的关系，切实保障我国海外利益安全。</w:t>
      </w:r>
    </w:p>
    <w:p w14:paraId="5B3B7E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指出，共建“一带一路”已经进入高质量发展新阶段。要坚持稳中求进工作总基调，完整准确全面贯彻新发展理念，加快构建新发展格局，高举人类命运共同体旗帜，坚持共商共建共享、开放绿色廉洁、高标准惠民生可持续的指导原则，以高质量共建“一带一路”八项行动为指引，以互联互通为主线，坚持高质量发展和高水平安全相结合、政府引导和市场运作相结合、科学布局和动态优化相结合、量的增长和质的提升相结合，统筹深化基础设施“硬联通”、规则标准“软联通”和同共建国家人民“心联通”，统筹推进重大标志性工程和“小而美”民生项目建设，统筹巩固传统领域合作和稳步拓展新兴领域合作，完善推进高质量共建“一带一路”机制，不断拓展更高水平、更具韧性、更可持续的共赢发展新空间。</w:t>
      </w:r>
    </w:p>
    <w:p w14:paraId="1BA2BD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强调，要重点推进高质量共建“一带一路”机制建设，完善共建“一带一路”合作规划统筹管理机制，完善“硬联通”、“软联通”、“心联通”协调推进机制，完善产业链供应链务实合作机制，完善新兴领域国际交流合作机制，完善投融资多元化保障机制，完善风险防控内外协同机制，完善海外利益保障机制，完善高水平国际传播机制，完善廉洁丝绸之路合作机制，推进高质量共建“一带一路”行稳致远。</w:t>
      </w:r>
    </w:p>
    <w:p w14:paraId="01B9A0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习近平指出，要坚持一张蓝图绘到底，一茬接着一茬干，勇于战胜各种风险挑战，坚定不移推进高质量共建“一带一路”，为推动构建人类命运共同体作出更大贡献。</w:t>
      </w:r>
    </w:p>
    <w:p w14:paraId="12EF3D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丁薛祥主持会议时表示，习近平总书记重要讲话充分肯定共建“一带一路”取得的重大成就，对当前及今后一个时期推动共建“一带一路”高质量发展作出全面部署。总书记重要讲话立意高远、思想深邃、论述精辟、内涵丰富，为下一个金色十年推动共建“一带一路”高质量发展提供了重要遵循、指引了前进方向，我们要认真学习领会，坚决贯彻落实。各地区各部门各单位要不断强化战略思维、安全意识、系统观念、国际视野，以推进体系化机制化为重点，持续完善顶层设计，制定务实措施，深化对外合作，着力培育一批叫得响、有分量的合作品牌，形成更多示范性、引领性的重大成果，共同开创更高水平、更具韧性、更可持续的共建“一带一路”共赢发展新空间。</w:t>
      </w:r>
    </w:p>
    <w:p w14:paraId="20EAEABD">
      <w:pPr>
        <w:jc w:val="both"/>
        <w:rPr>
          <w:rFonts w:hint="eastAsia"/>
          <w:b/>
          <w:bCs/>
          <w:lang w:eastAsia="zh-CN"/>
        </w:rPr>
      </w:pPr>
    </w:p>
    <w:p w14:paraId="7380AA04">
      <w:pPr>
        <w:ind w:firstLine="3162" w:firstLineChars="1500"/>
        <w:jc w:val="both"/>
        <w:rPr>
          <w:rFonts w:hint="eastAsia"/>
          <w:b/>
          <w:bCs/>
          <w:lang w:eastAsia="zh-CN"/>
        </w:rPr>
      </w:pPr>
      <w:r>
        <w:rPr>
          <w:rFonts w:hint="eastAsia"/>
          <w:b/>
          <w:bCs/>
          <w:lang w:eastAsia="zh-CN"/>
        </w:rPr>
        <w:t>习近平：必须坚持守正创新</w:t>
      </w:r>
    </w:p>
    <w:p w14:paraId="5A0223F6">
      <w:pPr>
        <w:ind w:firstLine="420" w:firstLineChars="200"/>
        <w:jc w:val="both"/>
        <w:rPr>
          <w:rFonts w:hint="eastAsia"/>
          <w:b w:val="0"/>
          <w:bCs w:val="0"/>
          <w:lang w:eastAsia="zh-CN"/>
        </w:rPr>
      </w:pPr>
      <w:r>
        <w:rPr>
          <w:rFonts w:hint="eastAsia"/>
          <w:b w:val="0"/>
          <w:bCs w:val="0"/>
          <w:lang w:eastAsia="zh-CN"/>
        </w:rPr>
        <w:t>一</w:t>
      </w:r>
    </w:p>
    <w:p w14:paraId="4D7E819E">
      <w:pPr>
        <w:ind w:firstLine="420" w:firstLineChars="200"/>
        <w:jc w:val="both"/>
        <w:rPr>
          <w:rFonts w:hint="eastAsia"/>
          <w:b w:val="0"/>
          <w:bCs w:val="0"/>
          <w:lang w:eastAsia="zh-CN"/>
        </w:rPr>
      </w:pPr>
    </w:p>
    <w:p w14:paraId="6B0EE4DE">
      <w:pPr>
        <w:ind w:firstLine="420" w:firstLineChars="200"/>
        <w:jc w:val="both"/>
        <w:rPr>
          <w:rFonts w:hint="eastAsia"/>
          <w:b w:val="0"/>
          <w:bCs w:val="0"/>
          <w:lang w:eastAsia="zh-CN"/>
        </w:rPr>
      </w:pPr>
      <w:r>
        <w:rPr>
          <w:rFonts w:hint="eastAsia"/>
          <w:b w:val="0"/>
          <w:bCs w:val="0"/>
          <w:lang w:eastAsia="zh-CN"/>
        </w:rPr>
        <w:t>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14:paraId="4500314F">
      <w:pPr>
        <w:ind w:firstLine="420" w:firstLineChars="200"/>
        <w:jc w:val="both"/>
        <w:rPr>
          <w:rFonts w:hint="eastAsia"/>
          <w:b w:val="0"/>
          <w:bCs w:val="0"/>
          <w:lang w:eastAsia="zh-CN"/>
        </w:rPr>
      </w:pPr>
      <w:r>
        <w:rPr>
          <w:rFonts w:hint="eastAsia"/>
          <w:b w:val="0"/>
          <w:bCs w:val="0"/>
          <w:lang w:eastAsia="zh-CN"/>
        </w:rPr>
        <w:t>（2013年1月5日在新进中央委员会的委员、候补委员学习贯彻党的十八大精神研讨班上的讲话）</w:t>
      </w:r>
    </w:p>
    <w:p w14:paraId="6305623E">
      <w:pPr>
        <w:ind w:firstLine="420" w:firstLineChars="200"/>
        <w:jc w:val="both"/>
        <w:rPr>
          <w:rFonts w:hint="eastAsia"/>
          <w:b w:val="0"/>
          <w:bCs w:val="0"/>
          <w:lang w:eastAsia="zh-CN"/>
        </w:rPr>
      </w:pPr>
    </w:p>
    <w:p w14:paraId="3E0B9F20">
      <w:pPr>
        <w:ind w:firstLine="420" w:firstLineChars="200"/>
        <w:jc w:val="both"/>
        <w:rPr>
          <w:rFonts w:hint="eastAsia"/>
          <w:b w:val="0"/>
          <w:bCs w:val="0"/>
          <w:lang w:eastAsia="zh-CN"/>
        </w:rPr>
      </w:pPr>
      <w:r>
        <w:rPr>
          <w:rFonts w:hint="eastAsia"/>
          <w:b w:val="0"/>
          <w:bCs w:val="0"/>
          <w:lang w:eastAsia="zh-CN"/>
        </w:rPr>
        <w:t>二</w:t>
      </w:r>
    </w:p>
    <w:p w14:paraId="5EC6717F">
      <w:pPr>
        <w:ind w:firstLine="420" w:firstLineChars="200"/>
        <w:jc w:val="both"/>
        <w:rPr>
          <w:rFonts w:hint="eastAsia"/>
          <w:b w:val="0"/>
          <w:bCs w:val="0"/>
          <w:lang w:eastAsia="zh-CN"/>
        </w:rPr>
      </w:pPr>
    </w:p>
    <w:p w14:paraId="37A79C83">
      <w:pPr>
        <w:ind w:firstLine="420" w:firstLineChars="200"/>
        <w:jc w:val="both"/>
        <w:rPr>
          <w:rFonts w:hint="eastAsia"/>
          <w:b w:val="0"/>
          <w:bCs w:val="0"/>
          <w:lang w:eastAsia="zh-CN"/>
        </w:rPr>
      </w:pPr>
      <w:r>
        <w:rPr>
          <w:rFonts w:hint="eastAsia"/>
          <w:b w:val="0"/>
          <w:bCs w:val="0"/>
          <w:lang w:eastAsia="zh-CN"/>
        </w:rPr>
        <w:t>我们做的事是前无古人的，我们要学马列主义，但马列主义经典著作不能给出解决现实问题的现成答案，只能运用它的原理、立场、观点、方法，通过自己的摸索、咀嚼、创新来提出答案。西方的东西要借鉴，但不能完全吃它这碗饭，不能全盘接受。我们搞的事业，我们是先行者、探索者，没有人给我们提供可以采用拿来主义态度的经验，必须通过理论上不断探索、不断突破来指导实践，并用实践中摸索到的规律来升华我们的理论。</w:t>
      </w:r>
    </w:p>
    <w:p w14:paraId="5B850811">
      <w:pPr>
        <w:ind w:firstLine="420" w:firstLineChars="200"/>
        <w:jc w:val="both"/>
        <w:rPr>
          <w:rFonts w:hint="eastAsia"/>
          <w:b w:val="0"/>
          <w:bCs w:val="0"/>
          <w:lang w:eastAsia="zh-CN"/>
        </w:rPr>
      </w:pPr>
      <w:r>
        <w:rPr>
          <w:rFonts w:hint="eastAsia"/>
          <w:b w:val="0"/>
          <w:bCs w:val="0"/>
          <w:lang w:eastAsia="zh-CN"/>
        </w:rPr>
        <w:t>（2015年12月28日、29日在中央政治局“三严三实”专题民主生活会上的讲话）</w:t>
      </w:r>
    </w:p>
    <w:p w14:paraId="176FCFF3">
      <w:pPr>
        <w:ind w:firstLine="420" w:firstLineChars="200"/>
        <w:jc w:val="both"/>
        <w:rPr>
          <w:rFonts w:hint="eastAsia"/>
          <w:b w:val="0"/>
          <w:bCs w:val="0"/>
          <w:lang w:eastAsia="zh-CN"/>
        </w:rPr>
      </w:pPr>
    </w:p>
    <w:p w14:paraId="1BA9ECBC">
      <w:pPr>
        <w:ind w:firstLine="420" w:firstLineChars="200"/>
        <w:jc w:val="both"/>
        <w:rPr>
          <w:rFonts w:hint="eastAsia"/>
          <w:b w:val="0"/>
          <w:bCs w:val="0"/>
          <w:lang w:eastAsia="zh-CN"/>
        </w:rPr>
      </w:pPr>
      <w:r>
        <w:rPr>
          <w:rFonts w:hint="eastAsia"/>
          <w:b w:val="0"/>
          <w:bCs w:val="0"/>
          <w:lang w:eastAsia="zh-CN"/>
        </w:rPr>
        <w:t>三</w:t>
      </w:r>
    </w:p>
    <w:p w14:paraId="3BEA153D">
      <w:pPr>
        <w:ind w:firstLine="420" w:firstLineChars="200"/>
        <w:jc w:val="both"/>
        <w:rPr>
          <w:rFonts w:hint="eastAsia"/>
          <w:b w:val="0"/>
          <w:bCs w:val="0"/>
          <w:lang w:eastAsia="zh-CN"/>
        </w:rPr>
      </w:pPr>
    </w:p>
    <w:p w14:paraId="4E1BC83B">
      <w:pPr>
        <w:ind w:firstLine="420" w:firstLineChars="200"/>
        <w:jc w:val="both"/>
        <w:rPr>
          <w:rFonts w:hint="eastAsia"/>
          <w:b w:val="0"/>
          <w:bCs w:val="0"/>
          <w:lang w:eastAsia="zh-CN"/>
        </w:rPr>
      </w:pPr>
      <w:r>
        <w:rPr>
          <w:rFonts w:hint="eastAsia"/>
          <w:b w:val="0"/>
          <w:bCs w:val="0"/>
          <w:lang w:eastAsia="zh-CN"/>
        </w:rPr>
        <w:t>对待马克思主义，不能采取教条主义的态度，也不能采取实用主义的态度。如果不顾历史条件和现实情况变化，拘泥于马克思主义经典作家在特定历史条件下、针对具体情况作出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14:paraId="07DFBE12">
      <w:pPr>
        <w:ind w:firstLine="420" w:firstLineChars="200"/>
        <w:jc w:val="both"/>
        <w:rPr>
          <w:rFonts w:hint="eastAsia"/>
          <w:b w:val="0"/>
          <w:bCs w:val="0"/>
          <w:lang w:eastAsia="zh-CN"/>
        </w:rPr>
      </w:pPr>
      <w:r>
        <w:rPr>
          <w:rFonts w:hint="eastAsia"/>
          <w:b w:val="0"/>
          <w:bCs w:val="0"/>
          <w:lang w:eastAsia="zh-CN"/>
        </w:rPr>
        <w:t>（2016年5月17日在哲学社会科学工作座谈会上的讲话）</w:t>
      </w:r>
    </w:p>
    <w:p w14:paraId="6E7733AD">
      <w:pPr>
        <w:ind w:firstLine="420" w:firstLineChars="200"/>
        <w:jc w:val="both"/>
        <w:rPr>
          <w:rFonts w:hint="eastAsia"/>
          <w:b w:val="0"/>
          <w:bCs w:val="0"/>
          <w:lang w:eastAsia="zh-CN"/>
        </w:rPr>
      </w:pPr>
    </w:p>
    <w:p w14:paraId="374C9AAB">
      <w:pPr>
        <w:ind w:firstLine="420" w:firstLineChars="200"/>
        <w:jc w:val="both"/>
        <w:rPr>
          <w:rFonts w:hint="eastAsia"/>
          <w:b w:val="0"/>
          <w:bCs w:val="0"/>
          <w:lang w:eastAsia="zh-CN"/>
        </w:rPr>
      </w:pPr>
      <w:r>
        <w:rPr>
          <w:rFonts w:hint="eastAsia"/>
          <w:b w:val="0"/>
          <w:bCs w:val="0"/>
          <w:lang w:eastAsia="zh-CN"/>
        </w:rPr>
        <w:t>四</w:t>
      </w:r>
    </w:p>
    <w:p w14:paraId="2FB6AC2D">
      <w:pPr>
        <w:ind w:firstLine="420" w:firstLineChars="200"/>
        <w:jc w:val="both"/>
        <w:rPr>
          <w:rFonts w:hint="eastAsia"/>
          <w:b w:val="0"/>
          <w:bCs w:val="0"/>
          <w:lang w:eastAsia="zh-CN"/>
        </w:rPr>
      </w:pPr>
      <w:r>
        <w:rPr>
          <w:rFonts w:hint="eastAsia"/>
          <w:b w:val="0"/>
          <w:bCs w:val="0"/>
          <w:lang w:eastAsia="zh-CN"/>
        </w:rPr>
        <w:t>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14:paraId="6707B59E">
      <w:pPr>
        <w:ind w:firstLine="420" w:firstLineChars="200"/>
        <w:jc w:val="both"/>
        <w:rPr>
          <w:rFonts w:hint="eastAsia"/>
          <w:b w:val="0"/>
          <w:bCs w:val="0"/>
          <w:lang w:eastAsia="zh-CN"/>
        </w:rPr>
      </w:pPr>
      <w:r>
        <w:rPr>
          <w:rFonts w:hint="eastAsia"/>
          <w:b w:val="0"/>
          <w:bCs w:val="0"/>
          <w:lang w:eastAsia="zh-CN"/>
        </w:rPr>
        <w:t>（2016年10月21日在纪念红军长征胜利80周年大会上的讲话）</w:t>
      </w:r>
    </w:p>
    <w:p w14:paraId="31C764AD">
      <w:pPr>
        <w:ind w:firstLine="420" w:firstLineChars="200"/>
        <w:jc w:val="both"/>
        <w:rPr>
          <w:rFonts w:hint="eastAsia"/>
          <w:b w:val="0"/>
          <w:bCs w:val="0"/>
          <w:lang w:eastAsia="zh-CN"/>
        </w:rPr>
      </w:pPr>
    </w:p>
    <w:p w14:paraId="27EAC021">
      <w:pPr>
        <w:ind w:firstLine="420" w:firstLineChars="200"/>
        <w:jc w:val="both"/>
        <w:rPr>
          <w:rFonts w:hint="eastAsia"/>
          <w:b w:val="0"/>
          <w:bCs w:val="0"/>
          <w:lang w:eastAsia="zh-CN"/>
        </w:rPr>
      </w:pPr>
      <w:r>
        <w:rPr>
          <w:rFonts w:hint="eastAsia"/>
          <w:b w:val="0"/>
          <w:bCs w:val="0"/>
          <w:lang w:eastAsia="zh-CN"/>
        </w:rPr>
        <w:t>五</w:t>
      </w:r>
    </w:p>
    <w:p w14:paraId="2C0116D6">
      <w:pPr>
        <w:ind w:firstLine="420" w:firstLineChars="200"/>
        <w:jc w:val="both"/>
        <w:rPr>
          <w:rFonts w:hint="eastAsia"/>
          <w:b w:val="0"/>
          <w:bCs w:val="0"/>
          <w:lang w:eastAsia="zh-CN"/>
        </w:rPr>
      </w:pPr>
    </w:p>
    <w:p w14:paraId="6EC329FF">
      <w:pPr>
        <w:ind w:firstLine="420" w:firstLineChars="200"/>
        <w:jc w:val="both"/>
        <w:rPr>
          <w:rFonts w:hint="eastAsia"/>
          <w:b w:val="0"/>
          <w:bCs w:val="0"/>
          <w:lang w:eastAsia="zh-CN"/>
        </w:rPr>
      </w:pPr>
      <w:r>
        <w:rPr>
          <w:rFonts w:hint="eastAsia"/>
          <w:b w:val="0"/>
          <w:bCs w:val="0"/>
          <w:lang w:eastAsia="zh-CN"/>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14:paraId="149940BF">
      <w:pPr>
        <w:ind w:firstLine="420" w:firstLineChars="200"/>
        <w:jc w:val="both"/>
        <w:rPr>
          <w:rFonts w:hint="eastAsia"/>
          <w:b w:val="0"/>
          <w:bCs w:val="0"/>
          <w:lang w:eastAsia="zh-CN"/>
        </w:rPr>
      </w:pPr>
      <w:r>
        <w:rPr>
          <w:rFonts w:hint="eastAsia"/>
          <w:b w:val="0"/>
          <w:bCs w:val="0"/>
          <w:lang w:eastAsia="zh-CN"/>
        </w:rPr>
        <w:t>（2017年10月18日在中国共产党第十九次全国代表大会上的报告）</w:t>
      </w:r>
    </w:p>
    <w:p w14:paraId="5DEFCB8D">
      <w:pPr>
        <w:ind w:firstLine="420" w:firstLineChars="200"/>
        <w:jc w:val="both"/>
        <w:rPr>
          <w:rFonts w:hint="eastAsia"/>
          <w:b w:val="0"/>
          <w:bCs w:val="0"/>
          <w:lang w:eastAsia="zh-CN"/>
        </w:rPr>
      </w:pPr>
    </w:p>
    <w:p w14:paraId="635D6034">
      <w:pPr>
        <w:ind w:firstLine="420" w:firstLineChars="200"/>
        <w:jc w:val="both"/>
        <w:rPr>
          <w:rFonts w:hint="eastAsia"/>
          <w:b w:val="0"/>
          <w:bCs w:val="0"/>
          <w:lang w:eastAsia="zh-CN"/>
        </w:rPr>
      </w:pPr>
      <w:r>
        <w:rPr>
          <w:rFonts w:hint="eastAsia"/>
          <w:b w:val="0"/>
          <w:bCs w:val="0"/>
          <w:lang w:eastAsia="zh-CN"/>
        </w:rPr>
        <w:t>六</w:t>
      </w:r>
    </w:p>
    <w:p w14:paraId="5E1084EF">
      <w:pPr>
        <w:ind w:firstLine="420" w:firstLineChars="200"/>
        <w:jc w:val="both"/>
        <w:rPr>
          <w:rFonts w:hint="eastAsia"/>
          <w:b w:val="0"/>
          <w:bCs w:val="0"/>
          <w:lang w:eastAsia="zh-CN"/>
        </w:rPr>
      </w:pPr>
    </w:p>
    <w:p w14:paraId="02D680C5">
      <w:pPr>
        <w:ind w:firstLine="420" w:firstLineChars="200"/>
        <w:jc w:val="both"/>
        <w:rPr>
          <w:rFonts w:hint="eastAsia"/>
          <w:b w:val="0"/>
          <w:bCs w:val="0"/>
          <w:lang w:eastAsia="zh-CN"/>
        </w:rPr>
      </w:pPr>
      <w:r>
        <w:rPr>
          <w:rFonts w:hint="eastAsia"/>
          <w:b w:val="0"/>
          <w:bCs w:val="0"/>
          <w:lang w:eastAsia="zh-CN"/>
        </w:rPr>
        <w:t>我们通过守正创新形成了中国特色社会主义理论体系，守正就不能偏离马克思主义、社会主义，但不是刻舟求剑，还要往前发展、与时俱进，否则就是僵化的、陈旧的、过时的。</w:t>
      </w:r>
    </w:p>
    <w:p w14:paraId="16A2F74F">
      <w:pPr>
        <w:ind w:firstLine="420" w:firstLineChars="200"/>
        <w:jc w:val="both"/>
        <w:rPr>
          <w:rFonts w:hint="eastAsia"/>
          <w:b w:val="0"/>
          <w:bCs w:val="0"/>
          <w:lang w:eastAsia="zh-CN"/>
        </w:rPr>
      </w:pPr>
      <w:r>
        <w:rPr>
          <w:rFonts w:hint="eastAsia"/>
          <w:b w:val="0"/>
          <w:bCs w:val="0"/>
          <w:lang w:eastAsia="zh-CN"/>
        </w:rPr>
        <w:t>（2019年3月18日在学校思想政治理论课教师座谈会上的讲话）</w:t>
      </w:r>
    </w:p>
    <w:p w14:paraId="406F8173">
      <w:pPr>
        <w:ind w:firstLine="420" w:firstLineChars="200"/>
        <w:jc w:val="both"/>
        <w:rPr>
          <w:rFonts w:hint="eastAsia"/>
          <w:b w:val="0"/>
          <w:bCs w:val="0"/>
          <w:lang w:eastAsia="zh-CN"/>
        </w:rPr>
      </w:pPr>
    </w:p>
    <w:p w14:paraId="421B7FEE">
      <w:pPr>
        <w:ind w:firstLine="420" w:firstLineChars="200"/>
        <w:jc w:val="both"/>
        <w:rPr>
          <w:rFonts w:hint="eastAsia"/>
          <w:b w:val="0"/>
          <w:bCs w:val="0"/>
          <w:lang w:eastAsia="zh-CN"/>
        </w:rPr>
      </w:pPr>
      <w:r>
        <w:rPr>
          <w:rFonts w:hint="eastAsia"/>
          <w:b w:val="0"/>
          <w:bCs w:val="0"/>
          <w:lang w:eastAsia="zh-CN"/>
        </w:rPr>
        <w:t>七</w:t>
      </w:r>
    </w:p>
    <w:p w14:paraId="04483A9C">
      <w:pPr>
        <w:ind w:firstLine="420" w:firstLineChars="200"/>
        <w:jc w:val="both"/>
        <w:rPr>
          <w:rFonts w:hint="eastAsia"/>
          <w:b w:val="0"/>
          <w:bCs w:val="0"/>
          <w:lang w:eastAsia="zh-CN"/>
        </w:rPr>
      </w:pPr>
    </w:p>
    <w:p w14:paraId="47CB1988">
      <w:pPr>
        <w:ind w:firstLine="420" w:firstLineChars="200"/>
        <w:jc w:val="both"/>
        <w:rPr>
          <w:rFonts w:hint="eastAsia"/>
          <w:b w:val="0"/>
          <w:bCs w:val="0"/>
          <w:lang w:eastAsia="zh-CN"/>
        </w:rPr>
      </w:pPr>
      <w:r>
        <w:rPr>
          <w:rFonts w:hint="eastAsia"/>
          <w:b w:val="0"/>
          <w:bCs w:val="0"/>
          <w:lang w:eastAsia="zh-CN"/>
        </w:rPr>
        <w:t>中华民族是守正创新的民族。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中华民族没有对外侵略的传统。600多年前郑和下西洋时率领的是当时世界最庞大的舰队，带去的是丝绸、茶叶和瓷器，而不是战争，沿途没有占领一寸土地。</w:t>
      </w:r>
    </w:p>
    <w:p w14:paraId="053678CD">
      <w:pPr>
        <w:ind w:firstLine="420" w:firstLineChars="200"/>
        <w:jc w:val="both"/>
        <w:rPr>
          <w:rFonts w:hint="eastAsia"/>
          <w:b w:val="0"/>
          <w:bCs w:val="0"/>
          <w:lang w:eastAsia="zh-CN"/>
        </w:rPr>
      </w:pPr>
      <w:r>
        <w:rPr>
          <w:rFonts w:hint="eastAsia"/>
          <w:b w:val="0"/>
          <w:bCs w:val="0"/>
          <w:lang w:eastAsia="zh-CN"/>
        </w:rPr>
        <w:t>（2019年5月14日同希腊总统帕夫洛普洛斯会谈时的讲话）</w:t>
      </w:r>
    </w:p>
    <w:p w14:paraId="171438BE">
      <w:pPr>
        <w:ind w:firstLine="420" w:firstLineChars="200"/>
        <w:jc w:val="both"/>
        <w:rPr>
          <w:rFonts w:hint="eastAsia"/>
          <w:b w:val="0"/>
          <w:bCs w:val="0"/>
          <w:lang w:eastAsia="zh-CN"/>
        </w:rPr>
      </w:pPr>
    </w:p>
    <w:p w14:paraId="33C4D817">
      <w:pPr>
        <w:ind w:firstLine="420" w:firstLineChars="200"/>
        <w:jc w:val="both"/>
        <w:rPr>
          <w:rFonts w:hint="eastAsia"/>
          <w:b w:val="0"/>
          <w:bCs w:val="0"/>
          <w:lang w:eastAsia="zh-CN"/>
        </w:rPr>
      </w:pPr>
      <w:r>
        <w:rPr>
          <w:rFonts w:hint="eastAsia"/>
          <w:b w:val="0"/>
          <w:bCs w:val="0"/>
          <w:lang w:eastAsia="zh-CN"/>
        </w:rPr>
        <w:t>八</w:t>
      </w:r>
    </w:p>
    <w:p w14:paraId="4C64DB5D">
      <w:pPr>
        <w:ind w:firstLine="420" w:firstLineChars="200"/>
        <w:jc w:val="both"/>
        <w:rPr>
          <w:rFonts w:hint="eastAsia"/>
          <w:b w:val="0"/>
          <w:bCs w:val="0"/>
          <w:lang w:eastAsia="zh-CN"/>
        </w:rPr>
      </w:pPr>
    </w:p>
    <w:p w14:paraId="562F89BC">
      <w:pPr>
        <w:ind w:firstLine="420" w:firstLineChars="200"/>
        <w:jc w:val="both"/>
        <w:rPr>
          <w:rFonts w:hint="eastAsia"/>
          <w:b w:val="0"/>
          <w:bCs w:val="0"/>
          <w:lang w:eastAsia="zh-CN"/>
        </w:rPr>
      </w:pPr>
      <w:r>
        <w:rPr>
          <w:rFonts w:hint="eastAsia"/>
          <w:b w:val="0"/>
          <w:bCs w:val="0"/>
          <w:lang w:eastAsia="zh-CN"/>
        </w:rPr>
        <w:t>要坚持守正和创新相统一，坚守党的性质宗旨、理想信念、初心使命不动摇，同时要以新的理念、思路、办法、手段解决好党内存在的各种矛盾和问题，不断提高自我革命实效。</w:t>
      </w:r>
    </w:p>
    <w:p w14:paraId="12EE5B98">
      <w:pPr>
        <w:ind w:firstLine="420" w:firstLineChars="200"/>
        <w:jc w:val="both"/>
        <w:rPr>
          <w:rFonts w:hint="eastAsia"/>
          <w:b w:val="0"/>
          <w:bCs w:val="0"/>
          <w:lang w:eastAsia="zh-CN"/>
        </w:rPr>
      </w:pPr>
      <w:r>
        <w:rPr>
          <w:rFonts w:hint="eastAsia"/>
          <w:b w:val="0"/>
          <w:bCs w:val="0"/>
          <w:lang w:eastAsia="zh-CN"/>
        </w:rPr>
        <w:t>（2019年6月24日在十九届中央政治局第十五次集体学习时的讲话）</w:t>
      </w:r>
    </w:p>
    <w:p w14:paraId="4F9C49B7">
      <w:pPr>
        <w:ind w:firstLine="420" w:firstLineChars="200"/>
        <w:jc w:val="both"/>
        <w:rPr>
          <w:rFonts w:hint="eastAsia"/>
          <w:b w:val="0"/>
          <w:bCs w:val="0"/>
          <w:lang w:eastAsia="zh-CN"/>
        </w:rPr>
      </w:pPr>
    </w:p>
    <w:p w14:paraId="4A73EF24">
      <w:pPr>
        <w:ind w:firstLine="420" w:firstLineChars="200"/>
        <w:jc w:val="both"/>
        <w:rPr>
          <w:rFonts w:hint="eastAsia"/>
          <w:b w:val="0"/>
          <w:bCs w:val="0"/>
          <w:lang w:eastAsia="zh-CN"/>
        </w:rPr>
      </w:pPr>
      <w:r>
        <w:rPr>
          <w:rFonts w:hint="eastAsia"/>
          <w:b w:val="0"/>
          <w:bCs w:val="0"/>
          <w:lang w:eastAsia="zh-CN"/>
        </w:rPr>
        <w:t>九</w:t>
      </w:r>
    </w:p>
    <w:p w14:paraId="48CE22AC">
      <w:pPr>
        <w:ind w:firstLine="420" w:firstLineChars="200"/>
        <w:jc w:val="both"/>
        <w:rPr>
          <w:rFonts w:hint="eastAsia"/>
          <w:b w:val="0"/>
          <w:bCs w:val="0"/>
          <w:lang w:eastAsia="zh-CN"/>
        </w:rPr>
      </w:pPr>
    </w:p>
    <w:p w14:paraId="2E40095E">
      <w:pPr>
        <w:ind w:firstLine="420" w:firstLineChars="200"/>
        <w:jc w:val="both"/>
        <w:rPr>
          <w:rFonts w:hint="eastAsia"/>
          <w:b w:val="0"/>
          <w:bCs w:val="0"/>
          <w:lang w:eastAsia="zh-CN"/>
        </w:rPr>
      </w:pPr>
      <w:r>
        <w:rPr>
          <w:rFonts w:hint="eastAsia"/>
          <w:b w:val="0"/>
          <w:bCs w:val="0"/>
          <w:lang w:eastAsia="zh-CN"/>
        </w:rPr>
        <w:t>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14:paraId="4BA914EA">
      <w:pPr>
        <w:ind w:firstLine="420" w:firstLineChars="200"/>
        <w:jc w:val="both"/>
        <w:rPr>
          <w:rFonts w:hint="eastAsia"/>
          <w:b w:val="0"/>
          <w:bCs w:val="0"/>
          <w:lang w:eastAsia="zh-CN"/>
        </w:rPr>
      </w:pPr>
      <w:r>
        <w:rPr>
          <w:rFonts w:hint="eastAsia"/>
          <w:b w:val="0"/>
          <w:bCs w:val="0"/>
          <w:lang w:eastAsia="zh-CN"/>
        </w:rPr>
        <w:t>（2021年2月20日在党史学习教育动员大会上的讲话）</w:t>
      </w:r>
    </w:p>
    <w:p w14:paraId="0061242C">
      <w:pPr>
        <w:ind w:firstLine="420" w:firstLineChars="200"/>
        <w:jc w:val="both"/>
        <w:rPr>
          <w:rFonts w:hint="eastAsia"/>
          <w:b w:val="0"/>
          <w:bCs w:val="0"/>
          <w:lang w:eastAsia="zh-CN"/>
        </w:rPr>
      </w:pPr>
      <w:r>
        <w:rPr>
          <w:rFonts w:hint="eastAsia"/>
          <w:b w:val="0"/>
          <w:bCs w:val="0"/>
          <w:lang w:eastAsia="zh-CN"/>
        </w:rPr>
        <w:t>十</w:t>
      </w:r>
    </w:p>
    <w:p w14:paraId="5796E0BD">
      <w:pPr>
        <w:ind w:firstLine="420" w:firstLineChars="200"/>
        <w:jc w:val="both"/>
        <w:rPr>
          <w:rFonts w:hint="eastAsia"/>
          <w:b w:val="0"/>
          <w:bCs w:val="0"/>
          <w:lang w:eastAsia="zh-CN"/>
        </w:rPr>
      </w:pPr>
    </w:p>
    <w:p w14:paraId="3A4A212A">
      <w:pPr>
        <w:ind w:firstLine="420" w:firstLineChars="200"/>
        <w:jc w:val="both"/>
        <w:rPr>
          <w:rFonts w:hint="eastAsia"/>
          <w:b w:val="0"/>
          <w:bCs w:val="0"/>
          <w:lang w:eastAsia="zh-CN"/>
        </w:rPr>
      </w:pPr>
      <w:r>
        <w:rPr>
          <w:rFonts w:hint="eastAsia"/>
          <w:b w:val="0"/>
          <w:bCs w:val="0"/>
          <w:lang w:eastAsia="zh-CN"/>
        </w:rPr>
        <w:t>我们走中国特色社会主义道路，一定要推进马克思主义中国化。如果没有中华5000年文明，哪里有什么中国特色？如果不是中国特色，哪有我们今天这么成功的中国特色社会主义道路？我们要特别重视挖掘中华5000年文明中的精华，把弘扬优秀传统文化同马克思主义立场观点方法结合起来，坚定不移走中国特色社会主义道路。</w:t>
      </w:r>
    </w:p>
    <w:p w14:paraId="08D7C609">
      <w:pPr>
        <w:ind w:firstLine="420" w:firstLineChars="200"/>
        <w:jc w:val="both"/>
        <w:rPr>
          <w:rFonts w:hint="eastAsia"/>
          <w:b w:val="0"/>
          <w:bCs w:val="0"/>
          <w:lang w:eastAsia="zh-CN"/>
        </w:rPr>
      </w:pPr>
      <w:r>
        <w:rPr>
          <w:rFonts w:hint="eastAsia"/>
          <w:b w:val="0"/>
          <w:bCs w:val="0"/>
          <w:lang w:eastAsia="zh-CN"/>
        </w:rPr>
        <w:t>（2021年3月22日在福建省武夷山市考察时的讲话）</w:t>
      </w:r>
    </w:p>
    <w:p w14:paraId="0FB18541">
      <w:pPr>
        <w:ind w:firstLine="420" w:firstLineChars="200"/>
        <w:jc w:val="both"/>
        <w:rPr>
          <w:rFonts w:hint="eastAsia"/>
          <w:b w:val="0"/>
          <w:bCs w:val="0"/>
          <w:lang w:eastAsia="zh-CN"/>
        </w:rPr>
      </w:pPr>
    </w:p>
    <w:p w14:paraId="3B56410F">
      <w:pPr>
        <w:ind w:firstLine="420" w:firstLineChars="200"/>
        <w:jc w:val="both"/>
        <w:rPr>
          <w:rFonts w:hint="eastAsia"/>
          <w:b w:val="0"/>
          <w:bCs w:val="0"/>
          <w:lang w:eastAsia="zh-CN"/>
        </w:rPr>
      </w:pPr>
      <w:r>
        <w:rPr>
          <w:rFonts w:hint="eastAsia"/>
          <w:b w:val="0"/>
          <w:bCs w:val="0"/>
          <w:lang w:eastAsia="zh-CN"/>
        </w:rPr>
        <w:t>十一</w:t>
      </w:r>
    </w:p>
    <w:p w14:paraId="0ABC4E06">
      <w:pPr>
        <w:ind w:firstLine="420" w:firstLineChars="200"/>
        <w:jc w:val="both"/>
        <w:rPr>
          <w:rFonts w:hint="eastAsia"/>
          <w:b w:val="0"/>
          <w:bCs w:val="0"/>
          <w:lang w:eastAsia="zh-CN"/>
        </w:rPr>
      </w:pPr>
    </w:p>
    <w:p w14:paraId="7596A8EA">
      <w:pPr>
        <w:ind w:firstLine="420" w:firstLineChars="200"/>
        <w:jc w:val="both"/>
        <w:rPr>
          <w:rFonts w:hint="eastAsia"/>
          <w:b w:val="0"/>
          <w:bCs w:val="0"/>
          <w:lang w:eastAsia="zh-CN"/>
        </w:rPr>
      </w:pPr>
      <w:r>
        <w:rPr>
          <w:rFonts w:hint="eastAsia"/>
          <w:b w:val="0"/>
          <w:bCs w:val="0"/>
          <w:lang w:eastAsia="zh-CN"/>
        </w:rPr>
        <w:t>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使马克思主义呈现出更多中国特色、中国风格、中国气派，续写马克思主义中国化时代化新篇章。</w:t>
      </w:r>
    </w:p>
    <w:p w14:paraId="2D5A3DA0">
      <w:pPr>
        <w:ind w:firstLine="420" w:firstLineChars="200"/>
        <w:jc w:val="both"/>
        <w:rPr>
          <w:rFonts w:hint="eastAsia"/>
          <w:b w:val="0"/>
          <w:bCs w:val="0"/>
          <w:lang w:eastAsia="zh-CN"/>
        </w:rPr>
      </w:pPr>
      <w:r>
        <w:rPr>
          <w:rFonts w:hint="eastAsia"/>
          <w:b w:val="0"/>
          <w:bCs w:val="0"/>
          <w:lang w:eastAsia="zh-CN"/>
        </w:rPr>
        <w:t>“天以新为运，人以新为生。”我们要实事求是分析变和不变，与时俱进审视我们的理论，该坚持的坚持，该调整的调整，该创新的创新，决不能守株待兔、刻舟求剑。</w:t>
      </w:r>
    </w:p>
    <w:p w14:paraId="530FF3B2">
      <w:pPr>
        <w:ind w:firstLine="420" w:firstLineChars="200"/>
        <w:jc w:val="both"/>
        <w:rPr>
          <w:rFonts w:hint="eastAsia"/>
          <w:b w:val="0"/>
          <w:bCs w:val="0"/>
          <w:lang w:eastAsia="zh-CN"/>
        </w:rPr>
      </w:pPr>
      <w:r>
        <w:rPr>
          <w:rFonts w:hint="eastAsia"/>
          <w:b w:val="0"/>
          <w:bCs w:val="0"/>
          <w:lang w:eastAsia="zh-CN"/>
        </w:rPr>
        <w:t>（2022年1月11日在省部级主要领导干部学习贯彻党的十九届六中全会精神专题研讨班上的讲话）</w:t>
      </w:r>
    </w:p>
    <w:p w14:paraId="1ACA1653">
      <w:pPr>
        <w:ind w:firstLine="420" w:firstLineChars="200"/>
        <w:jc w:val="both"/>
        <w:rPr>
          <w:rFonts w:hint="eastAsia"/>
          <w:b w:val="0"/>
          <w:bCs w:val="0"/>
          <w:lang w:eastAsia="zh-CN"/>
        </w:rPr>
      </w:pPr>
    </w:p>
    <w:p w14:paraId="4A3AB3F8">
      <w:pPr>
        <w:ind w:firstLine="420" w:firstLineChars="200"/>
        <w:jc w:val="both"/>
        <w:rPr>
          <w:rFonts w:hint="eastAsia"/>
          <w:b w:val="0"/>
          <w:bCs w:val="0"/>
          <w:lang w:eastAsia="zh-CN"/>
        </w:rPr>
      </w:pPr>
      <w:r>
        <w:rPr>
          <w:rFonts w:hint="eastAsia"/>
          <w:b w:val="0"/>
          <w:bCs w:val="0"/>
          <w:lang w:eastAsia="zh-CN"/>
        </w:rPr>
        <w:t>十二</w:t>
      </w:r>
    </w:p>
    <w:p w14:paraId="1A37015E">
      <w:pPr>
        <w:ind w:firstLine="420" w:firstLineChars="200"/>
        <w:jc w:val="both"/>
        <w:rPr>
          <w:rFonts w:hint="eastAsia"/>
          <w:b w:val="0"/>
          <w:bCs w:val="0"/>
          <w:lang w:eastAsia="zh-CN"/>
        </w:rPr>
      </w:pPr>
    </w:p>
    <w:p w14:paraId="2BE701D5">
      <w:pPr>
        <w:ind w:firstLine="420" w:firstLineChars="200"/>
        <w:jc w:val="both"/>
        <w:rPr>
          <w:rFonts w:hint="eastAsia"/>
          <w:b w:val="0"/>
          <w:bCs w:val="0"/>
          <w:lang w:eastAsia="zh-CN"/>
        </w:rPr>
      </w:pPr>
      <w:r>
        <w:rPr>
          <w:rFonts w:hint="eastAsia"/>
          <w:b w:val="0"/>
          <w:bCs w:val="0"/>
          <w:lang w:eastAsia="zh-CN"/>
        </w:rPr>
        <w:t>我们坚持把马克思主义基本原理同中国具体实际相结合、同中华优秀传统文化相结合，不断推进马克思主义中国化时代化，推动了中华优秀传统文化创造性转化、创新性发展。要坚持守正创新，推动中华优秀传统文化同社会主义社会相适应，展示中华民族的独特精神标识，更好构筑中国精神、中国价值、中国力量。</w:t>
      </w:r>
    </w:p>
    <w:p w14:paraId="6B5DC1D9">
      <w:pPr>
        <w:ind w:firstLine="420" w:firstLineChars="200"/>
        <w:jc w:val="both"/>
        <w:rPr>
          <w:rFonts w:hint="eastAsia"/>
          <w:b w:val="0"/>
          <w:bCs w:val="0"/>
          <w:lang w:eastAsia="zh-CN"/>
        </w:rPr>
      </w:pPr>
      <w:r>
        <w:rPr>
          <w:rFonts w:hint="eastAsia"/>
          <w:b w:val="0"/>
          <w:bCs w:val="0"/>
          <w:lang w:eastAsia="zh-CN"/>
        </w:rPr>
        <w:t>在推动中华优秀传统文化创造性转化、创新性发展的过程中，我们要坚持马克思主义的根本指导思想，传承弘扬革命文化，发展社会主义先进文化，从中华优秀传统文化中寻找源头活水。</w:t>
      </w:r>
    </w:p>
    <w:p w14:paraId="7A058B25">
      <w:pPr>
        <w:ind w:firstLine="420" w:firstLineChars="200"/>
        <w:jc w:val="both"/>
        <w:rPr>
          <w:rFonts w:hint="eastAsia"/>
          <w:b w:val="0"/>
          <w:bCs w:val="0"/>
          <w:lang w:eastAsia="zh-CN"/>
        </w:rPr>
      </w:pPr>
      <w:r>
        <w:rPr>
          <w:rFonts w:hint="eastAsia"/>
          <w:b w:val="0"/>
          <w:bCs w:val="0"/>
          <w:lang w:eastAsia="zh-CN"/>
        </w:rPr>
        <w:t>（2022年5月27日在十九届中央政治局第三十九次集体学习时的讲话）</w:t>
      </w:r>
    </w:p>
    <w:p w14:paraId="36ED7BC5">
      <w:pPr>
        <w:ind w:firstLine="420" w:firstLineChars="200"/>
        <w:jc w:val="both"/>
        <w:rPr>
          <w:rFonts w:hint="eastAsia"/>
          <w:b w:val="0"/>
          <w:bCs w:val="0"/>
          <w:lang w:eastAsia="zh-CN"/>
        </w:rPr>
      </w:pPr>
    </w:p>
    <w:p w14:paraId="2D4CE59A">
      <w:pPr>
        <w:ind w:firstLine="420" w:firstLineChars="200"/>
        <w:jc w:val="both"/>
        <w:rPr>
          <w:rFonts w:hint="eastAsia"/>
          <w:b w:val="0"/>
          <w:bCs w:val="0"/>
          <w:lang w:eastAsia="zh-CN"/>
        </w:rPr>
      </w:pPr>
      <w:r>
        <w:rPr>
          <w:rFonts w:hint="eastAsia"/>
          <w:b w:val="0"/>
          <w:bCs w:val="0"/>
          <w:lang w:eastAsia="zh-CN"/>
        </w:rPr>
        <w:t>十三</w:t>
      </w:r>
    </w:p>
    <w:p w14:paraId="22FDDC12">
      <w:pPr>
        <w:ind w:firstLine="420" w:firstLineChars="200"/>
        <w:jc w:val="both"/>
        <w:rPr>
          <w:rFonts w:hint="eastAsia"/>
          <w:b w:val="0"/>
          <w:bCs w:val="0"/>
          <w:lang w:eastAsia="zh-CN"/>
        </w:rPr>
      </w:pPr>
    </w:p>
    <w:p w14:paraId="3819E8A8">
      <w:pPr>
        <w:ind w:firstLine="420" w:firstLineChars="200"/>
        <w:jc w:val="both"/>
        <w:rPr>
          <w:rFonts w:hint="eastAsia"/>
          <w:b w:val="0"/>
          <w:bCs w:val="0"/>
          <w:lang w:eastAsia="zh-CN"/>
        </w:rPr>
      </w:pPr>
      <w:r>
        <w:rPr>
          <w:rFonts w:hint="eastAsia"/>
          <w:b w:val="0"/>
          <w:bCs w:val="0"/>
          <w:lang w:eastAsia="zh-CN"/>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052DC59E">
      <w:pPr>
        <w:ind w:firstLine="420" w:firstLineChars="200"/>
        <w:jc w:val="both"/>
        <w:rPr>
          <w:rFonts w:hint="eastAsia"/>
          <w:b w:val="0"/>
          <w:bCs w:val="0"/>
          <w:lang w:eastAsia="zh-CN"/>
        </w:rPr>
      </w:pPr>
      <w:r>
        <w:rPr>
          <w:rFonts w:hint="eastAsia"/>
          <w:b w:val="0"/>
          <w:bCs w:val="0"/>
          <w:lang w:eastAsia="zh-CN"/>
        </w:rPr>
        <w:t>（2022年10月16日在中国共产党第二十次全国代表大会上的报告）</w:t>
      </w:r>
    </w:p>
    <w:p w14:paraId="428F890D">
      <w:pPr>
        <w:ind w:firstLine="420" w:firstLineChars="200"/>
        <w:jc w:val="both"/>
        <w:rPr>
          <w:rFonts w:hint="eastAsia"/>
          <w:b w:val="0"/>
          <w:bCs w:val="0"/>
          <w:lang w:eastAsia="zh-CN"/>
        </w:rPr>
      </w:pPr>
    </w:p>
    <w:p w14:paraId="7E8C4A3B">
      <w:pPr>
        <w:ind w:firstLine="420" w:firstLineChars="200"/>
        <w:jc w:val="both"/>
        <w:rPr>
          <w:rFonts w:hint="eastAsia"/>
          <w:b w:val="0"/>
          <w:bCs w:val="0"/>
          <w:lang w:eastAsia="zh-CN"/>
        </w:rPr>
      </w:pPr>
      <w:r>
        <w:rPr>
          <w:rFonts w:hint="eastAsia"/>
          <w:b w:val="0"/>
          <w:bCs w:val="0"/>
          <w:lang w:eastAsia="zh-CN"/>
        </w:rPr>
        <w:t>十四</w:t>
      </w:r>
    </w:p>
    <w:p w14:paraId="2F996966">
      <w:pPr>
        <w:ind w:firstLine="420" w:firstLineChars="200"/>
        <w:jc w:val="both"/>
        <w:rPr>
          <w:rFonts w:hint="eastAsia"/>
          <w:b w:val="0"/>
          <w:bCs w:val="0"/>
          <w:lang w:eastAsia="zh-CN"/>
        </w:rPr>
      </w:pPr>
      <w:r>
        <w:rPr>
          <w:rFonts w:hint="eastAsia"/>
          <w:b w:val="0"/>
          <w:bCs w:val="0"/>
          <w:lang w:eastAsia="zh-CN"/>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w:t>
      </w:r>
    </w:p>
    <w:p w14:paraId="567DF6FA">
      <w:pPr>
        <w:ind w:firstLine="420" w:firstLineChars="200"/>
        <w:jc w:val="both"/>
        <w:rPr>
          <w:rFonts w:hint="eastAsia"/>
          <w:b w:val="0"/>
          <w:bCs w:val="0"/>
          <w:lang w:eastAsia="zh-CN"/>
        </w:rPr>
      </w:pPr>
      <w:r>
        <w:rPr>
          <w:rFonts w:hint="eastAsia"/>
          <w:b w:val="0"/>
          <w:bCs w:val="0"/>
          <w:lang w:eastAsia="zh-CN"/>
        </w:rPr>
        <w:t>（2023年2月7日在新进中央委员会的委员、候补委员和省部级主要领导干部学习贯彻习近平新时代中国特色社会主义思想和党的二十大精神研讨班上的讲话）</w:t>
      </w:r>
    </w:p>
    <w:p w14:paraId="5DF48FD9">
      <w:pPr>
        <w:ind w:firstLine="420" w:firstLineChars="200"/>
        <w:jc w:val="both"/>
        <w:rPr>
          <w:rFonts w:hint="eastAsia"/>
          <w:b w:val="0"/>
          <w:bCs w:val="0"/>
          <w:lang w:eastAsia="zh-CN"/>
        </w:rPr>
      </w:pPr>
    </w:p>
    <w:p w14:paraId="2378285B">
      <w:pPr>
        <w:ind w:firstLine="420" w:firstLineChars="200"/>
        <w:jc w:val="both"/>
        <w:rPr>
          <w:rFonts w:hint="eastAsia"/>
          <w:b w:val="0"/>
          <w:bCs w:val="0"/>
          <w:lang w:eastAsia="zh-CN"/>
        </w:rPr>
      </w:pPr>
      <w:r>
        <w:rPr>
          <w:rFonts w:hint="eastAsia"/>
          <w:b w:val="0"/>
          <w:bCs w:val="0"/>
          <w:lang w:eastAsia="zh-CN"/>
        </w:rPr>
        <w:t>十五</w:t>
      </w:r>
    </w:p>
    <w:p w14:paraId="19956E41">
      <w:pPr>
        <w:ind w:firstLine="420" w:firstLineChars="200"/>
        <w:jc w:val="both"/>
        <w:rPr>
          <w:rFonts w:hint="eastAsia"/>
          <w:b w:val="0"/>
          <w:bCs w:val="0"/>
          <w:lang w:eastAsia="zh-CN"/>
        </w:rPr>
      </w:pPr>
    </w:p>
    <w:p w14:paraId="16C8F294">
      <w:pPr>
        <w:ind w:firstLine="420" w:firstLineChars="200"/>
        <w:jc w:val="both"/>
        <w:rPr>
          <w:rFonts w:hint="eastAsia"/>
          <w:b w:val="0"/>
          <w:bCs w:val="0"/>
          <w:lang w:eastAsia="zh-CN"/>
        </w:rPr>
      </w:pPr>
      <w:r>
        <w:rPr>
          <w:rFonts w:hint="eastAsia"/>
          <w:b w:val="0"/>
          <w:bCs w:val="0"/>
          <w:lang w:eastAsia="zh-CN"/>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20F283CB">
      <w:pPr>
        <w:ind w:firstLine="420" w:firstLineChars="200"/>
        <w:jc w:val="both"/>
        <w:rPr>
          <w:rFonts w:hint="eastAsia"/>
          <w:b w:val="0"/>
          <w:bCs w:val="0"/>
          <w:lang w:eastAsia="zh-CN"/>
        </w:rPr>
      </w:pPr>
      <w:r>
        <w:rPr>
          <w:rFonts w:hint="eastAsia"/>
          <w:b w:val="0"/>
          <w:bCs w:val="0"/>
          <w:lang w:eastAsia="zh-CN"/>
        </w:rPr>
        <w:t>（2023年2月7日在新进中央委员会的委员、候补委员和省部级主要领导干部学习贯彻习近平新时代中国特色社会主义思想和党的二十大精神研讨班上的讲话）</w:t>
      </w:r>
    </w:p>
    <w:p w14:paraId="1B8F9D4E">
      <w:pPr>
        <w:ind w:firstLine="420" w:firstLineChars="200"/>
        <w:jc w:val="both"/>
        <w:rPr>
          <w:rFonts w:hint="eastAsia"/>
          <w:b w:val="0"/>
          <w:bCs w:val="0"/>
          <w:lang w:eastAsia="zh-CN"/>
        </w:rPr>
      </w:pPr>
    </w:p>
    <w:p w14:paraId="591F9093">
      <w:pPr>
        <w:ind w:firstLine="420" w:firstLineChars="200"/>
        <w:jc w:val="both"/>
        <w:rPr>
          <w:rFonts w:hint="eastAsia"/>
          <w:b w:val="0"/>
          <w:bCs w:val="0"/>
          <w:lang w:eastAsia="zh-CN"/>
        </w:rPr>
      </w:pPr>
      <w:r>
        <w:rPr>
          <w:rFonts w:hint="eastAsia"/>
          <w:b w:val="0"/>
          <w:bCs w:val="0"/>
          <w:lang w:eastAsia="zh-CN"/>
        </w:rPr>
        <w:t>十六</w:t>
      </w:r>
    </w:p>
    <w:p w14:paraId="0339F895">
      <w:pPr>
        <w:ind w:firstLine="420" w:firstLineChars="200"/>
        <w:jc w:val="both"/>
        <w:rPr>
          <w:rFonts w:hint="eastAsia"/>
          <w:b w:val="0"/>
          <w:bCs w:val="0"/>
          <w:lang w:eastAsia="zh-CN"/>
        </w:rPr>
      </w:pPr>
    </w:p>
    <w:p w14:paraId="0B5BF281">
      <w:pPr>
        <w:ind w:firstLine="420" w:firstLineChars="200"/>
        <w:jc w:val="both"/>
        <w:rPr>
          <w:rFonts w:hint="eastAsia"/>
          <w:b w:val="0"/>
          <w:bCs w:val="0"/>
          <w:lang w:eastAsia="zh-CN"/>
        </w:rPr>
      </w:pPr>
      <w:r>
        <w:rPr>
          <w:rFonts w:hint="eastAsia"/>
          <w:b w:val="0"/>
          <w:bCs w:val="0"/>
          <w:lang w:eastAsia="zh-CN"/>
        </w:rPr>
        <w:t>中华文明具有突出的创新性。中华文明是革故鼎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w:t>
      </w:r>
    </w:p>
    <w:p w14:paraId="7BFA0E1F">
      <w:pPr>
        <w:ind w:firstLine="420" w:firstLineChars="200"/>
        <w:jc w:val="both"/>
        <w:rPr>
          <w:rFonts w:hint="eastAsia"/>
          <w:b w:val="0"/>
          <w:bCs w:val="0"/>
          <w:lang w:eastAsia="zh-CN"/>
        </w:rPr>
      </w:pPr>
      <w:r>
        <w:rPr>
          <w:rFonts w:hint="eastAsia"/>
          <w:b w:val="0"/>
          <w:bCs w:val="0"/>
          <w:lang w:eastAsia="zh-CN"/>
        </w:rPr>
        <w:t>（2023年6月2日在文化传承发展座谈会上的讲话）</w:t>
      </w:r>
    </w:p>
    <w:p w14:paraId="55224046">
      <w:pPr>
        <w:ind w:firstLine="420" w:firstLineChars="200"/>
        <w:jc w:val="both"/>
        <w:rPr>
          <w:rFonts w:hint="eastAsia"/>
          <w:b w:val="0"/>
          <w:bCs w:val="0"/>
          <w:lang w:eastAsia="zh-CN"/>
        </w:rPr>
      </w:pPr>
    </w:p>
    <w:p w14:paraId="05481360">
      <w:pPr>
        <w:ind w:firstLine="420" w:firstLineChars="200"/>
        <w:jc w:val="both"/>
        <w:rPr>
          <w:rFonts w:hint="eastAsia"/>
          <w:b w:val="0"/>
          <w:bCs w:val="0"/>
          <w:lang w:eastAsia="zh-CN"/>
        </w:rPr>
      </w:pPr>
      <w:r>
        <w:rPr>
          <w:rFonts w:hint="eastAsia"/>
          <w:b w:val="0"/>
          <w:bCs w:val="0"/>
          <w:lang w:eastAsia="zh-CN"/>
        </w:rPr>
        <w:t>十七</w:t>
      </w:r>
    </w:p>
    <w:p w14:paraId="60E80B05">
      <w:pPr>
        <w:ind w:firstLine="420" w:firstLineChars="200"/>
        <w:jc w:val="both"/>
        <w:rPr>
          <w:rFonts w:hint="eastAsia"/>
          <w:b w:val="0"/>
          <w:bCs w:val="0"/>
          <w:lang w:eastAsia="zh-CN"/>
        </w:rPr>
      </w:pPr>
    </w:p>
    <w:p w14:paraId="34FBEAFE">
      <w:pPr>
        <w:ind w:firstLine="420" w:firstLineChars="200"/>
        <w:jc w:val="both"/>
        <w:rPr>
          <w:rFonts w:hint="eastAsia"/>
          <w:b w:val="0"/>
          <w:bCs w:val="0"/>
          <w:lang w:eastAsia="zh-CN"/>
        </w:rPr>
      </w:pPr>
      <w:r>
        <w:rPr>
          <w:rFonts w:hint="eastAsia"/>
          <w:b w:val="0"/>
          <w:bCs w:val="0"/>
          <w:lang w:eastAsia="zh-CN"/>
        </w:rPr>
        <w:t>中国特色社会主义道路是在马克思主义指导下走出来的，也是从5000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w:t>
      </w:r>
    </w:p>
    <w:p w14:paraId="7D1CCDE2">
      <w:pPr>
        <w:ind w:firstLine="420" w:firstLineChars="200"/>
        <w:jc w:val="both"/>
        <w:rPr>
          <w:rFonts w:hint="eastAsia"/>
          <w:b w:val="0"/>
          <w:bCs w:val="0"/>
          <w:lang w:eastAsia="zh-CN"/>
        </w:rPr>
      </w:pPr>
      <w:r>
        <w:rPr>
          <w:rFonts w:hint="eastAsia"/>
          <w:b w:val="0"/>
          <w:bCs w:val="0"/>
          <w:lang w:eastAsia="zh-CN"/>
        </w:rPr>
        <w:t>（2023年6月2日在文化传承发展座谈会上的讲话）</w:t>
      </w:r>
    </w:p>
    <w:p w14:paraId="33D5505A">
      <w:pPr>
        <w:ind w:firstLine="420" w:firstLineChars="200"/>
        <w:jc w:val="both"/>
        <w:rPr>
          <w:rFonts w:hint="eastAsia"/>
          <w:b w:val="0"/>
          <w:bCs w:val="0"/>
          <w:lang w:eastAsia="zh-CN"/>
        </w:rPr>
      </w:pPr>
    </w:p>
    <w:p w14:paraId="387BD7F3">
      <w:pPr>
        <w:ind w:firstLine="420" w:firstLineChars="200"/>
        <w:jc w:val="both"/>
        <w:rPr>
          <w:rFonts w:hint="eastAsia"/>
          <w:b w:val="0"/>
          <w:bCs w:val="0"/>
          <w:lang w:eastAsia="zh-CN"/>
        </w:rPr>
      </w:pPr>
      <w:r>
        <w:rPr>
          <w:rFonts w:hint="eastAsia"/>
          <w:b w:val="0"/>
          <w:bCs w:val="0"/>
          <w:lang w:eastAsia="zh-CN"/>
        </w:rPr>
        <w:t>十八</w:t>
      </w:r>
    </w:p>
    <w:p w14:paraId="6A88E3E7">
      <w:pPr>
        <w:ind w:firstLine="420" w:firstLineChars="200"/>
        <w:jc w:val="both"/>
        <w:rPr>
          <w:rFonts w:hint="eastAsia"/>
          <w:b w:val="0"/>
          <w:bCs w:val="0"/>
          <w:lang w:eastAsia="zh-CN"/>
        </w:rPr>
      </w:pPr>
    </w:p>
    <w:p w14:paraId="4EC7B298">
      <w:pPr>
        <w:ind w:firstLine="420" w:firstLineChars="200"/>
        <w:jc w:val="both"/>
        <w:rPr>
          <w:rFonts w:hint="eastAsia"/>
          <w:b w:val="0"/>
          <w:bCs w:val="0"/>
          <w:lang w:eastAsia="zh-CN"/>
        </w:rPr>
      </w:pPr>
      <w:r>
        <w:rPr>
          <w:rFonts w:hint="eastAsia"/>
          <w:b w:val="0"/>
          <w:bCs w:val="0"/>
          <w:lang w:eastAsia="zh-CN"/>
        </w:rPr>
        <w:t>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w:t>
      </w:r>
    </w:p>
    <w:p w14:paraId="3B62DBC9">
      <w:pPr>
        <w:ind w:firstLine="420" w:firstLineChars="200"/>
        <w:jc w:val="both"/>
        <w:rPr>
          <w:rFonts w:hint="eastAsia"/>
          <w:b w:val="0"/>
          <w:bCs w:val="0"/>
          <w:lang w:eastAsia="zh-CN"/>
        </w:rPr>
      </w:pPr>
      <w:r>
        <w:rPr>
          <w:rFonts w:hint="eastAsia"/>
          <w:b w:val="0"/>
          <w:bCs w:val="0"/>
          <w:lang w:eastAsia="zh-CN"/>
        </w:rPr>
        <w:t>（2023年6月2日在文化传承发展座谈会上的讲话）</w:t>
      </w:r>
    </w:p>
    <w:p w14:paraId="585E58D8">
      <w:pPr>
        <w:ind w:firstLine="420" w:firstLineChars="200"/>
        <w:jc w:val="both"/>
        <w:rPr>
          <w:rFonts w:hint="eastAsia"/>
          <w:b w:val="0"/>
          <w:bCs w:val="0"/>
          <w:lang w:eastAsia="zh-CN"/>
        </w:rPr>
      </w:pPr>
    </w:p>
    <w:p w14:paraId="73CB5BF6">
      <w:pPr>
        <w:ind w:firstLine="420" w:firstLineChars="200"/>
        <w:jc w:val="both"/>
        <w:rPr>
          <w:rFonts w:hint="eastAsia"/>
          <w:b w:val="0"/>
          <w:bCs w:val="0"/>
          <w:lang w:eastAsia="zh-CN"/>
        </w:rPr>
      </w:pPr>
      <w:r>
        <w:rPr>
          <w:rFonts w:hint="eastAsia"/>
          <w:b w:val="0"/>
          <w:bCs w:val="0"/>
          <w:lang w:eastAsia="zh-CN"/>
        </w:rPr>
        <w:t>十九</w:t>
      </w:r>
    </w:p>
    <w:p w14:paraId="16305CD9">
      <w:pPr>
        <w:ind w:firstLine="420" w:firstLineChars="200"/>
        <w:jc w:val="both"/>
        <w:rPr>
          <w:rFonts w:hint="eastAsia"/>
          <w:b w:val="0"/>
          <w:bCs w:val="0"/>
          <w:lang w:eastAsia="zh-CN"/>
        </w:rPr>
      </w:pPr>
    </w:p>
    <w:p w14:paraId="2E079C16">
      <w:pPr>
        <w:ind w:firstLine="420" w:firstLineChars="200"/>
        <w:jc w:val="both"/>
        <w:rPr>
          <w:rFonts w:hint="eastAsia"/>
          <w:b w:val="0"/>
          <w:bCs w:val="0"/>
          <w:lang w:eastAsia="zh-CN"/>
        </w:rPr>
      </w:pPr>
      <w:r>
        <w:rPr>
          <w:rFonts w:hint="eastAsia"/>
          <w:b w:val="0"/>
          <w:bCs w:val="0"/>
          <w:lang w:eastAsia="zh-CN"/>
        </w:rPr>
        <w:t>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14:paraId="3F0FED07">
      <w:pPr>
        <w:ind w:firstLine="420" w:firstLineChars="200"/>
        <w:jc w:val="both"/>
        <w:rPr>
          <w:rFonts w:hint="eastAsia"/>
          <w:b w:val="0"/>
          <w:bCs w:val="0"/>
          <w:lang w:eastAsia="zh-CN"/>
        </w:rPr>
      </w:pPr>
      <w:r>
        <w:rPr>
          <w:rFonts w:hint="eastAsia"/>
          <w:b w:val="0"/>
          <w:bCs w:val="0"/>
          <w:lang w:eastAsia="zh-CN"/>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w:t>
      </w:r>
    </w:p>
    <w:p w14:paraId="11C70563">
      <w:pPr>
        <w:ind w:firstLine="420" w:firstLineChars="200"/>
        <w:jc w:val="both"/>
        <w:rPr>
          <w:rFonts w:hint="eastAsia"/>
          <w:b w:val="0"/>
          <w:bCs w:val="0"/>
          <w:lang w:eastAsia="zh-CN"/>
        </w:rPr>
      </w:pPr>
      <w:r>
        <w:rPr>
          <w:rFonts w:hint="eastAsia"/>
          <w:b w:val="0"/>
          <w:bCs w:val="0"/>
          <w:lang w:eastAsia="zh-CN"/>
        </w:rPr>
        <w:t>（2023年6月30日在二十届中央政治局第六次集体学习时的讲话）</w:t>
      </w:r>
    </w:p>
    <w:p w14:paraId="220E3AC5">
      <w:pPr>
        <w:ind w:firstLine="420" w:firstLineChars="200"/>
        <w:jc w:val="both"/>
        <w:rPr>
          <w:rFonts w:hint="eastAsia"/>
          <w:b w:val="0"/>
          <w:bCs w:val="0"/>
          <w:lang w:eastAsia="zh-CN"/>
        </w:rPr>
      </w:pPr>
    </w:p>
    <w:p w14:paraId="5EDBCF2A">
      <w:pPr>
        <w:ind w:firstLine="420" w:firstLineChars="200"/>
        <w:jc w:val="both"/>
        <w:rPr>
          <w:rFonts w:hint="eastAsia"/>
          <w:b w:val="0"/>
          <w:bCs w:val="0"/>
          <w:lang w:eastAsia="zh-CN"/>
        </w:rPr>
      </w:pPr>
      <w:r>
        <w:rPr>
          <w:rFonts w:hint="eastAsia"/>
          <w:b w:val="0"/>
          <w:bCs w:val="0"/>
          <w:lang w:eastAsia="zh-CN"/>
        </w:rPr>
        <w:t>二十</w:t>
      </w:r>
    </w:p>
    <w:p w14:paraId="18994DA1">
      <w:pPr>
        <w:ind w:firstLine="420" w:firstLineChars="200"/>
        <w:jc w:val="both"/>
        <w:rPr>
          <w:rFonts w:hint="eastAsia"/>
          <w:b w:val="0"/>
          <w:bCs w:val="0"/>
          <w:lang w:eastAsia="zh-CN"/>
        </w:rPr>
      </w:pPr>
    </w:p>
    <w:p w14:paraId="637C5DC8">
      <w:pPr>
        <w:ind w:firstLine="420" w:firstLineChars="200"/>
        <w:jc w:val="both"/>
        <w:rPr>
          <w:rFonts w:hint="eastAsia"/>
          <w:b w:val="0"/>
          <w:bCs w:val="0"/>
          <w:lang w:eastAsia="zh-CN"/>
        </w:rPr>
      </w:pPr>
      <w:r>
        <w:rPr>
          <w:rFonts w:hint="eastAsia"/>
          <w:b w:val="0"/>
          <w:bCs w:val="0"/>
          <w:lang w:eastAsia="zh-CN"/>
        </w:rPr>
        <w:t>要坚持守正创新，改革无论怎么改，坚持党的全面领导、坚持马克思主义、坚持中国特色社会主义道路、坚持人民民主专政等根本的东西绝对不能动摇，同时要敢于创新，把该改的、能改的改好、改到位，看准了就坚定不移抓。</w:t>
      </w:r>
    </w:p>
    <w:p w14:paraId="2A5BE1F5">
      <w:pPr>
        <w:ind w:firstLine="420" w:firstLineChars="200"/>
        <w:jc w:val="both"/>
        <w:rPr>
          <w:rFonts w:hint="eastAsia"/>
          <w:b w:val="0"/>
          <w:bCs w:val="0"/>
          <w:lang w:eastAsia="zh-CN"/>
        </w:rPr>
      </w:pPr>
      <w:r>
        <w:rPr>
          <w:rFonts w:hint="eastAsia"/>
          <w:b w:val="0"/>
          <w:bCs w:val="0"/>
          <w:lang w:eastAsia="zh-CN"/>
        </w:rPr>
        <w:t>（2024年5月23日在企业和专家座谈会上的讲话）</w:t>
      </w:r>
    </w:p>
    <w:p w14:paraId="63E97A5F">
      <w:pPr>
        <w:ind w:firstLine="420" w:firstLineChars="200"/>
        <w:jc w:val="both"/>
        <w:rPr>
          <w:rFonts w:hint="eastAsia"/>
          <w:b w:val="0"/>
          <w:bCs w:val="0"/>
          <w:lang w:eastAsia="zh-CN"/>
        </w:rPr>
      </w:pPr>
    </w:p>
    <w:p w14:paraId="629DD19C">
      <w:pPr>
        <w:ind w:firstLine="420" w:firstLineChars="200"/>
        <w:jc w:val="both"/>
        <w:rPr>
          <w:rFonts w:hint="eastAsia"/>
          <w:b w:val="0"/>
          <w:bCs w:val="0"/>
          <w:lang w:eastAsia="zh-CN"/>
        </w:rPr>
      </w:pPr>
      <w:r>
        <w:rPr>
          <w:rFonts w:hint="eastAsia"/>
          <w:b w:val="0"/>
          <w:bCs w:val="0"/>
          <w:lang w:eastAsia="zh-CN"/>
        </w:rPr>
        <w:t>二十一</w:t>
      </w:r>
    </w:p>
    <w:p w14:paraId="0C1D294E">
      <w:pPr>
        <w:ind w:firstLine="420" w:firstLineChars="200"/>
        <w:jc w:val="both"/>
        <w:rPr>
          <w:rFonts w:hint="eastAsia"/>
          <w:b w:val="0"/>
          <w:bCs w:val="0"/>
          <w:lang w:eastAsia="zh-CN"/>
        </w:rPr>
      </w:pPr>
    </w:p>
    <w:p w14:paraId="641142E8">
      <w:pPr>
        <w:ind w:firstLine="420" w:firstLineChars="200"/>
        <w:jc w:val="both"/>
        <w:rPr>
          <w:rFonts w:hint="eastAsia"/>
          <w:b w:val="0"/>
          <w:bCs w:val="0"/>
          <w:lang w:eastAsia="zh-CN"/>
        </w:rPr>
      </w:pPr>
      <w:r>
        <w:rPr>
          <w:rFonts w:hint="eastAsia"/>
          <w:b w:val="0"/>
          <w:bCs w:val="0"/>
          <w:lang w:eastAsia="zh-CN"/>
        </w:rPr>
        <w:t>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56B5A370">
      <w:pPr>
        <w:ind w:firstLine="420" w:firstLineChars="200"/>
        <w:jc w:val="both"/>
        <w:rPr>
          <w:rFonts w:hint="eastAsia"/>
          <w:b w:val="0"/>
          <w:bCs w:val="0"/>
          <w:lang w:eastAsia="zh-CN"/>
        </w:rPr>
      </w:pPr>
      <w:r>
        <w:rPr>
          <w:rFonts w:hint="eastAsia"/>
          <w:b w:val="0"/>
          <w:bCs w:val="0"/>
          <w:lang w:eastAsia="zh-CN"/>
        </w:rPr>
        <w:t>（2024年7月18日在党的二十届三中全会第二次全体会议上的讲话）</w:t>
      </w:r>
    </w:p>
    <w:p w14:paraId="4849F88D">
      <w:pPr>
        <w:ind w:firstLine="420" w:firstLineChars="200"/>
        <w:jc w:val="both"/>
        <w:rPr>
          <w:rFonts w:hint="eastAsia"/>
          <w:b w:val="0"/>
          <w:bCs w:val="0"/>
          <w:lang w:eastAsia="zh-CN"/>
        </w:rPr>
      </w:pPr>
    </w:p>
    <w:p w14:paraId="17AC9519">
      <w:pPr>
        <w:ind w:firstLine="420" w:firstLineChars="200"/>
        <w:jc w:val="both"/>
        <w:rPr>
          <w:rFonts w:hint="eastAsia"/>
          <w:b w:val="0"/>
          <w:bCs w:val="0"/>
          <w:lang w:eastAsia="zh-CN"/>
        </w:rPr>
      </w:pPr>
      <w:r>
        <w:rPr>
          <w:rFonts w:hint="eastAsia"/>
          <w:b w:val="0"/>
          <w:bCs w:val="0"/>
          <w:lang w:eastAsia="zh-CN"/>
        </w:rPr>
        <w:t>二十二</w:t>
      </w:r>
    </w:p>
    <w:p w14:paraId="51D33899">
      <w:pPr>
        <w:ind w:firstLine="420" w:firstLineChars="200"/>
        <w:jc w:val="both"/>
        <w:rPr>
          <w:rFonts w:hint="eastAsia"/>
          <w:b w:val="0"/>
          <w:bCs w:val="0"/>
          <w:lang w:eastAsia="zh-CN"/>
        </w:rPr>
      </w:pPr>
    </w:p>
    <w:p w14:paraId="78FC053C">
      <w:pPr>
        <w:ind w:firstLine="420" w:firstLineChars="200"/>
        <w:jc w:val="both"/>
        <w:rPr>
          <w:rFonts w:hint="eastAsia"/>
          <w:b w:val="0"/>
          <w:bCs w:val="0"/>
          <w:lang w:eastAsia="zh-CN"/>
        </w:rPr>
      </w:pPr>
      <w:r>
        <w:rPr>
          <w:rFonts w:hint="eastAsia"/>
          <w:b w:val="0"/>
          <w:bCs w:val="0"/>
          <w:lang w:eastAsia="zh-CN"/>
        </w:rPr>
        <w:t>要坚持守正创新，进一步全面深化改革。我们要深入贯彻党的二十大和二十届三中全会精神，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14:paraId="74A14A1B">
      <w:pPr>
        <w:ind w:firstLine="420" w:firstLineChars="200"/>
        <w:jc w:val="both"/>
        <w:rPr>
          <w:rFonts w:hint="eastAsia"/>
          <w:b w:val="0"/>
          <w:bCs w:val="0"/>
          <w:lang w:eastAsia="zh-CN"/>
        </w:rPr>
      </w:pPr>
      <w:r>
        <w:rPr>
          <w:rFonts w:hint="eastAsia"/>
          <w:b w:val="0"/>
          <w:bCs w:val="0"/>
          <w:lang w:eastAsia="zh-CN"/>
        </w:rPr>
        <w:t>（2024年8月22日在纪念邓小平同志诞辰120周年座谈会上的讲话）</w:t>
      </w:r>
    </w:p>
    <w:p w14:paraId="05F3F409">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0D9559DD">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习近平对新时代马克思主义理论研究和建设工程</w:t>
      </w:r>
    </w:p>
    <w:p w14:paraId="0BDF535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作出重要指示</w:t>
      </w:r>
    </w:p>
    <w:p w14:paraId="22C510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新华社北京11月29日电 中共中央总书记、国家主席、中央军委主席习近平近日对新时代马克思主义理论研究和建设工程作出重要指示指出，马克思主义理论研究和建设工程是党的思想理论建设的基础工程、战略工程。20年来，工程始终围绕中心、服务大局，推出了一大批高质量研究成果，在学习研究宣传党的创新理论、巩固马克思主义在意识形态领域的指导地位等方面发挥了重要作用。</w:t>
      </w:r>
    </w:p>
    <w:p w14:paraId="5C2CCA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习近平强调，新时代新征程，要坚持守正创新，聚焦学习宣传贯彻新时代中国特色社会主义思想，着力深化体系化、学理化研究阐释，着力增强学习宣传的针对性、实效性，推动党的创新理论更加深入人心。要坚持“两个结合”，扎根中国大地、赓续中华文脉、厚植学术根基，深入研究以中国式现代化全面推进强国建设、民族复兴伟业实践中的重大问题，加快构建中国哲学社会科学自主知识体系，培养高素质理论人才，为推进马克思主义中国化时代化作出更大贡献。</w:t>
      </w:r>
    </w:p>
    <w:p w14:paraId="7BA3BB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马克思主义理论研究和建设工程工作会议11月29日在京召开。会上传达了习近平重要指示。中共中央政治局常委、中央书记处书记蔡奇出席会议并讲话。</w:t>
      </w:r>
    </w:p>
    <w:p w14:paraId="565113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蔡奇在讲话中指出，习近平总书记的重要指示，深刻阐明了马克思主义理论研究和建设工程的地位和作用，明确了坚持守正创新推进党的创新理论学习研究宣传的任务要求，提出了坚持“两个结合”推进马克思主义中国化时代化的殷切希望，为新时代工程的实施提供了重要遵循。</w:t>
      </w:r>
    </w:p>
    <w:p w14:paraId="43E940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14:paraId="481FC5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14:paraId="587C53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65877E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281C81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25AC8D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7A54D0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86F67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AD781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54F116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08D7CD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5CEB69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2340D2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60C3C785">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661B2FA">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176A84F8">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EC07E1F">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26814481">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D6AA7F8">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5DCA664D">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7D5BEAD6">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9672464">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03549A8">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3A0C681C">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22114F7">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3234E96">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0190A90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4995DC00">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2F33FE04">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77E2CBB3">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7828290A">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389367EF">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5402ABA0">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0E2DE079">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0A78B557">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5F7EF2C5">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7DB66A42">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699D57B3">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2BCCF2FE">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p>
    <w:p w14:paraId="3EE618F9">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全面推进中国特色社会主义法治体系建设</w:t>
      </w:r>
    </w:p>
    <w:p w14:paraId="3A426B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我多次强调，法治兴则民族兴，法治强则国家强。当前，我国正处在实现中华民族伟大复兴的关键时期，世界百年未有之大变局加速演进，改革发展稳定任务艰巨繁重，对外开放深入推进，需要更好发挥法治固根本、稳预期、利长远的作用。</w:t>
      </w:r>
    </w:p>
    <w:p w14:paraId="3AEE87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从国内看，我们已经踏上了全面建设社会主义现代化国家、向第二个百年奋斗目标进军的新征程，立足新发展阶段，贯彻新发展理念，构建新发展格局，推动高质量发展，满足人民对民主、法治、公平、正义、安全、环境等方面日益增长的要求，提高人民生活品质，促进共同富裕，都对法治建设提出了新的更高要求。我们必须提高全面依法治国能力和水平，为全面建设社会主义现代化国家、实现第二个百年奋斗目标提供有力法治保障。</w:t>
      </w:r>
    </w:p>
    <w:p w14:paraId="04C9DE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从国际看，世界进入动荡变革期，国际竞争越来越体现为制度、规则、法律之争。我们必须加强涉外法律法规体系建设，提升涉外执法司法效能，坚决维护国家主权、安全、发展利益。</w:t>
      </w:r>
    </w:p>
    <w:p w14:paraId="4A6037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建设中国特色社会主义法治体系，要顺应事业发展需要，坚持系统观念，全面加以推进。当前和今后一个时期，要着力抓好以下几方面工作。</w:t>
      </w:r>
    </w:p>
    <w:p w14:paraId="252D51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第一，坚持法治体系建设正确方向。我讲过，全面推进依法治国这件大事能不能办好，最关键的是方向是不是正确、政治保证是不是坚强有力，具体讲就是要坚持党的领导，坚持中国特色社会主义制度，贯彻中国特色社会主义法治理论。中国特色社会主义法治体系是中国特色社会主义制度的重要组成部分，必须牢牢把握中国特色社会主义这个定性，坚定不移走中国特色社会主义法治道路，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我们要建设的中国特色社会主义法治体系，必须是扎根中国文化、立足中国国情、解决中国问题的法治体系，不能被西方错误思潮所误导。</w:t>
      </w:r>
    </w:p>
    <w:p w14:paraId="40B83C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第二，加快重点领域立法。古人讲：“立善法于天下，则天下治；立善法于一国，则一国治。”要加强国家安全、科技创新、公共卫生、生物安全、生态文明、防范风险等重要领域立法，加快数字经济、互联网金融、人工智能、大数据、云计算等领域立法步伐，努力健全国家治理急需、满足人民日益增长的美好生活需要必备的法律制度。要发挥依规治党对党和国家事业发展的政治保障作  用，形成国家法律和党内法规相辅相成的格局。要聚焦人民群众急盼，加强民生领域立法。对人民群众反映强烈的电信网络诈骗、新型毒品犯罪和“邪教式”追星、“饭圈”乱象、“阴阳合同”等娱乐圈突出问题，要从完善法律入手进行规制，补齐监管漏洞和短板，决不能放任不管。这些年来，资本无序扩张问题比较突出，一些平台经济、数字经济野蛮生长、缺乏监管，带来了很多问题。要加快推进反垄断法、反不正当竞争法等修订工作，加快完善相关法律制度。</w:t>
      </w:r>
    </w:p>
    <w:p w14:paraId="6D0AF3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毛泽东同志说过：“搞宪法是搞科学。”要抓住立法质量这个关键，深入推进科学立法、民主立法、依法立法，统筹立改废释纂，提高立法效率，增强立法系统性、整体性、协同性。维护国家法治统一是严肃的政治问题，各级立法机构和工作部门要遵循立法程序、严守立法权限，切实避免越权立法、重复立法、盲目立法，有效防止部门利益和地方保护主义影响。</w:t>
      </w:r>
    </w:p>
    <w:p w14:paraId="240754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天下之事，不难于立法，而难于法之必行。”推进法治体系建设，重点和难点在于通过严格执法、公正司法、全民守法，推进法律正确实施，把“纸上的法律”变为“行动中的法律”。要健全法律面前人人平等保障机制，维护国家法制统一、尊严、权威，一切违反宪法法律的行为都必须予以追究。各级党组织和领导干部都要旗帜鲜明支持司法机关依法独立行使职权，绝不容许利用职权干预司法、插手案件。</w:t>
      </w:r>
    </w:p>
    <w:p w14:paraId="6BB8B1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第三，深化法治领域改革。当前，法治领域存在的一些突出矛盾和问题，原因在于改革还没有完全到位。要围绕让人民群众在每一项法律制度、每一个执法决定、每一宗司法案件中都感受到公平正义这个目标，深化司法体制综合配套改革，加快建设公正高效权威的社会主义司法制度。要健全社会公平正义法治保障制度，完善公益诉讼制度，健全执法权、监察权、司法权运行机制，加强权力制约和监督。要加快构建系统完备、规范高效的执法司法制约监督体系，加强对立法权、执法权、监察权、司法权的监督，健全纪检监察机关、公安机关、检察机关、审判机关、司法行政机关各司其职，侦查权、检察权、审判权、执行权相互制约的体制机制，确保执法司法各环节、全过程在有效制约监督下进行。要加强统筹谋划，完善法治人才培养体系，加快发展律师、公证、司法鉴定、仲裁、调解等法律服务队伍，着力建设一支忠于党、忠于国家、忠于人民、忠于法律的社会主  义法治工作队伍。要深化执法司法人员管理体制改革，加强法治专门队伍管理教育和培养。要深化政法队伍教育整顿，继续依法打击执法司法领域腐败行为，推动扫黑除恶常态化。</w:t>
      </w:r>
    </w:p>
    <w:p w14:paraId="5442A9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需要强调的是，法治领域改革政治性、政策性强，必须把握原则、坚守底线，决不能把改革变成“对标”西方法治体系、“追捧”西方法治实践。</w:t>
      </w:r>
    </w:p>
    <w:p w14:paraId="5419841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第四，运用法治手段开展国际斗争。党的十八大以来，我们统筹推进国内法治和涉外法治，运用法治方式维护国家和人民利益能力明显提升。要坚持统筹推进国内法治和涉外法治，按照急用先行原则，加强涉外领域立法，进一步完善反制裁、反干涉、反制“长臂管辖”法律法规，推动我国法域外适用的法律体系建设。要把拓展执法司法合作纳入双边多边关系建设的重要议题，延伸保护我国海外利益的安全链。要加强涉外法治人才建设。</w:t>
      </w:r>
    </w:p>
    <w:p w14:paraId="13A513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第五，加强法治理论研究和宣传。我们总结中国特色社会主义法治实践规律，传承中华法律文化精华，汲取世界法治文明有益成果，形成了全面依法治国新理念新举措。我在中央全面依法治国工作会议上概括为“十一个坚 持”。要加强对我国法治的原创性概念、判断、范畴、理论的研究，加强中国特色法学学科体系、学术体系、话语体系建设。要把新时代中国特色社会主义法治思想落实到各法学学科的教材编写和教学工作中，推动进教材、进课堂、进头脑，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全面落实“谁执法谁普法”普法责任制。各级领导干部要带头尊法学法守法用法，引导广大群众自觉守法、遇事找法、解决问题靠法。要总结我国法治体系建设和法治实践的经验，阐发我国优秀传统法治文化，讲好中国法治故事，提升我国法治体系和法治理论的国际影响力和话语权。</w:t>
      </w:r>
    </w:p>
    <w:p w14:paraId="7E44E7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54ED8682">
      <w:pPr>
        <w:keepNext w:val="0"/>
        <w:keepLines w:val="0"/>
        <w:pageBreakBefore w:val="0"/>
        <w:widowControl w:val="0"/>
        <w:kinsoku/>
        <w:wordWrap/>
        <w:overflowPunct/>
        <w:topLinePunct w:val="0"/>
        <w:autoSpaceDE/>
        <w:autoSpaceDN/>
        <w:bidi w:val="0"/>
        <w:adjustRightInd/>
        <w:snapToGrid/>
        <w:ind w:firstLine="2530" w:firstLineChars="1200"/>
        <w:jc w:val="both"/>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坚持全面依法治国</w:t>
      </w:r>
      <w:r>
        <w:rPr>
          <w:rFonts w:hint="eastAsia" w:cstheme="minorBidi"/>
          <w:b/>
          <w:bCs w:val="0"/>
          <w:kern w:val="2"/>
          <w:sz w:val="21"/>
          <w:szCs w:val="22"/>
          <w:lang w:val="en-US" w:eastAsia="zh-CN" w:bidi="ar-SA"/>
        </w:rPr>
        <w:t xml:space="preserve">  </w:t>
      </w:r>
      <w:r>
        <w:rPr>
          <w:rFonts w:hint="eastAsia" w:asciiTheme="minorHAnsi" w:hAnsiTheme="minorHAnsi" w:eastAsiaTheme="minorEastAsia" w:cstheme="minorBidi"/>
          <w:b/>
          <w:bCs w:val="0"/>
          <w:kern w:val="2"/>
          <w:sz w:val="21"/>
          <w:szCs w:val="22"/>
          <w:lang w:val="en-US" w:eastAsia="zh-CN" w:bidi="ar-SA"/>
        </w:rPr>
        <w:t>推进法治中国建设</w:t>
      </w:r>
    </w:p>
    <w:p w14:paraId="6E8F70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全面依法治国是国家治理的一场深刻革命，关系党执政兴国，关系人民幸福安康，关系党和国家长治久安。必须更好发挥法治固根本、稳预期、利长远的保障作用，在法治轨道上全面建设社会主义现代化国家。</w:t>
      </w:r>
    </w:p>
    <w:p w14:paraId="3F99AB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1255A9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14:paraId="178D82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6B274A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0C2D4DB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51EBBC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79C80957">
      <w:pPr>
        <w:keepNext w:val="0"/>
        <w:keepLines w:val="0"/>
        <w:pageBreakBefore w:val="0"/>
        <w:widowControl w:val="0"/>
        <w:kinsoku/>
        <w:wordWrap/>
        <w:overflowPunct/>
        <w:topLinePunct w:val="0"/>
        <w:autoSpaceDE/>
        <w:autoSpaceDN/>
        <w:bidi w:val="0"/>
        <w:adjustRightInd/>
        <w:snapToGrid/>
        <w:ind w:firstLine="2951" w:firstLineChars="1400"/>
        <w:jc w:val="both"/>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完善中国特色社会主义法治体系</w:t>
      </w:r>
    </w:p>
    <w:p w14:paraId="277C9D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5E05D5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6070E0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616F09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2E3069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5E0B90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2CE485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4AE4BE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72A6FF74">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全面做好法治人才培养工作</w:t>
      </w:r>
    </w:p>
    <w:p w14:paraId="30F698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全面依法治国是一个系统工程，法治人才培养是其重要组成部分。法律的生命力在于实施，法律的实施在于人。建设法治国家、法治政府、法治社会，实现科学立法、严格执法、公正司法、全民守法，都离不开一支高素质的法治工作队伍。法治人才培养上不去，法治领域不能人才辈出，全面依法治国就不可能做好。</w:t>
      </w:r>
    </w:p>
    <w:p w14:paraId="192D8E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高校是法治人才培养的第一阵地。这些年来，我国法学教育和法治人才培养成效显著</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法治人才培养规模和质量不断提高，形成了多类型、多层次的法学教育体系，建成了种类齐全、内涵丰富的法学学科体系。我国已累计培养法学类博士三万多人、硕士四十六万多人，目前每年授予法学类博士学位约二千六百人、硕士学位约四万三千人，为法治领域输送了数以百万计的专门人才。同时，法学教育和法治人才培养也存在一些问题和不足。比如，学科结构不尽合理，法学学科体系、课程体系不够完善；社会亟需的新兴学科开设不足，法学学科同其他学科交叉融合还不够，知识容量需要扩充；有的学科理论建设滞后于实践，不能回答和解释现实问题；有的教材编写和教学实施偏重于西方法学理论、缺乏鉴别批判，对中国特色社会主法治理论研究不够深入；有的法学教育重形式轻实效、法治人才培养重专业轻思想政治素质，等等。解决这些问题，要统筹谋划、整体布局，该坚持的坚持，该改进的改进，该调整的调整，该创新的创新，使法学学科建设跟上时代发展，体现坚持和发展中国特色社会主义的客观要求。</w:t>
      </w:r>
    </w:p>
    <w:p w14:paraId="71BC10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全面推进依法治国，法治理论是重要引领。没有正确的法治理论引领，就不可能有正确的法治实践。高校是贯彻社会主义法治理论的重要阵地，也是推进法治理论创新的重要力量。办好法学教育，必须坚持中国特色社会主义法治道路，坚持以马克思主义法学思想和中国特色社会主义法治理论为指导。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14:paraId="1218FD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我多次讲过，要加快构建中国特色哲学社会科学学科体系和教材体系。我在哲学社会科学工作座谈会、全国高校思想政治工作会议上都专门讲了这个问题。哲学社会科学对学生世界观、人生观、价值观形成影响重大。总的来说，要按照立足中国、借鉴国外，挖掘历史、把握当代</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关怀人类、面向未来的思路，体现继承性、民族性，原创性、时代性，系统性、专业性，在学科体系、学术体系、话语体系等方面体现中国特色、中国风格、中国气派。我国法学学科体系和教材体系建设，要按照这些精神深入研究为谁教、教什么、教给谁、怎样教的问题。我们不能做西方理论的“搬运工”,而要做中国学术的创造者、世界学术的贡献者。一些外国政要也经常跟我谈“法治”</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听下来他们认为法治只有一种模式，就是他们搞的那一套东西，不亦步亦趋跟他们搞就要被打入“异类”。我告诉他们，中国是一个法治国家，中国法治有中国特色，我们需要借鉴国外法治有益经验，但不能照搬别国模式和做法</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最好不要用你们那套模式来套我们。我们要坚持从我国国情和实际出发，正确解读中国现实、回答中国问题，提炼标识性学术概念，打造具有中国特色和国际视野的学术话语体系，尽快把我国法学学科体系和教材体系建立起来。</w:t>
      </w:r>
    </w:p>
    <w:p w14:paraId="60E37D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加强法学学科建设，要以我为主、兼收并蓄、突出特色。我们有我们的历史文化，有我们的体制机制，有我们的国情，我们的国家治理有其他国家不可比拟的特殊性和复杂性，也有我们自己长期积累的经验和优势，不能妄自菲薄，也不能数典忘祖。我们的先人早就开始探索如何驾驭人类自身这个重大课题，春秋战国时期就有了自成体系的成文法典，汉唐时期形成了比较完备的法典。我国古代法制蕴含着十分丰富的智慧和资源，中华法系在世界几大法系中独树一帜。先秦时代管仲、李悝、商鞅、韩非子等法家代表人物就影响深远。我们的先人留下了丰富的法制思想，“奉法者强则国强”、“法约而易行”、“法不阿贵”、“刑无等级”、“执法如山”、“王子犯法，庶民同罪”等名言脍炙人口。对世界上的优秀法治文明成果，我们要积极吸收借鉴，但也要加以甄别，有选择地吸收和转化，不能囫囵吞枣、照搬照抄，否则必然水土不服。正所谓“橘生淮南则为橘，生于淮北则为枳”。在这个问题上，我们要有底气、有自信，要努力以中国智慧、中国实践为世界法 治文明建设作出贡献。</w:t>
      </w:r>
    </w:p>
    <w:p w14:paraId="53C0DB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法学学科是实践性很强的学科。法学教育要处理好法学知识教学和实践教学的关系。学生要养成良好法学素养，首先要打牢法学基础知识，同时要强化法学实践教学。要打破高校和社会之间的体制壁垒，将实际工作部门的优质实践教学资源引进高校，加强校企、校地、校所合作，发挥政府、法院、检察院、律师事务所、企业等在法治人才培养中的积极作用。从事法学教育、法学研究工作 的同志和法治实际工作部门的同志，要相互交流、取长补短，把法学理论和司法实践更好结合起来。实际工作部门要选派理论水平较高的专家到高校任教，参与人才培养方案制定、课程体系设计、教材编写、专业教学，把社会主义法治国家建设实践的最新经验和生动案例带进课堂教学中。</w:t>
      </w:r>
    </w:p>
    <w:p w14:paraId="579B98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法学专业教师要坚定理想信念，成为马克思主义法学思想和中国特色社会主义法治理论的坚定信仰者、积极传播者、模范实践者，在做好理论研究和教学的同时，深入了解法律实际工作，促进理论和实践相结合。要带头践行社会主义核心价值观，追求言为人师、行为世范，用自己的实际行动引导带动学生。法学教师参与法治实践的机会  比较多，对社会各个层面的感知比较丰富，要实事求是看  待社会，多看主流和光明面，多用正能量鼓舞激励学生。</w:t>
      </w:r>
    </w:p>
    <w:p w14:paraId="09BBAC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还有一个问题在法学教育中要十分注意，就是要坚持  依法治国和以德治国相结合。中国政法大学的校训是“厚德、明法、格物、致公”</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就包含着“厚德”的理念。法律是成文的道德，道德是内心的法律。法安天下，德润人心。古往今来，法治和德治都是治国理政不可或缺的重要手段。正所谓“徒善不足以为政，徒法不能以自行”。我国历史上有十分丰富的礼法并重、德法合治思想。周公主张“明德慎罚”、“敬德”、“保民”。孔子提出“为政以德”</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强调“道之以政，齐之以刑，民免而无耻；道之以德，齐之以礼，有耻且格”。荀子主张“化性起伪”</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提出“隆礼重法”。西汉董仲舒提出“阳为德，阴为刑”</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 xml:space="preserve"> 主张治国要“大德而小刑”。尽管古人对德法的地位和作用认识不尽相同，但绝大多数都主张德法并用。通观我国古代历史，法治和德治运用得当的时期，大多能出现较好的治理和发展局面。国外也是这样，凡是治理比较有效的国家，都注重法治，同时注重用道德调节人们的行为。中国特色社会主义法治道路的一个鲜明特点，就是坚持依法治国和以德治国相结合，强调法治和德治两手抓、两手都要硬。蔡元培先生说过：“若无德，则虽体魄智力发达， 适足助其为恶。”我强调这个问题，是希望我们的法学教育要坚持立德树人，不仅要提高学生的法学知识水平，而且要培养学生的思想道德素养。首先要把人做好，然后才可能成为合格的法治人才。</w:t>
      </w:r>
    </w:p>
    <w:p w14:paraId="2C2BD9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法治教育要注重抓领导干部。我特别强调，全面依法治国必须抓住领导干部这个“关键少数”</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要求各级领导干部做尊法学法守法用法的模范。过去，我们都是提学法尊法守法用法。我特意把“尊法”调在最前面，意在表明如果对法律没有敬畏心，那是难以做到学法守法用法的。我说过，对领导干部的法治素养，从其踏入干部队伍的那一天起就要开始抓。 一个干部能力有高低，但在遵纪守法上必须过硬，这个不能有差别。一个人纵有天大的本事，如果没有很强的法治意识、不守规矩，也不能当领导干部，这个关首先要把住。不能让那些法治意识不强、无法无天的人一步步升上来，这种人官当得越大，对党和国家危害就越大。所以我说，以德修身、以德立威、以德服众，是干部成长成才的重要因素。领导干部要带头践行社会主义核心价值观，以实际行动带动全社会崇德向善、尊法守法。</w:t>
      </w:r>
    </w:p>
    <w:p w14:paraId="05C9810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我为什么在这里讲这个问题</w:t>
      </w:r>
      <w:r>
        <w:rPr>
          <w:rFonts w:hint="eastAsia" w:cstheme="minorBidi"/>
          <w:bCs/>
          <w:kern w:val="2"/>
          <w:sz w:val="21"/>
          <w:szCs w:val="22"/>
          <w:lang w:val="en-US" w:eastAsia="zh-CN" w:bidi="ar-SA"/>
        </w:rPr>
        <w:t>？</w:t>
      </w:r>
      <w:r>
        <w:rPr>
          <w:rFonts w:hint="eastAsia" w:asciiTheme="minorHAnsi" w:hAnsiTheme="minorHAnsi" w:eastAsiaTheme="minorEastAsia" w:cstheme="minorBidi"/>
          <w:bCs/>
          <w:kern w:val="2"/>
          <w:sz w:val="21"/>
          <w:szCs w:val="22"/>
          <w:lang w:val="en-US" w:eastAsia="zh-CN" w:bidi="ar-SA"/>
        </w:rPr>
        <w:t>是因为现在不少青年有志于从政，未来党和国家各级领导干部也必然出自今天的青年，青年从现在起就应该形成良好的思想政治素质、道 德素质、法治素质。法国思想家卢梭说：“一切法律中最  重要的法律，既不是刻在大理石上，也不是刻在铜表上，而是铭刻在公民的内心里。”很多出了问题的领导干部，法律是学过的，法律知识也是有的，但都不过心，不过脑子，到了实际问题面前就忘得一干二净。这些人不仅害了自己，也贻害党和人民事业。希望法学专业广大学生德法兼修、明法笃行，打牢法学知识功底，加强道德养成，培养法治精神，而且一辈子都坚守，努力用一生来追求自己的理想。</w:t>
      </w:r>
    </w:p>
    <w:p w14:paraId="07D1C0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031DF1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333D1A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5570A5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687526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C353D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019B21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222F6D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A5B9E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7CE3FF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9D3A5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4F94D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CA1ED72">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HAnsi" w:hAnsiTheme="minorHAnsi" w:eastAsiaTheme="minorEastAsia" w:cstheme="minorBidi"/>
          <w:b/>
          <w:bCs w:val="0"/>
          <w:kern w:val="2"/>
          <w:sz w:val="21"/>
          <w:szCs w:val="22"/>
          <w:lang w:val="en-US" w:eastAsia="zh-CN" w:bidi="ar-SA"/>
        </w:rPr>
      </w:pPr>
    </w:p>
    <w:p w14:paraId="26EA7982">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HAnsi" w:hAnsiTheme="minorHAnsi" w:eastAsiaTheme="minorEastAsia" w:cstheme="minorBidi"/>
          <w:b/>
          <w:bCs w:val="0"/>
          <w:kern w:val="2"/>
          <w:sz w:val="21"/>
          <w:szCs w:val="22"/>
          <w:lang w:val="en-US" w:eastAsia="zh-CN" w:bidi="ar-SA"/>
        </w:rPr>
      </w:pPr>
    </w:p>
    <w:p w14:paraId="06B7525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p>
    <w:p w14:paraId="110C3AD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省委常委会会议暨省推进“一带一路”建设工作领导小组会议强调</w:t>
      </w:r>
    </w:p>
    <w:p w14:paraId="79957C3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深入学习贯彻习近平总书记重要讲话精神</w:t>
      </w:r>
    </w:p>
    <w:p w14:paraId="3797365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积极参与高质量共建“一带一路”全方位扩大对内对外开放</w:t>
      </w:r>
    </w:p>
    <w:p w14:paraId="6035E6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12月6日上午，省委常委会会议暨省推进“一带一路”建设工作领导小组会议召开，传达学习习近平总书记在第四次“一带一路”建设工作座谈会上的重要讲话精神，听取我省2024年参与共建“一带一路”情况汇报，审议《安徽省参与共建“一带一路”2025年工作要点》《中共安徽省委关于2024年意识形态工作情况的报告》。省委书记梁言顺主持会议并讲话，强调要深入学习贯彻总书记重要讲话精神，积极参与高质量共建“一带一路”，全方位扩大对内对外开放，加快打造具有重要影响力的改革开放新高地。</w:t>
      </w:r>
    </w:p>
    <w:p w14:paraId="250D69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指出，共建“一带一路”是总书记亲自谋划、亲自部署、亲自推动的重大倡议。要站在坚定拥护“两个确立”、坚决做到“两个维护”的高度，进一步深化与共建“一带一路”国家互联互通，全面提升对外贸易水平，推动产业项目务实合作，拓展绿色、民生、健康等领域合作，完善风险防控内外协同机制，加快形成陆海内外联动、东西双向互济的全面开放格局。各地各部门要把参与高质量共建“一带一路”摆在重要位置，落细落实各项举措，培育一批叫得响、有分量的合作品牌，以安徽工作的出新出彩为全局工作增光添彩。</w:t>
      </w:r>
    </w:p>
    <w:p w14:paraId="39C880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强调，意识形态工作是党的一项极端重要的工作。要坚持不懈用习近平新时代中国特色社会主义思想凝心铸魂，持续强化党的创新理论武装，统筹推进主题宣传、形势政策宣传、成就宣传、典型宣传，讲好安徽牢记嘱托、感恩奋进的生动故事。要严格落实意识形态工作责任制，有效防范化解意识形态风险，坚决维护意识形态安全。</w:t>
      </w:r>
    </w:p>
    <w:p w14:paraId="678B91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决定追授张宏同志“安徽省优秀共产党员”称号，强调要学习好、宣传好、运用好先进典型，激励引导全省广大党员干部坚定理想信念、增强公仆意识、弘扬实干作风，为奋力谱写中国式现代化安徽篇章贡献力量。</w:t>
      </w:r>
    </w:p>
    <w:p w14:paraId="5608F3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71E93DB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梁言顺在桐城市调研时强调</w:t>
      </w:r>
    </w:p>
    <w:p w14:paraId="286C574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加强党建引领基层治理</w:t>
      </w:r>
      <w:r>
        <w:rPr>
          <w:rFonts w:hint="eastAsia" w:cstheme="minorBidi"/>
          <w:b/>
          <w:bCs w:val="0"/>
          <w:kern w:val="2"/>
          <w:sz w:val="21"/>
          <w:szCs w:val="22"/>
          <w:lang w:val="en-US" w:eastAsia="zh-CN" w:bidi="ar-SA"/>
        </w:rPr>
        <w:t xml:space="preserve"> </w:t>
      </w:r>
      <w:r>
        <w:rPr>
          <w:rFonts w:hint="eastAsia" w:asciiTheme="minorHAnsi" w:hAnsiTheme="minorHAnsi" w:eastAsiaTheme="minorEastAsia" w:cstheme="minorBidi"/>
          <w:b/>
          <w:bCs w:val="0"/>
          <w:kern w:val="2"/>
          <w:sz w:val="21"/>
          <w:szCs w:val="22"/>
          <w:lang w:val="en-US" w:eastAsia="zh-CN" w:bidi="ar-SA"/>
        </w:rPr>
        <w:t>着力构建城乡融合发展新格局</w:t>
      </w:r>
    </w:p>
    <w:p w14:paraId="0478BA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12月4日上午，省委书记梁言顺赴桐城市宣讲习近平总书记考察安徽重要讲话精神，调研基层党建、基层治理、乡村振兴等工作情况。他强调，要深入学习贯彻总书记重要讲话精神，按照省委十一届八次全会的部署要求，加强党建引领基层治理，推进乡村振兴和新型城镇化有机结合，着力构建城乡融合发展新格局。省领导费高云、单向前、张祥安参加。</w:t>
      </w:r>
    </w:p>
    <w:p w14:paraId="31C09E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嬉子湖镇蟠龙村是省乡村振兴示范村。梁言顺来到该村，察看信用积分超市功能室、网格中心功能室、“六尺巷”为民解事厅、蟠龙湾田园综合体，听取基层治理、农村“三变”等情况介绍。他强调，乡村要振兴，必须把基层党组织建强。要完善党组织领导的乡村治理体系，坚持和发展新时代“枫桥经验”，运用好“六尺巷工作法”等有效方式，用心用情为群众办实事、解难题，不断提升基层治理效能，共同建设美好家园。</w:t>
      </w:r>
    </w:p>
    <w:p w14:paraId="459F93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桐城中学创办于1902年，是首批安徽省重点中学之一。梁言顺步入校园，听取学校历史、办学成果和爱国主义教育基地保护等情况介绍。他指出，教育是国之大计、党之大计，要大力弘扬重教尚学的优良传统，落实好立德树人根本任务，提升教育教学质量，加强师德师风建设，更好满足人民群众对高质量教育的需求。梁言顺还深入学校食堂察看食材和就餐环境，强调校园食品安全事关下一代健康成长，要压紧压实责任，筑牢安全防线，让孩子们吃得放心、学得安心。</w:t>
      </w:r>
    </w:p>
    <w:p w14:paraId="28D697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来到文昌街道石河村为民服务大厅，梁言顺详细了解该村“无事”找书记、“板凳会”群众议事等基层治理经验做法，并走进群众家中，与种植致富示范户缪忠新亲切交谈，鼓励他们撸起袖子加油干，让日子越过越红火。随后，梁言顺现场察看农村人居环境，了解村庄规划、农房建设等情况。他强调，要深入学习运用“千万工程”经验，加强农房质量安全管理，持续实施农村危房改造，着力补齐农村人居环境短板弱项，加快建设宜居宜业和美乡村。</w:t>
      </w:r>
    </w:p>
    <w:p w14:paraId="581563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87740A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梁言顺在省委书记领衔督办省政协重点提案办理协商会上强调</w:t>
      </w:r>
    </w:p>
    <w:p w14:paraId="12D527E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深入贯彻习近平总书记关于人才工作的重要论述 奋力推动人才强省建设取得新的更大成效</w:t>
      </w:r>
    </w:p>
    <w:p w14:paraId="3DA546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11月26日上午，省委书记领衔督办省政协“加快建设英才荟萃的人才强省”系列重点提案办理协商会在合肥召开。省委书记梁言顺出席并讲话，强调要深入贯彻总书记关于人才工作的重要论述和考察安徽重要讲话精神，认真落实党的二十届三中全会及省委十一届七次、八次全会部署要求，大力实施人才兴皖工程，奋力推动人才强省建设取得新的更大成效。省政协主席唐良智主持会议。省领导单向前、孙勇、郑宏、郑永飞参加。</w:t>
      </w:r>
    </w:p>
    <w:p w14:paraId="60B162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上，郑宏、桂桢、王炜围绕提案督办和办理情况先后发言，郑永飞、陆晓华、章松对提案办理提出意见建议，春梅、吴志斌代表省政协委员发言。在听取大家发言后，梁言顺说，这次提案办理工作成效明显，协商有广度有深度，建言有指向有见地，办理有效率有质量。要持续抓好提案建议采纳落实，全力提升人才工作质效。</w:t>
      </w:r>
    </w:p>
    <w:p w14:paraId="23ADF9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指出，总书记始终重视培养人才、团结人才、引领人才、成就人才，提出了一系列新理念新战略新举措，为我们做好新时代人才工作提供了根本遵循。要牢记总书记殷殷嘱托，围绕把人才引进好，有效发挥高能级科创平台作用，求贤若渴、不拘一格，进一步汇聚高端人才资源。要围绕把人才培养好，抓好战略帅才、江淮英才、卓越工程师、高技能人才等各类人才队伍建设。要围绕把人才使用好，深化人才发展体制机制改革，激发人才创新创造活力。要围绕把人才服务好，坚持党管人才原则，推行一站式、集成式人才服务，营造尊重人才、珍惜人才、爱护人才的良好生态。</w:t>
      </w:r>
    </w:p>
    <w:p w14:paraId="39232D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强调，全省各级政协组织要坚定拥护“两个确立”、坚决做到“两个维护”，坚持与党委政府同频共振、与民生所盼紧密相连，扎实做好提案工作，推动政协制度优势更好转化为治理效能。省委将一如既往地支持省政协和政协委员履行职责，携手把安徽各项工作做得更好。</w:t>
      </w:r>
    </w:p>
    <w:p w14:paraId="2B5D93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073A96D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省委常委会召开会议</w:t>
      </w:r>
    </w:p>
    <w:p w14:paraId="51D34E6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传达学习习近平总书记重要讲话指示精神</w:t>
      </w:r>
    </w:p>
    <w:p w14:paraId="7E186EF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研究部署长江生态保护修复、维护社会安全稳定等工作</w:t>
      </w:r>
    </w:p>
    <w:p w14:paraId="1FF695D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梁言顺主持并讲话</w:t>
      </w:r>
    </w:p>
    <w:p w14:paraId="024A57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11月25日下午，省委常委会召开会议，传达学习习近平总书记向2024年世界互联网大会乌镇峰会开幕视频致贺时的重要讲话、向中山大学建校100周年的重要致信和致2024世界中文大会、致“梦想”号大洋钻探船建成入列的重要贺信精神，传达学习全国公安厅局长座谈会精神，听取我省个别地方长江岸线保护不力有关问题整改情况汇报，审议《推动安徽铁路高质量发展的若干意见》《安徽省人民政府关于建设安徽高等研究院的意见》。省委书记梁言顺主持会议并讲话，强调要认真学习贯彻总书记重要讲话指示精神，落实省委十一届八次全会部署要求，持续用力做好长江生态保护修复、维护社会安全稳定等各项工作，为全面建设美好安徽提供坚实保障。</w:t>
      </w:r>
    </w:p>
    <w:p w14:paraId="6D0B2A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指出，要一体学习贯彻总书记重要讲话和重要致信贺信精神，加快推动网络空间创新发展、安全发展、普惠发展，一体推进教育改革发展、科技创新和人才培养，持续提升量子信息、聚变能源、深空探测等前沿领域原始创新能力。</w:t>
      </w:r>
    </w:p>
    <w:p w14:paraId="5C4C10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强调，要坚持共抓大保护、不搞大开发，把修复长江生态环境摆在压倒性位置，从严从实抓好中央生态环保督察通报典型案例整改，加强河湖水域岸线管理保护，严格长江干支流岸线一公里范围项目管控，强化船舶制造企业污水和固废处置工作，以高水平保护支撑高质量发展。</w:t>
      </w:r>
    </w:p>
    <w:p w14:paraId="17D9C2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会议强调，要坚持党对公安工作的绝对领导，坚定不移走改革强警之路，加强社会安全稳定风险防控，扎实开展矛盾风险化解和安全生产领域隐患排查整治专项工作，坚决筑牢维护安全稳定的“铜墙铁壁”。要围绕构建现代综合交通运输体系，科学规划铁路路网，提升重点铁路项目建设质效，推动安徽铁路高质量发展。要加快安徽高等研究院建设，强化校企协同攻关，建立全流程保障体系，跟踪开展评估问效，不断推动创新链产业链资金链人才链深度融合。</w:t>
      </w:r>
    </w:p>
    <w:p w14:paraId="647955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181BB0C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 xml:space="preserve">坚定不移沿着习近平总书记指引的方向前进 奋力谱写中国式现代化安徽篇章 </w:t>
      </w:r>
    </w:p>
    <w:p w14:paraId="2AAAF89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val="0"/>
          <w:kern w:val="2"/>
          <w:sz w:val="21"/>
          <w:szCs w:val="22"/>
          <w:lang w:val="en-US" w:eastAsia="zh-CN" w:bidi="ar-SA"/>
        </w:rPr>
      </w:pPr>
      <w:r>
        <w:rPr>
          <w:rFonts w:hint="eastAsia" w:asciiTheme="minorHAnsi" w:hAnsiTheme="minorHAnsi" w:eastAsiaTheme="minorEastAsia" w:cstheme="minorBidi"/>
          <w:b/>
          <w:bCs w:val="0"/>
          <w:kern w:val="2"/>
          <w:sz w:val="21"/>
          <w:szCs w:val="22"/>
          <w:lang w:val="en-US" w:eastAsia="zh-CN" w:bidi="ar-SA"/>
        </w:rPr>
        <w:t>省委十一届八次全会在肥召开</w:t>
      </w:r>
    </w:p>
    <w:p w14:paraId="68DC88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全会审议通过了《中共安徽省委关于深入学习贯彻习近平总书记考察安徽重要讲话精神发挥多重国家发展战略叠加优势奋力谱写中国式现代化安徽篇章的决定》《中国共产党安徽省第十一届委员会第八次全体会议决议》</w:t>
      </w:r>
    </w:p>
    <w:p w14:paraId="7CCEAA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中国共产党安徽省第十一届委员会第八次全体会议于11月17日在合肥召开。出席这次全会的有，省委委员75人，省委候补委员10人。全会由省委常委会主持。省委书记梁言顺讲话。省委副书记、省长王清宪，省委副书记、政法委书记虞爱华，省委委员、省委候补委员出席会议。省政协主席唐良智列席会议。</w:t>
      </w:r>
    </w:p>
    <w:p w14:paraId="3CCFA1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全会坚持以习近平新时代中国特色社会主义思想为指导，深入学习贯彻党的二十大和二十届三中全会精神，审议通过了《中共安徽省委关于深入学习贯彻习近平总书记考察安徽重要讲话精神发挥多重国家发展战略叠加优势奋力谱写中国式现代化安徽篇章的决定》《中国共产党安徽省第十一届委员会第八次全体会议决议》。梁言顺就《决定（讨论稿）》向全会作了说明，并对学习贯彻总书记考察安徽重要讲话精神作出安排部署。</w:t>
      </w:r>
    </w:p>
    <w:p w14:paraId="354350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在讲话中指出，在新中国成立75周年的重要历史节点，在全省上下深入学习贯彻党的二十届三中全会精神的关键时刻，总书记亲临安徽考察，在安徽发展史上具有重要的里程碑意义。总书记的重要讲话，深刻阐明了事关安徽长远发展的一系列方向性、根本性、全局性重大问题，是新时代新征程推动安徽各项事业行稳致远的根本遵循。全省各级党组织和广大党员干部要坚持从政治上看、从政治上学、从政治上悟，深刻领悟总书记重要讲话精神的核心要义，切实把总书记的期望转化为奋斗目标、嘱托转化为实际行动，一步一个脚印把总书记擘画的宏伟蓝图变为美好现实。</w:t>
      </w:r>
    </w:p>
    <w:p w14:paraId="3E5710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强调，总书记赋予安徽打造具有重要影响力的“三地一区”战略定位，与党的十八大以来总书记对安徽提出的系列重要指示要求一以贯之、与时俱进，为全面建设美好安徽标定了时代坐标、构筑了“四梁八柱”、明晰了实践路径。要坚定不移沿着总书记指引的方向前进，自觉把安徽工作放到全国一流的坐标系中去衡量，进一步拉高标杆，敢于创先争优，不断提升创新驱动力、产业竞争力、开放带动力、生态支撑力。</w:t>
      </w:r>
    </w:p>
    <w:p w14:paraId="4E263C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指出，要聚焦重点扭住关键，奋力开创安徽高质量发展新局面。要在科技创新和产业创新上走在前列，持续建强战略科技力量，加强关键核心技术攻关，抓好科技成果转化，加快建设具有国际竞争力的先进制造业集群，协同推进降碳、减污、扩绿、增长，培育壮大新质生产力。要在深化改革开放上勇当先锋，深入推进长三角一体化发展，勇于开展首创性、差异化改革，以更大力度打造开放平台、做强开放主体、畅通开放通道，形成陆海内外联动、东西双向互济的全面开放格局。要在构建城乡融合发展新格局上闯出新路，坚决扛牢粮食保供责任，全面推进乡村振兴，加强以县城为重要载体的新型城镇化建设，加快皖北全面振兴，大力发展就业、教育、医疗、养老、托育、社保等民生事业，全面提升基层治理效能。要在推动文化旅游深度融合上擦亮品牌，把发展全域旅游作为主抓手，加强文化遗产保护传承，繁荣发展文化事业和文化产业，把文化旅游业打造成为支柱产业。</w:t>
      </w:r>
    </w:p>
    <w:p w14:paraId="56033A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强调，要持续锻造高素质干部队伍，坚持好干部标准，加强干部专业训练和实践锻炼，认真落实“三个区分开来”，充分调动党员干部干事创业的积极性、主动性、创造性，着力解决干部乱作为、不作为、不敢为、不善为问题。要树立大抓基层的鲜明导向，深入推进党建引领信用村建设，持续整顿软弱涣散基层党组织，推进“两个覆盖”提质增效。要健全防治形式主义、官僚主义制度机制，统筹为基层减负和赋能。要一刻不停推进全面从严治党，一体推进不敢腐、不能腐、不想腐，推进党纪学习教育常态化长效化，巩固发展良好政治生态。</w:t>
      </w:r>
    </w:p>
    <w:p w14:paraId="128FA7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强调，学习贯彻总书记考察安徽重要讲话精神，心领神会是基础，不折不扣抓落实是根本要求。各级党委（党组）要扛起主体责任，逐项建立台账，形成工作闭环，各级领导干部特别是主要负责同志既要当好指挥员，又要当好战斗员，形成一级抓一级、层层抓落实的良好局面。要勇于在更多领域领跑，拿出“人生能有几回搏”的劲头，紧盯目标，心无旁骛，大胆创新，依靠顽强斗争打开事业发展新天地。要一以贯之抓好跟踪问效，建立常态化调度推进督查机制，确保各项任务落地生根、结出硕果。</w:t>
      </w:r>
    </w:p>
    <w:p w14:paraId="62A14B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指出，现在距离全年收官只剩一个多月时间，要加强经济运行调度，抓好政策落实、项目建设、提振消费、促进出口等工作，努力实现全年经济社会发展目标。要兜牢民生底线，抓好安全生产，用好“六尺巷工作法”等有效方式，做好矛盾纠纷排查化解，确保社会大局和谐稳定。要及早谋划明年工作思路和重要举措，积极储备一批好项目、大项目，开展“十五五”时期经济社会发展重大课题前瞻性研究。</w:t>
      </w:r>
    </w:p>
    <w:p w14:paraId="7E8CAF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r>
        <w:rPr>
          <w:rFonts w:hint="eastAsia" w:asciiTheme="minorHAnsi" w:hAnsiTheme="minorHAnsi" w:eastAsiaTheme="minorEastAsia" w:cstheme="minorBidi"/>
          <w:bCs/>
          <w:kern w:val="2"/>
          <w:sz w:val="21"/>
          <w:szCs w:val="22"/>
          <w:lang w:val="en-US" w:eastAsia="zh-CN" w:bidi="ar-SA"/>
        </w:rPr>
        <w:t>梁言顺要求，全省各级党组织和广大党员干部要更加紧密地团结在以习近平同志为核心的党中央周围，坚持以习近平新时代中国特色社会主义思想为指导，牢记殷殷嘱托、矢志接续奋斗，奋力谱写中国式现代化安徽篇章，为强国建设、民族复兴伟业作出更大安徽贡献。</w:t>
      </w:r>
    </w:p>
    <w:p w14:paraId="010B1199">
      <w:pPr>
        <w:keepNext w:val="0"/>
        <w:keepLines w:val="0"/>
        <w:pageBreakBefore w:val="0"/>
        <w:widowControl w:val="0"/>
        <w:kinsoku/>
        <w:wordWrap/>
        <w:overflowPunct/>
        <w:topLinePunct w:val="0"/>
        <w:autoSpaceDE/>
        <w:autoSpaceDN/>
        <w:bidi w:val="0"/>
        <w:adjustRightInd/>
        <w:snapToGrid/>
        <w:textAlignment w:val="auto"/>
        <w:rPr>
          <w:rFonts w:hint="eastAsia" w:asciiTheme="minorHAnsi" w:hAnsiTheme="minorHAnsi" w:eastAsiaTheme="minorEastAsia" w:cstheme="minorBidi"/>
          <w:bCs/>
          <w:kern w:val="2"/>
          <w:sz w:val="21"/>
          <w:szCs w:val="22"/>
          <w:lang w:val="en-US" w:eastAsia="zh-CN" w:bidi="ar-SA"/>
        </w:rPr>
      </w:pPr>
    </w:p>
    <w:p w14:paraId="16AA71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2E1809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p w14:paraId="51D582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bCs/>
          <w:kern w:val="2"/>
          <w:sz w:val="21"/>
          <w:szCs w:val="22"/>
          <w:lang w:val="en-US" w:eastAsia="zh-CN" w:bidi="ar-SA"/>
        </w:rPr>
      </w:pPr>
    </w:p>
    <w:sectPr>
      <w:footerReference r:id="rId4" w:type="first"/>
      <w:footerReference r:id="rId3" w:type="default"/>
      <w:pgSz w:w="11906" w:h="16838"/>
      <w:pgMar w:top="1588" w:right="1474" w:bottom="1588" w:left="1474" w:header="851" w:footer="992" w:gutter="0"/>
      <w:pgNumType w:fmt="decimal" w:start="1"/>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0BE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57B8BDF6">
                              <w:pPr>
                                <w:pStyle w:val="7"/>
                                <w:jc w:val="center"/>
                              </w:pPr>
                              <w:r>
                                <w:fldChar w:fldCharType="begin"/>
                              </w:r>
                              <w:r>
                                <w:instrText xml:space="preserve">PAGE   \* MERGEFORMAT</w:instrText>
                              </w:r>
                              <w:r>
                                <w:fldChar w:fldCharType="separate"/>
                              </w:r>
                              <w:r>
                                <w:rPr>
                                  <w:lang w:val="zh-CN"/>
                                </w:rPr>
                                <w:t>1</w:t>
                              </w:r>
                              <w:r>
                                <w:fldChar w:fldCharType="end"/>
                              </w:r>
                            </w:p>
                          </w:sdtContent>
                        </w:sdt>
                        <w:p w14:paraId="30EA9D6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139"/>
                    </w:sdtPr>
                    <w:sdtContent>
                      <w:p w14:paraId="57B8BDF6">
                        <w:pPr>
                          <w:pStyle w:val="7"/>
                          <w:jc w:val="center"/>
                        </w:pPr>
                        <w:r>
                          <w:fldChar w:fldCharType="begin"/>
                        </w:r>
                        <w:r>
                          <w:instrText xml:space="preserve">PAGE   \* MERGEFORMAT</w:instrText>
                        </w:r>
                        <w:r>
                          <w:fldChar w:fldCharType="separate"/>
                        </w:r>
                        <w:r>
                          <w:rPr>
                            <w:lang w:val="zh-CN"/>
                          </w:rPr>
                          <w:t>1</w:t>
                        </w:r>
                        <w:r>
                          <w:fldChar w:fldCharType="end"/>
                        </w:r>
                      </w:p>
                    </w:sdtContent>
                  </w:sdt>
                  <w:p w14:paraId="30EA9D61"/>
                </w:txbxContent>
              </v:textbox>
            </v:shape>
          </w:pict>
        </mc:Fallback>
      </mc:AlternateContent>
    </w:r>
  </w:p>
  <w:p w14:paraId="220C698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7411">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F1DB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6F1DB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000000"/>
    <w:rsid w:val="007F6C6F"/>
    <w:rsid w:val="00BC3A1F"/>
    <w:rsid w:val="02783976"/>
    <w:rsid w:val="03977E2B"/>
    <w:rsid w:val="03CD1A9F"/>
    <w:rsid w:val="04DD7C54"/>
    <w:rsid w:val="05C50C80"/>
    <w:rsid w:val="07A0163F"/>
    <w:rsid w:val="082F2D28"/>
    <w:rsid w:val="08E92ED7"/>
    <w:rsid w:val="0B497BB8"/>
    <w:rsid w:val="0D096EB0"/>
    <w:rsid w:val="0DE20D35"/>
    <w:rsid w:val="0E5B4877"/>
    <w:rsid w:val="0E6B7A54"/>
    <w:rsid w:val="11A81A08"/>
    <w:rsid w:val="11D84431"/>
    <w:rsid w:val="127037BC"/>
    <w:rsid w:val="127D1E5D"/>
    <w:rsid w:val="12F72695"/>
    <w:rsid w:val="130B1EF2"/>
    <w:rsid w:val="14023EC3"/>
    <w:rsid w:val="14546026"/>
    <w:rsid w:val="15E9664E"/>
    <w:rsid w:val="16C94348"/>
    <w:rsid w:val="184B770B"/>
    <w:rsid w:val="18581E27"/>
    <w:rsid w:val="187B3626"/>
    <w:rsid w:val="18C90D7D"/>
    <w:rsid w:val="19BB441C"/>
    <w:rsid w:val="1BF41E67"/>
    <w:rsid w:val="1C417E1E"/>
    <w:rsid w:val="1D007AB0"/>
    <w:rsid w:val="1D6B39E2"/>
    <w:rsid w:val="1F4B5062"/>
    <w:rsid w:val="1F981A1F"/>
    <w:rsid w:val="23B5012E"/>
    <w:rsid w:val="251946BF"/>
    <w:rsid w:val="26692408"/>
    <w:rsid w:val="273D7EED"/>
    <w:rsid w:val="277420AE"/>
    <w:rsid w:val="285D4849"/>
    <w:rsid w:val="2A961E7D"/>
    <w:rsid w:val="2BFA7026"/>
    <w:rsid w:val="2C5129BE"/>
    <w:rsid w:val="2E166456"/>
    <w:rsid w:val="30354AD0"/>
    <w:rsid w:val="304732FA"/>
    <w:rsid w:val="304A4D2B"/>
    <w:rsid w:val="30A0125E"/>
    <w:rsid w:val="30FD3331"/>
    <w:rsid w:val="317371D4"/>
    <w:rsid w:val="31D128F8"/>
    <w:rsid w:val="326140B4"/>
    <w:rsid w:val="332D7CE1"/>
    <w:rsid w:val="353C7142"/>
    <w:rsid w:val="357339A5"/>
    <w:rsid w:val="35BF0516"/>
    <w:rsid w:val="36323860"/>
    <w:rsid w:val="37F76B0F"/>
    <w:rsid w:val="38514471"/>
    <w:rsid w:val="3953797D"/>
    <w:rsid w:val="396B35F2"/>
    <w:rsid w:val="3AE315CD"/>
    <w:rsid w:val="3B091033"/>
    <w:rsid w:val="3CD45E54"/>
    <w:rsid w:val="3DEF0224"/>
    <w:rsid w:val="3E014244"/>
    <w:rsid w:val="3E5A36FE"/>
    <w:rsid w:val="3E737CF8"/>
    <w:rsid w:val="43065358"/>
    <w:rsid w:val="45943EE9"/>
    <w:rsid w:val="46916381"/>
    <w:rsid w:val="486A50DB"/>
    <w:rsid w:val="48BA3C89"/>
    <w:rsid w:val="4AD22AA8"/>
    <w:rsid w:val="4B101F6A"/>
    <w:rsid w:val="4B8D5369"/>
    <w:rsid w:val="4C3D6D8F"/>
    <w:rsid w:val="4EE852AF"/>
    <w:rsid w:val="4F0B67EE"/>
    <w:rsid w:val="4F82482E"/>
    <w:rsid w:val="4FCA0941"/>
    <w:rsid w:val="4FE528A4"/>
    <w:rsid w:val="518C579C"/>
    <w:rsid w:val="51D535C6"/>
    <w:rsid w:val="51F577C4"/>
    <w:rsid w:val="523227C6"/>
    <w:rsid w:val="537901CE"/>
    <w:rsid w:val="5421403C"/>
    <w:rsid w:val="54257C3B"/>
    <w:rsid w:val="54E56216"/>
    <w:rsid w:val="54F95318"/>
    <w:rsid w:val="56AF0AAE"/>
    <w:rsid w:val="56B626C1"/>
    <w:rsid w:val="57B363B6"/>
    <w:rsid w:val="58240E03"/>
    <w:rsid w:val="59FA0D84"/>
    <w:rsid w:val="5A8C2C8F"/>
    <w:rsid w:val="5B3E042E"/>
    <w:rsid w:val="5BCA7A65"/>
    <w:rsid w:val="5C2C7ED6"/>
    <w:rsid w:val="5C642116"/>
    <w:rsid w:val="5CC11051"/>
    <w:rsid w:val="5CD86660"/>
    <w:rsid w:val="5D0915FD"/>
    <w:rsid w:val="5D42314C"/>
    <w:rsid w:val="5E472294"/>
    <w:rsid w:val="5EB80269"/>
    <w:rsid w:val="5EDA046D"/>
    <w:rsid w:val="5F1009BC"/>
    <w:rsid w:val="5F6E3ACD"/>
    <w:rsid w:val="5FAE7EF3"/>
    <w:rsid w:val="60BC037F"/>
    <w:rsid w:val="61AE34D0"/>
    <w:rsid w:val="63A23524"/>
    <w:rsid w:val="65062D1C"/>
    <w:rsid w:val="65D26342"/>
    <w:rsid w:val="663A16B5"/>
    <w:rsid w:val="6912299F"/>
    <w:rsid w:val="699E02E9"/>
    <w:rsid w:val="6A0577A4"/>
    <w:rsid w:val="6B572EE8"/>
    <w:rsid w:val="6BCE4F9B"/>
    <w:rsid w:val="6D0C270C"/>
    <w:rsid w:val="6F4319DE"/>
    <w:rsid w:val="70092CED"/>
    <w:rsid w:val="702552C0"/>
    <w:rsid w:val="76345593"/>
    <w:rsid w:val="776668EA"/>
    <w:rsid w:val="77A64F39"/>
    <w:rsid w:val="77EF05ED"/>
    <w:rsid w:val="7860333A"/>
    <w:rsid w:val="789D27E0"/>
    <w:rsid w:val="7A95724C"/>
    <w:rsid w:val="7BEE2B3D"/>
    <w:rsid w:val="7E2E3984"/>
    <w:rsid w:val="7F11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unhideWhenUsed/>
    <w:qFormat/>
    <w:uiPriority w:val="9"/>
    <w:pPr>
      <w:spacing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autoRedefine/>
    <w:unhideWhenUsed/>
    <w:qFormat/>
    <w:uiPriority w:val="9"/>
    <w:pPr>
      <w:spacing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0" w:afterAutospacing="1"/>
      <w:ind w:left="0" w:right="0"/>
      <w:jc w:val="left"/>
    </w:pPr>
    <w:rPr>
      <w:kern w:val="0"/>
      <w:sz w:val="24"/>
      <w:lang w:val="en-US" w:eastAsia="zh-CN" w:bidi="ar"/>
    </w:rPr>
  </w:style>
  <w:style w:type="character" w:styleId="12">
    <w:name w:val="Strong"/>
    <w:basedOn w:val="11"/>
    <w:autoRedefine/>
    <w:qFormat/>
    <w:uiPriority w:val="22"/>
    <w:rPr>
      <w:b/>
    </w:rPr>
  </w:style>
  <w:style w:type="character" w:customStyle="1" w:styleId="13">
    <w:name w:val="日期 Char"/>
    <w:basedOn w:val="11"/>
    <w:link w:val="5"/>
    <w:autoRedefine/>
    <w:semiHidden/>
    <w:qFormat/>
    <w:uiPriority w:val="99"/>
  </w:style>
  <w:style w:type="character" w:customStyle="1" w:styleId="14">
    <w:name w:val="页眉 Char"/>
    <w:basedOn w:val="11"/>
    <w:link w:val="8"/>
    <w:autoRedefine/>
    <w:qFormat/>
    <w:uiPriority w:val="99"/>
    <w:rPr>
      <w:sz w:val="18"/>
      <w:szCs w:val="18"/>
    </w:rPr>
  </w:style>
  <w:style w:type="character" w:customStyle="1" w:styleId="15">
    <w:name w:val="页脚 Char"/>
    <w:basedOn w:val="11"/>
    <w:link w:val="7"/>
    <w:autoRedefine/>
    <w:qFormat/>
    <w:uiPriority w:val="99"/>
    <w:rPr>
      <w:sz w:val="18"/>
      <w:szCs w:val="18"/>
    </w:rPr>
  </w:style>
  <w:style w:type="character" w:customStyle="1" w:styleId="16">
    <w:name w:val="批注框文本 Char"/>
    <w:basedOn w:val="11"/>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44330</Words>
  <Characters>44722</Characters>
  <Lines>486</Lines>
  <Paragraphs>136</Paragraphs>
  <TotalTime>23</TotalTime>
  <ScaleCrop>false</ScaleCrop>
  <LinksUpToDate>false</LinksUpToDate>
  <CharactersWithSpaces>44794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  CCC</cp:lastModifiedBy>
  <cp:lastPrinted>2024-12-17T02:10:00Z</cp:lastPrinted>
  <dcterms:modified xsi:type="dcterms:W3CDTF">2024-12-17T07:37:24Z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4DB0BC32E68444C2A83B01AD7E4482FC_13</vt:lpwstr>
  </property>
</Properties>
</file>