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74D64116" wp14:editId="5A8BEA18">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040DE69D" wp14:editId="2454C644">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Pr="00A175E0"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7F12" w:rsidRPr="009952D0" w:rsidRDefault="00D67F12" w:rsidP="00D6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9952D0">
        <w:rPr>
          <w:rFonts w:ascii="黑体" w:eastAsia="黑体" w:hAnsi="黑体" w:cs="方正小标宋简体" w:hint="eastAsia"/>
          <w:sz w:val="36"/>
          <w:szCs w:val="36"/>
        </w:rPr>
        <w:t>中心组学习第202</w:t>
      </w:r>
      <w:r w:rsidR="007021ED">
        <w:rPr>
          <w:rFonts w:ascii="黑体" w:eastAsia="黑体" w:hAnsi="黑体" w:cs="方正小标宋简体" w:hint="eastAsia"/>
          <w:sz w:val="36"/>
          <w:szCs w:val="36"/>
        </w:rPr>
        <w:t>1</w:t>
      </w:r>
      <w:r w:rsidR="007E703E">
        <w:rPr>
          <w:rFonts w:ascii="黑体" w:eastAsia="黑体" w:hAnsi="黑体" w:cs="方正小标宋简体" w:hint="eastAsia"/>
          <w:sz w:val="36"/>
          <w:szCs w:val="36"/>
        </w:rPr>
        <w:t>1</w:t>
      </w:r>
      <w:bookmarkStart w:id="0" w:name="_GoBack"/>
      <w:bookmarkEnd w:id="0"/>
      <w:r w:rsidR="007E703E">
        <w:rPr>
          <w:rFonts w:ascii="黑体" w:eastAsia="黑体" w:hAnsi="黑体" w:cs="方正小标宋简体" w:hint="eastAsia"/>
          <w:sz w:val="36"/>
          <w:szCs w:val="36"/>
        </w:rPr>
        <w:t>221</w:t>
      </w:r>
      <w:r w:rsidRPr="009952D0">
        <w:rPr>
          <w:rFonts w:ascii="黑体" w:eastAsia="黑体" w:hAnsi="黑体" w:cs="方正小标宋简体" w:hint="eastAsia"/>
          <w:sz w:val="36"/>
          <w:szCs w:val="36"/>
        </w:rPr>
        <w:t>期主要内容</w:t>
      </w:r>
    </w:p>
    <w:p w:rsidR="00D67F12" w:rsidRPr="00B10823" w:rsidRDefault="00D67F12" w:rsidP="00D67F12">
      <w:pPr>
        <w:adjustRightInd w:val="0"/>
        <w:snapToGrid w:val="0"/>
        <w:rPr>
          <w:rFonts w:asciiTheme="minorEastAsia" w:hAnsiTheme="minorEastAsia" w:cstheme="minorEastAsia"/>
          <w:sz w:val="18"/>
          <w:szCs w:val="18"/>
        </w:rPr>
      </w:pPr>
    </w:p>
    <w:p w:rsidR="001C2986" w:rsidRPr="000473AC" w:rsidRDefault="000473AC" w:rsidP="008C1FD1">
      <w:pPr>
        <w:pStyle w:val="a8"/>
        <w:widowControl/>
        <w:adjustRightInd w:val="0"/>
        <w:snapToGrid w:val="0"/>
        <w:spacing w:line="520" w:lineRule="exact"/>
        <w:ind w:left="272" w:hangingChars="100" w:hanging="272"/>
        <w:jc w:val="left"/>
        <w:outlineLvl w:val="0"/>
        <w:rPr>
          <w:rFonts w:asciiTheme="minorEastAsia" w:hAnsiTheme="minorEastAsia" w:cstheme="minorEastAsia"/>
          <w:bCs/>
          <w:color w:val="000000" w:themeColor="text1"/>
          <w:spacing w:val="-4"/>
          <w:sz w:val="28"/>
          <w:szCs w:val="28"/>
        </w:rPr>
      </w:pPr>
      <w:r w:rsidRPr="000473AC">
        <w:rPr>
          <w:rFonts w:asciiTheme="minorEastAsia" w:hAnsiTheme="minorEastAsia" w:cstheme="minorEastAsia" w:hint="eastAsia"/>
          <w:bCs/>
          <w:color w:val="000000" w:themeColor="text1"/>
          <w:spacing w:val="-4"/>
          <w:sz w:val="28"/>
          <w:szCs w:val="28"/>
        </w:rPr>
        <w:t>1.</w:t>
      </w:r>
      <w:r w:rsidR="008C1FD1" w:rsidRPr="008C1FD1">
        <w:rPr>
          <w:rFonts w:hint="eastAsia"/>
        </w:rPr>
        <w:t xml:space="preserve"> </w:t>
      </w:r>
      <w:r w:rsidR="008C1FD1" w:rsidRPr="008C1FD1">
        <w:rPr>
          <w:rFonts w:asciiTheme="minorEastAsia" w:hAnsiTheme="minorEastAsia" w:cstheme="minorEastAsia" w:hint="eastAsia"/>
          <w:bCs/>
          <w:color w:val="000000" w:themeColor="text1"/>
          <w:spacing w:val="-4"/>
          <w:sz w:val="28"/>
          <w:szCs w:val="28"/>
        </w:rPr>
        <w:t>《</w:t>
      </w:r>
      <w:r w:rsidR="00FC7D12" w:rsidRPr="00FC7D12">
        <w:rPr>
          <w:rFonts w:asciiTheme="minorEastAsia" w:hAnsiTheme="minorEastAsia" w:cstheme="minorEastAsia" w:hint="eastAsia"/>
          <w:bCs/>
          <w:color w:val="000000" w:themeColor="text1"/>
          <w:spacing w:val="-4"/>
          <w:sz w:val="28"/>
          <w:szCs w:val="28"/>
        </w:rPr>
        <w:t>改革开放简史</w:t>
      </w:r>
      <w:r w:rsidR="008C1FD1" w:rsidRPr="008C1FD1">
        <w:rPr>
          <w:rFonts w:asciiTheme="minorEastAsia" w:hAnsiTheme="minorEastAsia" w:cstheme="minorEastAsia" w:hint="eastAsia"/>
          <w:bCs/>
          <w:color w:val="000000" w:themeColor="text1"/>
          <w:spacing w:val="-4"/>
          <w:sz w:val="28"/>
          <w:szCs w:val="28"/>
        </w:rPr>
        <w:t>》</w:t>
      </w:r>
      <w:r w:rsidR="008C1FD1">
        <w:rPr>
          <w:rFonts w:asciiTheme="minorEastAsia" w:hAnsiTheme="minorEastAsia" w:cstheme="minorEastAsia" w:hint="eastAsia"/>
          <w:bCs/>
          <w:color w:val="000000" w:themeColor="text1"/>
          <w:spacing w:val="-4"/>
          <w:sz w:val="28"/>
          <w:szCs w:val="28"/>
        </w:rPr>
        <w:t>（见党史学习教育书籍）</w:t>
      </w:r>
    </w:p>
    <w:p w:rsidR="006E3B0E" w:rsidRPr="000473AC" w:rsidRDefault="008C1FD1" w:rsidP="008C1FD1">
      <w:pPr>
        <w:pStyle w:val="a8"/>
        <w:widowControl/>
        <w:adjustRightInd w:val="0"/>
        <w:snapToGrid w:val="0"/>
        <w:spacing w:line="520" w:lineRule="exact"/>
        <w:ind w:left="272" w:hangingChars="100" w:hanging="272"/>
        <w:outlineLvl w:val="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pacing w:val="-4"/>
          <w:sz w:val="28"/>
          <w:szCs w:val="28"/>
        </w:rPr>
        <w:t>2</w:t>
      </w:r>
      <w:r w:rsidR="00282C47" w:rsidRPr="000473AC">
        <w:rPr>
          <w:rFonts w:asciiTheme="minorEastAsia" w:hAnsiTheme="minorEastAsia" w:cstheme="minorEastAsia" w:hint="eastAsia"/>
          <w:bCs/>
          <w:color w:val="000000" w:themeColor="text1"/>
          <w:spacing w:val="-4"/>
          <w:sz w:val="28"/>
          <w:szCs w:val="28"/>
        </w:rPr>
        <w:t>.</w:t>
      </w:r>
      <w:r w:rsidR="00FC7D12" w:rsidRPr="00FC7D12">
        <w:rPr>
          <w:rFonts w:hint="eastAsia"/>
        </w:rPr>
        <w:t xml:space="preserve"> </w:t>
      </w:r>
      <w:r w:rsidR="00FC7D12" w:rsidRPr="00FC7D12">
        <w:rPr>
          <w:rFonts w:asciiTheme="minorEastAsia" w:hAnsiTheme="minorEastAsia" w:cstheme="minorEastAsia" w:hint="eastAsia"/>
          <w:bCs/>
          <w:color w:val="000000" w:themeColor="text1"/>
          <w:sz w:val="28"/>
          <w:szCs w:val="28"/>
        </w:rPr>
        <w:t>《社会主义发展简史》</w:t>
      </w:r>
      <w:r w:rsidR="00FC7D12">
        <w:rPr>
          <w:rFonts w:asciiTheme="minorEastAsia" w:hAnsiTheme="minorEastAsia" w:cstheme="minorEastAsia" w:hint="eastAsia"/>
          <w:bCs/>
          <w:color w:val="000000" w:themeColor="text1"/>
          <w:spacing w:val="-4"/>
          <w:sz w:val="28"/>
          <w:szCs w:val="28"/>
        </w:rPr>
        <w:t>（见党史学习教育书籍）</w:t>
      </w:r>
    </w:p>
    <w:p w:rsidR="008C1FD1" w:rsidRPr="000473AC" w:rsidRDefault="008C1FD1" w:rsidP="005E151C">
      <w:pPr>
        <w:widowControl/>
        <w:adjustRightInd w:val="0"/>
        <w:snapToGrid w:val="0"/>
        <w:spacing w:line="520" w:lineRule="exact"/>
        <w:ind w:left="544" w:hangingChars="200" w:hanging="544"/>
        <w:jc w:val="left"/>
        <w:outlineLvl w:val="0"/>
        <w:rPr>
          <w:rFonts w:asciiTheme="minorEastAsia" w:hAnsiTheme="minorEastAsia" w:cstheme="minorEastAsia"/>
          <w:bCs/>
          <w:color w:val="000000" w:themeColor="text1"/>
          <w:spacing w:val="-4"/>
          <w:sz w:val="28"/>
          <w:szCs w:val="28"/>
        </w:rPr>
      </w:pPr>
      <w:r>
        <w:rPr>
          <w:rFonts w:asciiTheme="minorEastAsia" w:hAnsiTheme="minorEastAsia" w:cstheme="minorEastAsia" w:hint="eastAsia"/>
          <w:bCs/>
          <w:color w:val="000000" w:themeColor="text1"/>
          <w:spacing w:val="-4"/>
          <w:sz w:val="28"/>
          <w:szCs w:val="28"/>
        </w:rPr>
        <w:t>3</w:t>
      </w:r>
      <w:r w:rsidRPr="000473AC">
        <w:rPr>
          <w:rFonts w:asciiTheme="minorEastAsia" w:hAnsiTheme="minorEastAsia" w:cstheme="minorEastAsia" w:hint="eastAsia"/>
          <w:bCs/>
          <w:color w:val="000000" w:themeColor="text1"/>
          <w:spacing w:val="-4"/>
          <w:sz w:val="28"/>
          <w:szCs w:val="28"/>
        </w:rPr>
        <w:t>.</w:t>
      </w:r>
      <w:r w:rsidR="00FC7D12" w:rsidRPr="00FC7D12">
        <w:rPr>
          <w:rFonts w:hint="eastAsia"/>
        </w:rPr>
        <w:t xml:space="preserve"> </w:t>
      </w:r>
      <w:r w:rsidR="00FC7D12" w:rsidRPr="00FC7D12">
        <w:rPr>
          <w:rFonts w:asciiTheme="minorEastAsia" w:hAnsiTheme="minorEastAsia" w:cstheme="minorEastAsia" w:hint="eastAsia"/>
          <w:bCs/>
          <w:color w:val="000000" w:themeColor="text1"/>
          <w:spacing w:val="-4"/>
          <w:sz w:val="28"/>
          <w:szCs w:val="28"/>
        </w:rPr>
        <w:t>《中共中央关于党的百年奋斗重大成就和历史经验的决议》</w:t>
      </w:r>
      <w:r w:rsidR="005E151C" w:rsidRPr="005E151C">
        <w:rPr>
          <w:rFonts w:asciiTheme="minorEastAsia" w:hAnsiTheme="minorEastAsia" w:cstheme="minorEastAsia" w:hint="eastAsia"/>
          <w:bCs/>
          <w:color w:val="000000" w:themeColor="text1"/>
          <w:spacing w:val="-4"/>
          <w:sz w:val="28"/>
          <w:szCs w:val="28"/>
        </w:rPr>
        <w:t>（见</w:t>
      </w:r>
      <w:r w:rsidR="005E151C">
        <w:rPr>
          <w:rFonts w:asciiTheme="minorEastAsia" w:hAnsiTheme="minorEastAsia" w:cstheme="minorEastAsia" w:hint="eastAsia"/>
          <w:bCs/>
          <w:color w:val="000000" w:themeColor="text1"/>
          <w:spacing w:val="-4"/>
          <w:sz w:val="28"/>
          <w:szCs w:val="28"/>
        </w:rPr>
        <w:t>十九届六中全会学习</w:t>
      </w:r>
      <w:r w:rsidR="005E151C" w:rsidRPr="005E151C">
        <w:rPr>
          <w:rFonts w:asciiTheme="minorEastAsia" w:hAnsiTheme="minorEastAsia" w:cstheme="minorEastAsia" w:hint="eastAsia"/>
          <w:bCs/>
          <w:color w:val="000000" w:themeColor="text1"/>
          <w:spacing w:val="-4"/>
          <w:sz w:val="28"/>
          <w:szCs w:val="28"/>
        </w:rPr>
        <w:t>书籍）</w:t>
      </w:r>
    </w:p>
    <w:p w:rsidR="008C1FD1" w:rsidRPr="008C1FD1" w:rsidRDefault="008C1FD1" w:rsidP="005E151C">
      <w:pPr>
        <w:widowControl/>
        <w:adjustRightInd w:val="0"/>
        <w:snapToGrid w:val="0"/>
        <w:spacing w:line="520" w:lineRule="exact"/>
        <w:ind w:left="408" w:hangingChars="150" w:hanging="408"/>
        <w:jc w:val="left"/>
        <w:outlineLvl w:val="0"/>
        <w:rPr>
          <w:rFonts w:asciiTheme="minorEastAsia" w:hAnsiTheme="minorEastAsia" w:cstheme="minorEastAsia"/>
          <w:bCs/>
          <w:color w:val="000000" w:themeColor="text1"/>
          <w:spacing w:val="-4"/>
          <w:sz w:val="28"/>
          <w:szCs w:val="28"/>
        </w:rPr>
      </w:pPr>
      <w:r>
        <w:rPr>
          <w:rFonts w:asciiTheme="minorEastAsia" w:hAnsiTheme="minorEastAsia" w:cstheme="minorEastAsia" w:hint="eastAsia"/>
          <w:bCs/>
          <w:color w:val="000000" w:themeColor="text1"/>
          <w:spacing w:val="-4"/>
          <w:sz w:val="28"/>
          <w:szCs w:val="28"/>
        </w:rPr>
        <w:t>4</w:t>
      </w:r>
      <w:r w:rsidRPr="000473AC">
        <w:rPr>
          <w:rFonts w:asciiTheme="minorEastAsia" w:hAnsiTheme="minorEastAsia" w:cstheme="minorEastAsia" w:hint="eastAsia"/>
          <w:bCs/>
          <w:color w:val="000000" w:themeColor="text1"/>
          <w:spacing w:val="-4"/>
          <w:sz w:val="28"/>
          <w:szCs w:val="28"/>
        </w:rPr>
        <w:t>.</w:t>
      </w:r>
      <w:r w:rsidR="00FC7D12" w:rsidRPr="00FC7D12">
        <w:rPr>
          <w:rFonts w:hint="eastAsia"/>
        </w:rPr>
        <w:t xml:space="preserve"> </w:t>
      </w:r>
      <w:r w:rsidR="00FC7D12" w:rsidRPr="00FC7D12">
        <w:rPr>
          <w:rFonts w:asciiTheme="minorEastAsia" w:hAnsiTheme="minorEastAsia" w:cstheme="minorEastAsia" w:hint="eastAsia"/>
          <w:bCs/>
          <w:color w:val="000000" w:themeColor="text1"/>
          <w:spacing w:val="-4"/>
          <w:sz w:val="28"/>
          <w:szCs w:val="28"/>
        </w:rPr>
        <w:t>习近平《关于&lt;中共中央关于党的百年奋斗重大成就和历史经验的决议&gt;的说明》</w:t>
      </w:r>
      <w:r w:rsidR="005E151C" w:rsidRPr="005E151C">
        <w:rPr>
          <w:rFonts w:asciiTheme="minorEastAsia" w:hAnsiTheme="minorEastAsia" w:cstheme="minorEastAsia" w:hint="eastAsia"/>
          <w:bCs/>
          <w:color w:val="000000" w:themeColor="text1"/>
          <w:spacing w:val="-4"/>
          <w:sz w:val="28"/>
          <w:szCs w:val="28"/>
        </w:rPr>
        <w:t>（见十九届六中全会学习书籍）</w:t>
      </w:r>
    </w:p>
    <w:p w:rsidR="00282C47" w:rsidRPr="009134B6" w:rsidRDefault="008C1FD1" w:rsidP="008C1FD1">
      <w:pPr>
        <w:pStyle w:val="a8"/>
        <w:widowControl/>
        <w:adjustRightInd w:val="0"/>
        <w:snapToGrid w:val="0"/>
        <w:spacing w:line="520" w:lineRule="exact"/>
        <w:ind w:left="272" w:hangingChars="100" w:hanging="272"/>
        <w:outlineLvl w:val="0"/>
        <w:rPr>
          <w:rFonts w:asciiTheme="minorEastAsia" w:hAnsiTheme="minorEastAsia" w:cstheme="minorEastAsia"/>
          <w:bCs/>
          <w:sz w:val="28"/>
          <w:szCs w:val="28"/>
        </w:rPr>
      </w:pPr>
      <w:r>
        <w:rPr>
          <w:rFonts w:asciiTheme="minorEastAsia" w:hAnsiTheme="minorEastAsia" w:cstheme="minorEastAsia" w:hint="eastAsia"/>
          <w:bCs/>
          <w:color w:val="000000" w:themeColor="text1"/>
          <w:spacing w:val="-4"/>
          <w:sz w:val="28"/>
          <w:szCs w:val="28"/>
        </w:rPr>
        <w:t>5</w:t>
      </w:r>
      <w:r w:rsidR="00282C47" w:rsidRPr="000473AC">
        <w:rPr>
          <w:rFonts w:asciiTheme="minorEastAsia" w:hAnsiTheme="minorEastAsia" w:cstheme="minorEastAsia" w:hint="eastAsia"/>
          <w:bCs/>
          <w:color w:val="000000" w:themeColor="text1"/>
          <w:spacing w:val="-4"/>
          <w:sz w:val="28"/>
          <w:szCs w:val="28"/>
        </w:rPr>
        <w:t>.</w:t>
      </w:r>
      <w:r w:rsidR="007E703E" w:rsidRPr="007E703E">
        <w:rPr>
          <w:rFonts w:hint="eastAsia"/>
        </w:rPr>
        <w:t xml:space="preserve"> </w:t>
      </w:r>
      <w:r w:rsidR="007E703E" w:rsidRPr="009134B6">
        <w:rPr>
          <w:rFonts w:asciiTheme="minorEastAsia" w:hAnsiTheme="minorEastAsia" w:cstheme="minorEastAsia" w:hint="eastAsia"/>
          <w:bCs/>
          <w:sz w:val="28"/>
          <w:szCs w:val="28"/>
        </w:rPr>
        <w:t>习近平出席全国宗教工作会议时的重要讲话精神</w:t>
      </w:r>
      <w:r w:rsidR="006E3B0E" w:rsidRPr="008D3A18">
        <w:rPr>
          <w:rFonts w:asciiTheme="minorEastAsia" w:hAnsiTheme="minorEastAsia" w:cstheme="minorEastAsia" w:hint="eastAsia"/>
          <w:bCs/>
          <w:spacing w:val="-4"/>
          <w:sz w:val="28"/>
          <w:szCs w:val="28"/>
        </w:rPr>
        <w:t>……</w:t>
      </w:r>
      <w:proofErr w:type="gramStart"/>
      <w:r w:rsidR="006E3B0E" w:rsidRPr="008D3A18">
        <w:rPr>
          <w:rFonts w:asciiTheme="minorEastAsia" w:hAnsiTheme="minorEastAsia" w:cstheme="minorEastAsia" w:hint="eastAsia"/>
          <w:bCs/>
          <w:spacing w:val="-4"/>
          <w:sz w:val="28"/>
          <w:szCs w:val="28"/>
        </w:rPr>
        <w:t>…</w:t>
      </w:r>
      <w:r w:rsidR="00DA3849" w:rsidRPr="008D3A18">
        <w:rPr>
          <w:rFonts w:asciiTheme="minorEastAsia" w:hAnsiTheme="minorEastAsia" w:cstheme="minorEastAsia" w:hint="eastAsia"/>
          <w:bCs/>
          <w:spacing w:val="-4"/>
          <w:sz w:val="28"/>
          <w:szCs w:val="28"/>
        </w:rPr>
        <w:t>………</w:t>
      </w:r>
      <w:r w:rsidR="008D3A18" w:rsidRPr="008D3A18">
        <w:rPr>
          <w:rFonts w:asciiTheme="minorEastAsia" w:hAnsiTheme="minorEastAsia" w:cstheme="minorEastAsia" w:hint="eastAsia"/>
          <w:bCs/>
          <w:spacing w:val="-4"/>
          <w:sz w:val="28"/>
          <w:szCs w:val="28"/>
        </w:rPr>
        <w:t>…</w:t>
      </w:r>
      <w:r w:rsidR="00DA3849" w:rsidRPr="008D3A18">
        <w:rPr>
          <w:rFonts w:asciiTheme="minorEastAsia" w:hAnsiTheme="minorEastAsia" w:cstheme="minorEastAsia" w:hint="eastAsia"/>
          <w:bCs/>
          <w:spacing w:val="-4"/>
          <w:sz w:val="28"/>
          <w:szCs w:val="28"/>
        </w:rPr>
        <w:t>…</w:t>
      </w:r>
      <w:r w:rsidR="005E151C" w:rsidRPr="008D3A18">
        <w:rPr>
          <w:rFonts w:asciiTheme="minorEastAsia" w:hAnsiTheme="minorEastAsia" w:cstheme="minorEastAsia" w:hint="eastAsia"/>
          <w:bCs/>
          <w:spacing w:val="-4"/>
          <w:sz w:val="28"/>
          <w:szCs w:val="28"/>
        </w:rPr>
        <w:t>…</w:t>
      </w:r>
      <w:proofErr w:type="gramEnd"/>
      <w:r w:rsidR="00A6184A" w:rsidRPr="008D3A18">
        <w:rPr>
          <w:rFonts w:asciiTheme="minorEastAsia" w:hAnsiTheme="minorEastAsia" w:cstheme="minorEastAsia" w:hint="eastAsia"/>
          <w:bCs/>
          <w:spacing w:val="-4"/>
          <w:sz w:val="28"/>
          <w:szCs w:val="28"/>
        </w:rPr>
        <w:t>1</w:t>
      </w:r>
    </w:p>
    <w:p w:rsidR="003D7A55" w:rsidRPr="009134B6" w:rsidRDefault="008C1FD1" w:rsidP="003D7A55">
      <w:pPr>
        <w:widowControl/>
        <w:adjustRightInd w:val="0"/>
        <w:snapToGrid w:val="0"/>
        <w:spacing w:line="520" w:lineRule="exact"/>
        <w:outlineLvl w:val="0"/>
        <w:rPr>
          <w:rFonts w:asciiTheme="minorEastAsia" w:hAnsiTheme="minorEastAsia" w:cstheme="minorEastAsia"/>
          <w:bCs/>
          <w:spacing w:val="-4"/>
          <w:sz w:val="28"/>
          <w:szCs w:val="28"/>
        </w:rPr>
      </w:pPr>
      <w:r w:rsidRPr="009134B6">
        <w:rPr>
          <w:rFonts w:asciiTheme="minorEastAsia" w:hAnsiTheme="minorEastAsia" w:cstheme="minorEastAsia" w:hint="eastAsia"/>
          <w:bCs/>
          <w:spacing w:val="-4"/>
          <w:sz w:val="28"/>
          <w:szCs w:val="28"/>
        </w:rPr>
        <w:t>6</w:t>
      </w:r>
      <w:r w:rsidR="000473AC" w:rsidRPr="009134B6">
        <w:rPr>
          <w:rFonts w:asciiTheme="minorEastAsia" w:hAnsiTheme="minorEastAsia" w:cstheme="minorEastAsia" w:hint="eastAsia"/>
          <w:bCs/>
          <w:spacing w:val="-4"/>
          <w:sz w:val="28"/>
          <w:szCs w:val="28"/>
        </w:rPr>
        <w:t>.</w:t>
      </w:r>
      <w:r w:rsidR="007E703E" w:rsidRPr="009134B6">
        <w:rPr>
          <w:rFonts w:hint="eastAsia"/>
        </w:rPr>
        <w:t xml:space="preserve"> </w:t>
      </w:r>
      <w:r w:rsidR="007E703E" w:rsidRPr="009134B6">
        <w:rPr>
          <w:rFonts w:asciiTheme="minorEastAsia" w:hAnsiTheme="minorEastAsia" w:cstheme="minorEastAsia" w:hint="eastAsia"/>
          <w:bCs/>
          <w:spacing w:val="-4"/>
          <w:sz w:val="28"/>
          <w:szCs w:val="28"/>
        </w:rPr>
        <w:t>习近平《坚持用马克思主义及其中国化创新理论武装全党》</w:t>
      </w:r>
      <w:r w:rsidR="003D7A55" w:rsidRPr="009134B6">
        <w:rPr>
          <w:rFonts w:asciiTheme="minorEastAsia" w:hAnsiTheme="minorEastAsia" w:cstheme="minorEastAsia" w:hint="eastAsia"/>
          <w:bCs/>
          <w:spacing w:val="-4"/>
          <w:sz w:val="28"/>
          <w:szCs w:val="28"/>
        </w:rPr>
        <w:t>…</w:t>
      </w:r>
      <w:r w:rsidR="005E151C" w:rsidRPr="009134B6">
        <w:rPr>
          <w:rFonts w:asciiTheme="minorEastAsia" w:hAnsiTheme="minorEastAsia" w:cstheme="minorEastAsia" w:hint="eastAsia"/>
          <w:bCs/>
          <w:spacing w:val="-4"/>
          <w:sz w:val="28"/>
          <w:szCs w:val="28"/>
        </w:rPr>
        <w:t>…</w:t>
      </w:r>
      <w:proofErr w:type="gramStart"/>
      <w:r w:rsidR="003D7A55" w:rsidRPr="009134B6">
        <w:rPr>
          <w:rFonts w:asciiTheme="minorEastAsia" w:hAnsiTheme="minorEastAsia" w:cstheme="minorEastAsia" w:hint="eastAsia"/>
          <w:bCs/>
          <w:spacing w:val="-4"/>
          <w:sz w:val="28"/>
          <w:szCs w:val="28"/>
        </w:rPr>
        <w:t>………</w:t>
      </w:r>
      <w:proofErr w:type="gramEnd"/>
      <w:r w:rsidR="005E151C" w:rsidRPr="009134B6">
        <w:rPr>
          <w:rFonts w:asciiTheme="minorEastAsia" w:hAnsiTheme="minorEastAsia" w:cstheme="minorEastAsia" w:hint="eastAsia"/>
          <w:bCs/>
          <w:spacing w:val="-4"/>
          <w:sz w:val="28"/>
          <w:szCs w:val="28"/>
        </w:rPr>
        <w:t>5</w:t>
      </w:r>
    </w:p>
    <w:p w:rsidR="0093078F" w:rsidRPr="009134B6" w:rsidRDefault="0093078F" w:rsidP="0093078F">
      <w:pPr>
        <w:widowControl/>
        <w:adjustRightInd w:val="0"/>
        <w:snapToGrid w:val="0"/>
        <w:spacing w:line="520" w:lineRule="exact"/>
        <w:jc w:val="left"/>
        <w:outlineLvl w:val="0"/>
        <w:rPr>
          <w:rFonts w:asciiTheme="minorEastAsia" w:hAnsiTheme="minorEastAsia" w:cstheme="minorEastAsia"/>
          <w:bCs/>
          <w:spacing w:val="-4"/>
          <w:sz w:val="28"/>
          <w:szCs w:val="28"/>
        </w:rPr>
      </w:pPr>
      <w:r w:rsidRPr="009134B6">
        <w:rPr>
          <w:rFonts w:asciiTheme="minorEastAsia" w:hAnsiTheme="minorEastAsia" w:cstheme="minorEastAsia" w:hint="eastAsia"/>
          <w:bCs/>
          <w:spacing w:val="-4"/>
          <w:sz w:val="28"/>
          <w:szCs w:val="28"/>
        </w:rPr>
        <w:t>7.</w:t>
      </w:r>
      <w:r w:rsidRPr="009134B6">
        <w:rPr>
          <w:rFonts w:hint="eastAsia"/>
        </w:rPr>
        <w:t xml:space="preserve"> </w:t>
      </w:r>
      <w:r w:rsidRPr="009134B6">
        <w:rPr>
          <w:rFonts w:asciiTheme="minorEastAsia" w:hAnsiTheme="minorEastAsia" w:cstheme="minorEastAsia" w:hint="eastAsia"/>
          <w:bCs/>
          <w:spacing w:val="-4"/>
          <w:sz w:val="28"/>
          <w:szCs w:val="28"/>
        </w:rPr>
        <w:t>习近平在中央经济工作会议上的重要讲话精神 ……</w:t>
      </w:r>
      <w:proofErr w:type="gramStart"/>
      <w:r w:rsidRPr="009134B6">
        <w:rPr>
          <w:rFonts w:asciiTheme="minorEastAsia" w:hAnsiTheme="minorEastAsia" w:cstheme="minorEastAsia" w:hint="eastAsia"/>
          <w:bCs/>
          <w:spacing w:val="-4"/>
          <w:sz w:val="28"/>
          <w:szCs w:val="28"/>
        </w:rPr>
        <w:t>……………………</w:t>
      </w:r>
      <w:proofErr w:type="gramEnd"/>
      <w:r w:rsidR="005E151C" w:rsidRPr="009134B6">
        <w:rPr>
          <w:rFonts w:asciiTheme="minorEastAsia" w:hAnsiTheme="minorEastAsia" w:cstheme="minorEastAsia" w:hint="eastAsia"/>
          <w:bCs/>
          <w:spacing w:val="-4"/>
          <w:sz w:val="28"/>
          <w:szCs w:val="28"/>
        </w:rPr>
        <w:t>18</w:t>
      </w:r>
    </w:p>
    <w:p w:rsidR="0093078F" w:rsidRPr="009134B6" w:rsidRDefault="0093078F" w:rsidP="0093078F">
      <w:pPr>
        <w:widowControl/>
        <w:adjustRightInd w:val="0"/>
        <w:snapToGrid w:val="0"/>
        <w:spacing w:line="520" w:lineRule="exact"/>
        <w:jc w:val="left"/>
        <w:outlineLvl w:val="0"/>
        <w:rPr>
          <w:rFonts w:asciiTheme="minorEastAsia" w:hAnsiTheme="minorEastAsia" w:cstheme="minorEastAsia"/>
          <w:bCs/>
          <w:spacing w:val="-4"/>
          <w:sz w:val="28"/>
          <w:szCs w:val="28"/>
        </w:rPr>
      </w:pPr>
      <w:r w:rsidRPr="009134B6">
        <w:rPr>
          <w:rFonts w:asciiTheme="minorEastAsia" w:hAnsiTheme="minorEastAsia" w:cstheme="minorEastAsia" w:hint="eastAsia"/>
          <w:bCs/>
          <w:spacing w:val="-4"/>
          <w:sz w:val="28"/>
          <w:szCs w:val="28"/>
        </w:rPr>
        <w:t>8.</w:t>
      </w:r>
      <w:r w:rsidRPr="009134B6">
        <w:rPr>
          <w:rFonts w:hint="eastAsia"/>
        </w:rPr>
        <w:t xml:space="preserve"> </w:t>
      </w:r>
      <w:r w:rsidRPr="009134B6">
        <w:rPr>
          <w:rFonts w:asciiTheme="minorEastAsia" w:hAnsiTheme="minorEastAsia" w:cstheme="minorEastAsia" w:hint="eastAsia"/>
          <w:bCs/>
          <w:spacing w:val="-4"/>
          <w:sz w:val="28"/>
          <w:szCs w:val="28"/>
        </w:rPr>
        <w:t>习近平在中国文联十一大、中国作协十大开幕式上的讲话精神……</w:t>
      </w:r>
      <w:proofErr w:type="gramStart"/>
      <w:r w:rsidRPr="009134B6">
        <w:rPr>
          <w:rFonts w:asciiTheme="minorEastAsia" w:hAnsiTheme="minorEastAsia" w:cstheme="minorEastAsia" w:hint="eastAsia"/>
          <w:bCs/>
          <w:spacing w:val="-4"/>
          <w:sz w:val="28"/>
          <w:szCs w:val="28"/>
        </w:rPr>
        <w:t>……</w:t>
      </w:r>
      <w:proofErr w:type="gramEnd"/>
      <w:r w:rsidR="005E151C" w:rsidRPr="009134B6">
        <w:rPr>
          <w:rFonts w:asciiTheme="minorEastAsia" w:hAnsiTheme="minorEastAsia" w:cstheme="minorEastAsia" w:hint="eastAsia"/>
          <w:bCs/>
          <w:spacing w:val="-4"/>
          <w:sz w:val="28"/>
          <w:szCs w:val="28"/>
        </w:rPr>
        <w:t>25</w:t>
      </w:r>
    </w:p>
    <w:p w:rsidR="0093078F" w:rsidRPr="000473AC" w:rsidRDefault="0093078F" w:rsidP="008D3A18">
      <w:pPr>
        <w:pStyle w:val="a8"/>
        <w:widowControl/>
        <w:adjustRightInd w:val="0"/>
        <w:snapToGrid w:val="0"/>
        <w:spacing w:line="520" w:lineRule="exact"/>
        <w:ind w:left="408" w:hangingChars="150" w:hanging="408"/>
        <w:outlineLvl w:val="0"/>
        <w:rPr>
          <w:rFonts w:asciiTheme="minorEastAsia" w:hAnsiTheme="minorEastAsia" w:cstheme="minorEastAsia"/>
          <w:bCs/>
          <w:color w:val="000000" w:themeColor="text1"/>
          <w:sz w:val="28"/>
          <w:szCs w:val="28"/>
        </w:rPr>
      </w:pPr>
      <w:r w:rsidRPr="009134B6">
        <w:rPr>
          <w:rFonts w:asciiTheme="minorEastAsia" w:hAnsiTheme="minorEastAsia" w:cstheme="minorEastAsia" w:hint="eastAsia"/>
          <w:bCs/>
          <w:spacing w:val="-4"/>
          <w:sz w:val="28"/>
          <w:szCs w:val="28"/>
        </w:rPr>
        <w:t>9.</w:t>
      </w:r>
      <w:r w:rsidRPr="009134B6">
        <w:rPr>
          <w:rFonts w:hint="eastAsia"/>
        </w:rPr>
        <w:t xml:space="preserve"> </w:t>
      </w:r>
      <w:r w:rsidRPr="009134B6">
        <w:rPr>
          <w:rFonts w:asciiTheme="minorEastAsia" w:hAnsiTheme="minorEastAsia" w:cstheme="minorEastAsia" w:hint="eastAsia"/>
          <w:bCs/>
          <w:sz w:val="28"/>
          <w:szCs w:val="28"/>
        </w:rPr>
        <w:t>习近平主持十九届中共中央政治局第三十五次集体学习时的重要讲话精神</w:t>
      </w:r>
      <w:r w:rsidR="008D3A18" w:rsidRPr="009134B6">
        <w:rPr>
          <w:rFonts w:asciiTheme="minorEastAsia" w:hAnsiTheme="minorEastAsia" w:cstheme="minorEastAsia" w:hint="eastAsia"/>
          <w:bCs/>
          <w:spacing w:val="-4"/>
          <w:sz w:val="28"/>
          <w:szCs w:val="28"/>
        </w:rPr>
        <w:t>…</w:t>
      </w:r>
      <w:r w:rsidRPr="009134B6">
        <w:rPr>
          <w:rFonts w:asciiTheme="minorEastAsia" w:hAnsiTheme="minorEastAsia" w:cstheme="minorEastAsia" w:hint="eastAsia"/>
          <w:bCs/>
          <w:spacing w:val="-4"/>
          <w:sz w:val="28"/>
          <w:szCs w:val="28"/>
        </w:rPr>
        <w:t>…</w:t>
      </w:r>
      <w:proofErr w:type="gramStart"/>
      <w:r w:rsidRPr="009134B6">
        <w:rPr>
          <w:rFonts w:asciiTheme="minorEastAsia" w:hAnsiTheme="minorEastAsia" w:cstheme="minorEastAsia" w:hint="eastAsia"/>
          <w:bCs/>
          <w:spacing w:val="-4"/>
          <w:sz w:val="28"/>
          <w:szCs w:val="28"/>
        </w:rPr>
        <w:t>……</w:t>
      </w:r>
      <w:r w:rsidRPr="000473AC">
        <w:rPr>
          <w:rFonts w:asciiTheme="minorEastAsia" w:hAnsiTheme="minorEastAsia" w:cstheme="minorEastAsia" w:hint="eastAsia"/>
          <w:bCs/>
          <w:color w:val="000000" w:themeColor="text1"/>
          <w:spacing w:val="-4"/>
          <w:sz w:val="28"/>
          <w:szCs w:val="28"/>
        </w:rPr>
        <w:t>………………………………………………………………</w:t>
      </w:r>
      <w:proofErr w:type="gramEnd"/>
      <w:r w:rsidR="005E151C">
        <w:rPr>
          <w:rFonts w:asciiTheme="minorEastAsia" w:hAnsiTheme="minorEastAsia" w:cstheme="minorEastAsia" w:hint="eastAsia"/>
          <w:bCs/>
          <w:color w:val="000000" w:themeColor="text1"/>
          <w:spacing w:val="-4"/>
          <w:sz w:val="28"/>
          <w:szCs w:val="28"/>
        </w:rPr>
        <w:t>34</w:t>
      </w:r>
    </w:p>
    <w:p w:rsidR="0093078F" w:rsidRPr="000473AC" w:rsidRDefault="0093078F" w:rsidP="0093078F">
      <w:pPr>
        <w:widowControl/>
        <w:adjustRightInd w:val="0"/>
        <w:snapToGrid w:val="0"/>
        <w:spacing w:line="520" w:lineRule="exact"/>
        <w:outlineLvl w:val="0"/>
        <w:rPr>
          <w:rFonts w:asciiTheme="minorEastAsia" w:hAnsiTheme="minorEastAsia" w:cstheme="minorEastAsia"/>
          <w:bCs/>
          <w:color w:val="000000" w:themeColor="text1"/>
          <w:spacing w:val="-4"/>
          <w:sz w:val="28"/>
          <w:szCs w:val="28"/>
        </w:rPr>
      </w:pPr>
      <w:r>
        <w:rPr>
          <w:rFonts w:asciiTheme="minorEastAsia" w:hAnsiTheme="minorEastAsia" w:cstheme="minorEastAsia" w:hint="eastAsia"/>
          <w:bCs/>
          <w:color w:val="000000" w:themeColor="text1"/>
          <w:spacing w:val="-4"/>
          <w:sz w:val="28"/>
          <w:szCs w:val="28"/>
        </w:rPr>
        <w:t>10</w:t>
      </w:r>
      <w:r w:rsidRPr="000473AC">
        <w:rPr>
          <w:rFonts w:asciiTheme="minorEastAsia" w:hAnsiTheme="minorEastAsia" w:cstheme="minorEastAsia" w:hint="eastAsia"/>
          <w:bCs/>
          <w:color w:val="000000" w:themeColor="text1"/>
          <w:spacing w:val="-4"/>
          <w:sz w:val="28"/>
          <w:szCs w:val="28"/>
        </w:rPr>
        <w:t>.</w:t>
      </w:r>
      <w:r w:rsidRPr="007E703E">
        <w:rPr>
          <w:rFonts w:hint="eastAsia"/>
        </w:rPr>
        <w:t xml:space="preserve"> </w:t>
      </w:r>
      <w:r w:rsidRPr="0093078F">
        <w:rPr>
          <w:rFonts w:asciiTheme="minorEastAsia" w:hAnsiTheme="minorEastAsia" w:cstheme="minorEastAsia" w:hint="eastAsia"/>
          <w:bCs/>
          <w:color w:val="000000" w:themeColor="text1"/>
          <w:spacing w:val="-4"/>
          <w:sz w:val="28"/>
          <w:szCs w:val="28"/>
        </w:rPr>
        <w:t>郑</w:t>
      </w:r>
      <w:proofErr w:type="gramStart"/>
      <w:r w:rsidR="00144A4B" w:rsidRPr="00144A4B">
        <w:rPr>
          <w:rFonts w:asciiTheme="minorEastAsia" w:hAnsiTheme="minorEastAsia" w:cstheme="minorEastAsia" w:hint="eastAsia"/>
          <w:bCs/>
          <w:color w:val="000000" w:themeColor="text1"/>
          <w:spacing w:val="-4"/>
          <w:sz w:val="28"/>
          <w:szCs w:val="28"/>
        </w:rPr>
        <w:t>栅</w:t>
      </w:r>
      <w:r w:rsidRPr="0093078F">
        <w:rPr>
          <w:rFonts w:asciiTheme="minorEastAsia" w:hAnsiTheme="minorEastAsia" w:cstheme="minorEastAsia" w:hint="eastAsia"/>
          <w:bCs/>
          <w:color w:val="000000" w:themeColor="text1"/>
          <w:spacing w:val="-4"/>
          <w:sz w:val="28"/>
          <w:szCs w:val="28"/>
        </w:rPr>
        <w:t>洁同志</w:t>
      </w:r>
      <w:proofErr w:type="gramEnd"/>
      <w:r w:rsidRPr="0093078F">
        <w:rPr>
          <w:rFonts w:asciiTheme="minorEastAsia" w:hAnsiTheme="minorEastAsia" w:cstheme="minorEastAsia" w:hint="eastAsia"/>
          <w:bCs/>
          <w:color w:val="000000" w:themeColor="text1"/>
          <w:spacing w:val="-4"/>
          <w:sz w:val="28"/>
          <w:szCs w:val="28"/>
        </w:rPr>
        <w:t>在省委十一届二次全会上的讲话</w:t>
      </w:r>
      <w:r w:rsidRPr="000473AC">
        <w:rPr>
          <w:rFonts w:asciiTheme="minorEastAsia" w:hAnsiTheme="minorEastAsia" w:cstheme="minorEastAsia" w:hint="eastAsia"/>
          <w:bCs/>
          <w:color w:val="000000" w:themeColor="text1"/>
          <w:spacing w:val="-4"/>
          <w:sz w:val="28"/>
          <w:szCs w:val="28"/>
        </w:rPr>
        <w:t>……</w:t>
      </w:r>
      <w:proofErr w:type="gramStart"/>
      <w:r w:rsidRPr="000473AC">
        <w:rPr>
          <w:rFonts w:asciiTheme="minorEastAsia" w:hAnsiTheme="minorEastAsia" w:cstheme="minorEastAsia" w:hint="eastAsia"/>
          <w:bCs/>
          <w:color w:val="000000" w:themeColor="text1"/>
          <w:spacing w:val="-4"/>
          <w:sz w:val="28"/>
          <w:szCs w:val="28"/>
        </w:rPr>
        <w:t>………………………</w:t>
      </w:r>
      <w:proofErr w:type="gramEnd"/>
      <w:r w:rsidR="009134B6">
        <w:rPr>
          <w:rFonts w:asciiTheme="minorEastAsia" w:hAnsiTheme="minorEastAsia" w:cstheme="minorEastAsia" w:hint="eastAsia"/>
          <w:bCs/>
          <w:color w:val="000000" w:themeColor="text1"/>
          <w:spacing w:val="-4"/>
          <w:sz w:val="28"/>
          <w:szCs w:val="28"/>
        </w:rPr>
        <w:t>38</w:t>
      </w:r>
    </w:p>
    <w:p w:rsidR="0093078F" w:rsidRPr="0093078F" w:rsidRDefault="0093078F" w:rsidP="003D7A55">
      <w:pPr>
        <w:widowControl/>
        <w:adjustRightInd w:val="0"/>
        <w:snapToGrid w:val="0"/>
        <w:spacing w:line="520" w:lineRule="exact"/>
        <w:outlineLvl w:val="0"/>
        <w:rPr>
          <w:rFonts w:asciiTheme="minorEastAsia" w:hAnsiTheme="minorEastAsia" w:cstheme="minorEastAsia"/>
          <w:bCs/>
          <w:color w:val="000000" w:themeColor="text1"/>
          <w:spacing w:val="-4"/>
          <w:sz w:val="28"/>
          <w:szCs w:val="28"/>
        </w:rPr>
      </w:pPr>
    </w:p>
    <w:p w:rsidR="003D7A55" w:rsidRDefault="003D7A55" w:rsidP="003D7A55">
      <w:pPr>
        <w:widowControl/>
        <w:adjustRightInd w:val="0"/>
        <w:snapToGrid w:val="0"/>
        <w:spacing w:line="520" w:lineRule="exact"/>
        <w:jc w:val="left"/>
        <w:outlineLvl w:val="0"/>
        <w:rPr>
          <w:rFonts w:asciiTheme="minorEastAsia" w:hAnsiTheme="minorEastAsia" w:cstheme="minorEastAsia"/>
          <w:bCs/>
          <w:color w:val="000000" w:themeColor="text1"/>
          <w:spacing w:val="-4"/>
          <w:sz w:val="28"/>
          <w:szCs w:val="28"/>
        </w:rPr>
      </w:pPr>
    </w:p>
    <w:p w:rsidR="007E703E" w:rsidRPr="003D7A55" w:rsidRDefault="007E703E" w:rsidP="003D7A55">
      <w:pPr>
        <w:widowControl/>
        <w:adjustRightInd w:val="0"/>
        <w:snapToGrid w:val="0"/>
        <w:spacing w:line="520" w:lineRule="exact"/>
        <w:jc w:val="left"/>
        <w:outlineLvl w:val="0"/>
        <w:rPr>
          <w:rFonts w:asciiTheme="minorEastAsia" w:hAnsiTheme="minorEastAsia" w:cstheme="minorEastAsia"/>
          <w:bCs/>
          <w:spacing w:val="-4"/>
          <w:sz w:val="28"/>
          <w:szCs w:val="28"/>
        </w:rPr>
      </w:pPr>
    </w:p>
    <w:p w:rsidR="00D67F12" w:rsidRPr="003A51BE" w:rsidRDefault="00D67F12" w:rsidP="00593F61">
      <w:pPr>
        <w:widowControl/>
        <w:adjustRightInd w:val="0"/>
        <w:snapToGrid w:val="0"/>
        <w:spacing w:line="520" w:lineRule="exact"/>
        <w:jc w:val="center"/>
        <w:outlineLvl w:val="0"/>
        <w:rPr>
          <w:rFonts w:asciiTheme="minorEastAsia" w:hAnsiTheme="minorEastAsia" w:cstheme="minorEastAsia"/>
          <w:b/>
          <w:bCs/>
          <w:spacing w:val="-4"/>
          <w:sz w:val="28"/>
          <w:szCs w:val="28"/>
        </w:rPr>
      </w:pPr>
      <w:r w:rsidRPr="003A51BE">
        <w:rPr>
          <w:rFonts w:asciiTheme="minorEastAsia" w:hAnsiTheme="minorEastAsia" w:cstheme="minorEastAsia" w:hint="eastAsia"/>
          <w:bCs/>
          <w:spacing w:val="-4"/>
          <w:sz w:val="28"/>
          <w:szCs w:val="28"/>
        </w:rPr>
        <w:t xml:space="preserve">                          </w:t>
      </w:r>
      <w:r w:rsidR="006A6545"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
          <w:bCs/>
          <w:spacing w:val="-4"/>
          <w:sz w:val="28"/>
          <w:szCs w:val="28"/>
        </w:rPr>
        <w:t>党委宣传部</w:t>
      </w:r>
    </w:p>
    <w:p w:rsidR="00852202" w:rsidRPr="003A51BE" w:rsidRDefault="00D67F12" w:rsidP="00593F61">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Cs/>
          <w:spacing w:val="-4"/>
          <w:kern w:val="2"/>
          <w:sz w:val="28"/>
          <w:szCs w:val="28"/>
        </w:rPr>
      </w:pPr>
      <w:r w:rsidRPr="003A51BE">
        <w:rPr>
          <w:rFonts w:asciiTheme="minorEastAsia" w:eastAsiaTheme="minorEastAsia" w:hAnsiTheme="minorEastAsia" w:cstheme="minorEastAsia"/>
          <w:bCs/>
          <w:spacing w:val="-4"/>
          <w:kern w:val="2"/>
          <w:sz w:val="28"/>
          <w:szCs w:val="28"/>
        </w:rPr>
        <w:t xml:space="preserve">                         </w:t>
      </w:r>
      <w:r w:rsidR="006A6545" w:rsidRPr="003A51BE">
        <w:rPr>
          <w:rFonts w:asciiTheme="minorEastAsia" w:eastAsiaTheme="minorEastAsia" w:hAnsiTheme="minorEastAsia" w:cstheme="minorEastAsia"/>
          <w:bCs/>
          <w:spacing w:val="-4"/>
          <w:kern w:val="2"/>
          <w:sz w:val="28"/>
          <w:szCs w:val="28"/>
        </w:rPr>
        <w:t xml:space="preserve">    </w:t>
      </w:r>
      <w:r w:rsidRPr="003A51BE">
        <w:rPr>
          <w:rFonts w:asciiTheme="minorEastAsia" w:eastAsiaTheme="minorEastAsia" w:hAnsiTheme="minorEastAsia" w:cstheme="minorEastAsia"/>
          <w:bCs/>
          <w:spacing w:val="-4"/>
          <w:kern w:val="2"/>
          <w:sz w:val="28"/>
          <w:szCs w:val="28"/>
        </w:rPr>
        <w:t xml:space="preserve"> 202</w:t>
      </w:r>
      <w:r w:rsidR="007021ED">
        <w:rPr>
          <w:rFonts w:asciiTheme="minorEastAsia" w:eastAsiaTheme="minorEastAsia" w:hAnsiTheme="minorEastAsia" w:cstheme="minorEastAsia"/>
          <w:bCs/>
          <w:spacing w:val="-4"/>
          <w:kern w:val="2"/>
          <w:sz w:val="28"/>
          <w:szCs w:val="28"/>
        </w:rPr>
        <w:t>1</w:t>
      </w:r>
      <w:r w:rsidRPr="003A51BE">
        <w:rPr>
          <w:rFonts w:asciiTheme="minorEastAsia" w:eastAsiaTheme="minorEastAsia" w:hAnsiTheme="minorEastAsia" w:cstheme="minorEastAsia"/>
          <w:bCs/>
          <w:spacing w:val="-4"/>
          <w:kern w:val="2"/>
          <w:sz w:val="28"/>
          <w:szCs w:val="28"/>
        </w:rPr>
        <w:t>年</w:t>
      </w:r>
      <w:r w:rsidR="002A4AD3">
        <w:rPr>
          <w:rFonts w:asciiTheme="minorEastAsia" w:eastAsiaTheme="minorEastAsia" w:hAnsiTheme="minorEastAsia" w:cstheme="minorEastAsia"/>
          <w:bCs/>
          <w:spacing w:val="-4"/>
          <w:kern w:val="2"/>
          <w:sz w:val="28"/>
          <w:szCs w:val="28"/>
        </w:rPr>
        <w:t>1</w:t>
      </w:r>
      <w:r w:rsidR="007E703E">
        <w:rPr>
          <w:rFonts w:asciiTheme="minorEastAsia" w:eastAsiaTheme="minorEastAsia" w:hAnsiTheme="minorEastAsia" w:cstheme="minorEastAsia"/>
          <w:bCs/>
          <w:spacing w:val="-4"/>
          <w:kern w:val="2"/>
          <w:sz w:val="28"/>
          <w:szCs w:val="28"/>
        </w:rPr>
        <w:t>2</w:t>
      </w:r>
      <w:r w:rsidRPr="003A51BE">
        <w:rPr>
          <w:rFonts w:asciiTheme="minorEastAsia" w:eastAsiaTheme="minorEastAsia" w:hAnsiTheme="minorEastAsia" w:cstheme="minorEastAsia"/>
          <w:bCs/>
          <w:spacing w:val="-4"/>
          <w:kern w:val="2"/>
          <w:sz w:val="28"/>
          <w:szCs w:val="28"/>
        </w:rPr>
        <w:t>月</w:t>
      </w:r>
      <w:r w:rsidR="007E703E">
        <w:rPr>
          <w:rFonts w:asciiTheme="minorEastAsia" w:eastAsiaTheme="minorEastAsia" w:hAnsiTheme="minorEastAsia" w:cstheme="minorEastAsia"/>
          <w:bCs/>
          <w:spacing w:val="-4"/>
          <w:kern w:val="2"/>
          <w:sz w:val="28"/>
          <w:szCs w:val="28"/>
        </w:rPr>
        <w:t>20</w:t>
      </w:r>
      <w:r w:rsidRPr="003A51BE">
        <w:rPr>
          <w:rFonts w:asciiTheme="minorEastAsia" w:eastAsiaTheme="minorEastAsia" w:hAnsiTheme="minorEastAsia" w:cstheme="minorEastAsia"/>
          <w:bCs/>
          <w:spacing w:val="-4"/>
          <w:kern w:val="2"/>
          <w:sz w:val="28"/>
          <w:szCs w:val="28"/>
        </w:rPr>
        <w:t>日</w:t>
      </w:r>
    </w:p>
    <w:p w:rsidR="00282C47" w:rsidRPr="005E3164" w:rsidRDefault="00473618" w:rsidP="005E3164">
      <w:pPr>
        <w:pStyle w:val="1"/>
        <w:widowControl/>
        <w:spacing w:beforeAutospacing="0" w:afterAutospacing="0" w:line="520" w:lineRule="exact"/>
        <w:jc w:val="center"/>
        <w:textAlignment w:val="baseline"/>
        <w:rPr>
          <w:rFonts w:ascii="Helvetica" w:hAnsi="Helvetica" w:cs="宋体" w:hint="default"/>
          <w:color w:val="FF0000"/>
          <w:kern w:val="36"/>
          <w:sz w:val="32"/>
          <w:szCs w:val="32"/>
        </w:rPr>
      </w:pPr>
      <w:r w:rsidRPr="00473618">
        <w:rPr>
          <w:rFonts w:ascii="Helvetica" w:hAnsi="Helvetica" w:cs="宋体"/>
          <w:color w:val="FF0000"/>
          <w:kern w:val="36"/>
          <w:sz w:val="32"/>
          <w:szCs w:val="32"/>
        </w:rPr>
        <w:lastRenderedPageBreak/>
        <w:t>习近平出席全国宗教工作会议并发表重要讲话</w:t>
      </w:r>
    </w:p>
    <w:p w:rsidR="00282C47" w:rsidRPr="007021ED" w:rsidRDefault="00473618"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473618">
        <w:rPr>
          <w:rFonts w:asciiTheme="majorEastAsia" w:eastAsiaTheme="majorEastAsia" w:hAnsiTheme="majorEastAsia" w:cs="方正小标宋简体"/>
          <w:bCs/>
          <w:color w:val="000000" w:themeColor="text1"/>
          <w:spacing w:val="-6"/>
          <w:sz w:val="21"/>
          <w:szCs w:val="21"/>
          <w:lang w:bidi="ar"/>
        </w:rPr>
        <w:t>2021-12-04</w:t>
      </w:r>
      <w:r>
        <w:rPr>
          <w:rFonts w:asciiTheme="majorEastAsia" w:eastAsiaTheme="majorEastAsia" w:hAnsiTheme="majorEastAsia" w:cs="方正小标宋简体"/>
          <w:bCs/>
          <w:color w:val="000000" w:themeColor="text1"/>
          <w:spacing w:val="-6"/>
          <w:sz w:val="21"/>
          <w:szCs w:val="21"/>
          <w:lang w:bidi="ar"/>
        </w:rPr>
        <w:t xml:space="preserve">  </w:t>
      </w:r>
      <w:r w:rsidRPr="00473618">
        <w:rPr>
          <w:rFonts w:asciiTheme="majorEastAsia" w:eastAsiaTheme="majorEastAsia" w:hAnsiTheme="majorEastAsia" w:cs="方正小标宋简体"/>
          <w:bCs/>
          <w:color w:val="000000" w:themeColor="text1"/>
          <w:spacing w:val="-6"/>
          <w:sz w:val="21"/>
          <w:szCs w:val="21"/>
          <w:lang w:bidi="ar"/>
        </w:rPr>
        <w:t>来源：“学习强国”学习平台</w:t>
      </w:r>
    </w:p>
    <w:p w:rsidR="00282C47" w:rsidRPr="007021ED" w:rsidRDefault="00282C47" w:rsidP="00282C47"/>
    <w:p w:rsidR="003D7A55" w:rsidRPr="003D7A55" w:rsidRDefault="00C860C3" w:rsidP="00C860C3">
      <w:pPr>
        <w:spacing w:line="520" w:lineRule="exact"/>
        <w:ind w:firstLineChars="200" w:firstLine="562"/>
        <w:rPr>
          <w:rFonts w:asciiTheme="minorEastAsia" w:hAnsiTheme="minorEastAsia" w:cstheme="minorEastAsia"/>
          <w:b/>
          <w:kern w:val="0"/>
          <w:sz w:val="28"/>
          <w:szCs w:val="28"/>
        </w:rPr>
      </w:pPr>
      <w:r w:rsidRPr="00C860C3">
        <w:rPr>
          <w:rFonts w:asciiTheme="minorEastAsia" w:hAnsiTheme="minorEastAsia" w:cstheme="minorEastAsia" w:hint="eastAsia"/>
          <w:b/>
          <w:kern w:val="0"/>
          <w:sz w:val="28"/>
          <w:szCs w:val="28"/>
        </w:rPr>
        <w:t>习近平在全国宗教工作会议上强调</w:t>
      </w:r>
    </w:p>
    <w:p w:rsidR="003D7A55" w:rsidRPr="003D7A55" w:rsidRDefault="00C860C3" w:rsidP="00C860C3">
      <w:pPr>
        <w:spacing w:line="520" w:lineRule="exact"/>
        <w:ind w:firstLineChars="200" w:firstLine="530"/>
        <w:rPr>
          <w:rFonts w:asciiTheme="minorEastAsia" w:hAnsiTheme="minorEastAsia" w:cstheme="minorEastAsia"/>
          <w:b/>
          <w:spacing w:val="-8"/>
          <w:kern w:val="0"/>
          <w:sz w:val="28"/>
          <w:szCs w:val="28"/>
        </w:rPr>
      </w:pPr>
      <w:r w:rsidRPr="00C860C3">
        <w:rPr>
          <w:rFonts w:asciiTheme="minorEastAsia" w:hAnsiTheme="minorEastAsia" w:cstheme="minorEastAsia" w:hint="eastAsia"/>
          <w:b/>
          <w:spacing w:val="-8"/>
          <w:kern w:val="0"/>
          <w:sz w:val="28"/>
          <w:szCs w:val="28"/>
        </w:rPr>
        <w:t>坚持我国宗教中国化方向 积极引导宗教与社会主义社会相适应</w:t>
      </w:r>
    </w:p>
    <w:p w:rsidR="003D7A55" w:rsidRPr="003D7A55" w:rsidRDefault="00C860C3" w:rsidP="00C860C3">
      <w:pPr>
        <w:spacing w:line="520" w:lineRule="exact"/>
        <w:ind w:firstLineChars="200" w:firstLine="562"/>
        <w:rPr>
          <w:rFonts w:asciiTheme="minorEastAsia" w:hAnsiTheme="minorEastAsia" w:cstheme="minorEastAsia"/>
          <w:kern w:val="0"/>
          <w:sz w:val="28"/>
          <w:szCs w:val="28"/>
        </w:rPr>
      </w:pPr>
      <w:r w:rsidRPr="00C860C3">
        <w:rPr>
          <w:rFonts w:asciiTheme="minorEastAsia" w:hAnsiTheme="minorEastAsia" w:cstheme="minorEastAsia" w:hint="eastAsia"/>
          <w:b/>
          <w:kern w:val="0"/>
          <w:sz w:val="28"/>
          <w:szCs w:val="28"/>
        </w:rPr>
        <w:t>李克强主持 栗战书王沪宁赵乐际韩正出席 汪洋讲话</w:t>
      </w:r>
    </w:p>
    <w:p w:rsidR="003D7A55" w:rsidRPr="003D7A55" w:rsidRDefault="003D7A55" w:rsidP="003D7A55">
      <w:pPr>
        <w:spacing w:line="520" w:lineRule="exact"/>
        <w:ind w:firstLineChars="200" w:firstLine="560"/>
        <w:rPr>
          <w:rFonts w:asciiTheme="minorEastAsia" w:hAnsiTheme="minorEastAsia" w:cstheme="minorEastAsia"/>
          <w:kern w:val="0"/>
          <w:sz w:val="28"/>
          <w:szCs w:val="28"/>
        </w:rPr>
      </w:pPr>
    </w:p>
    <w:p w:rsidR="003D7A55" w:rsidRPr="003D7A55"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新华社北京12月4日电 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李克强主持会议。</w:t>
      </w:r>
      <w:proofErr w:type="gramStart"/>
      <w:r w:rsidRPr="00C860C3">
        <w:rPr>
          <w:rFonts w:asciiTheme="minorEastAsia" w:hAnsiTheme="minorEastAsia" w:cstheme="minorEastAsia" w:hint="eastAsia"/>
          <w:kern w:val="0"/>
          <w:sz w:val="28"/>
          <w:szCs w:val="28"/>
        </w:rPr>
        <w:t>栗</w:t>
      </w:r>
      <w:proofErr w:type="gramEnd"/>
      <w:r w:rsidRPr="00C860C3">
        <w:rPr>
          <w:rFonts w:asciiTheme="minorEastAsia" w:hAnsiTheme="minorEastAsia" w:cstheme="minorEastAsia" w:hint="eastAsia"/>
          <w:kern w:val="0"/>
          <w:sz w:val="28"/>
          <w:szCs w:val="28"/>
        </w:rPr>
        <w:t>战书、王沪宁、赵乐际、韩正出席会议。汪洋作总结讲话。</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rsidR="003D7A55" w:rsidRPr="003D7A55"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习近平强调，党的十八大以来，党中央提出一系列关于宗教工作的新理念新举措，回答了新时代怎样认识宗教、怎样处理宗教问题、怎样做好党的宗教工作等重大理论和实践问题。必须深刻认识做好宗教工作在党和</w:t>
      </w:r>
      <w:r w:rsidRPr="00C860C3">
        <w:rPr>
          <w:rFonts w:asciiTheme="minorEastAsia" w:hAnsiTheme="minorEastAsia" w:cstheme="minorEastAsia" w:hint="eastAsia"/>
          <w:kern w:val="0"/>
          <w:sz w:val="28"/>
          <w:szCs w:val="28"/>
        </w:rPr>
        <w:lastRenderedPageBreak/>
        <w:t>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w:t>
      </w:r>
      <w:proofErr w:type="gramStart"/>
      <w:r w:rsidRPr="00C860C3">
        <w:rPr>
          <w:rFonts w:asciiTheme="minorEastAsia" w:hAnsiTheme="minorEastAsia" w:cstheme="minorEastAsia" w:hint="eastAsia"/>
          <w:kern w:val="0"/>
          <w:sz w:val="28"/>
          <w:szCs w:val="28"/>
        </w:rPr>
        <w:t>践行</w:t>
      </w:r>
      <w:proofErr w:type="gramEnd"/>
      <w:r w:rsidRPr="00C860C3">
        <w:rPr>
          <w:rFonts w:asciiTheme="minorEastAsia" w:hAnsiTheme="minorEastAsia" w:cstheme="minorEastAsia" w:hint="eastAsia"/>
          <w:kern w:val="0"/>
          <w:sz w:val="28"/>
          <w:szCs w:val="28"/>
        </w:rPr>
        <w:t>社会主义核心价值观，弘扬中华文化。要坚持总体国家安全观，坚持独立自主自办原则，统筹推进相关工作。要加强互联网宗教事务管理。要切实解决影响我国宗教健康传承的突出问题。</w:t>
      </w:r>
    </w:p>
    <w:p w:rsidR="003D7A55"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w:t>
      </w:r>
      <w:r w:rsidRPr="00C860C3">
        <w:rPr>
          <w:rFonts w:asciiTheme="minorEastAsia" w:hAnsiTheme="minorEastAsia" w:cstheme="minorEastAsia" w:hint="eastAsia"/>
          <w:kern w:val="0"/>
          <w:sz w:val="28"/>
          <w:szCs w:val="28"/>
        </w:rPr>
        <w:lastRenderedPageBreak/>
        <w:t>会生活。</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rsidR="00C860C3" w:rsidRPr="003D7A55"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汪洋在总结讲话中指出，习近平总书记重要讲话观大局谋大势、指方向明方略，深刻回答了新时代宗教工作一系列重大理论和实践问题，是党的宗教工作实践的最新总结，是马克思主义</w:t>
      </w:r>
      <w:proofErr w:type="gramStart"/>
      <w:r w:rsidRPr="00C860C3">
        <w:rPr>
          <w:rFonts w:asciiTheme="minorEastAsia" w:hAnsiTheme="minorEastAsia" w:cstheme="minorEastAsia" w:hint="eastAsia"/>
          <w:kern w:val="0"/>
          <w:sz w:val="28"/>
          <w:szCs w:val="28"/>
        </w:rPr>
        <w:t>宗教观同中国</w:t>
      </w:r>
      <w:proofErr w:type="gramEnd"/>
      <w:r w:rsidRPr="00C860C3">
        <w:rPr>
          <w:rFonts w:asciiTheme="minorEastAsia" w:hAnsiTheme="minorEastAsia" w:cstheme="minorEastAsia" w:hint="eastAsia"/>
          <w:kern w:val="0"/>
          <w:sz w:val="28"/>
          <w:szCs w:val="28"/>
        </w:rPr>
        <w:t>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w:t>
      </w:r>
      <w:proofErr w:type="gramStart"/>
      <w:r w:rsidRPr="00C860C3">
        <w:rPr>
          <w:rFonts w:asciiTheme="minorEastAsia" w:hAnsiTheme="minorEastAsia" w:cstheme="minorEastAsia" w:hint="eastAsia"/>
          <w:kern w:val="0"/>
          <w:sz w:val="28"/>
          <w:szCs w:val="28"/>
        </w:rPr>
        <w:t>学</w:t>
      </w:r>
      <w:r w:rsidRPr="00C860C3">
        <w:rPr>
          <w:rFonts w:asciiTheme="minorEastAsia" w:hAnsiTheme="minorEastAsia" w:cstheme="minorEastAsia" w:hint="eastAsia"/>
          <w:kern w:val="0"/>
          <w:sz w:val="28"/>
          <w:szCs w:val="28"/>
        </w:rPr>
        <w:lastRenderedPageBreak/>
        <w:t>思用贯通</w:t>
      </w:r>
      <w:proofErr w:type="gramEnd"/>
      <w:r w:rsidRPr="00C860C3">
        <w:rPr>
          <w:rFonts w:asciiTheme="minorEastAsia" w:hAnsiTheme="minorEastAsia" w:cstheme="minorEastAsia" w:hint="eastAsia"/>
          <w:kern w:val="0"/>
          <w:sz w:val="28"/>
          <w:szCs w:val="28"/>
        </w:rPr>
        <w:t>、</w:t>
      </w:r>
      <w:proofErr w:type="gramStart"/>
      <w:r w:rsidRPr="00C860C3">
        <w:rPr>
          <w:rFonts w:asciiTheme="minorEastAsia" w:hAnsiTheme="minorEastAsia" w:cstheme="minorEastAsia" w:hint="eastAsia"/>
          <w:kern w:val="0"/>
          <w:sz w:val="28"/>
          <w:szCs w:val="28"/>
        </w:rPr>
        <w:t>知信行</w:t>
      </w:r>
      <w:proofErr w:type="gramEnd"/>
      <w:r w:rsidRPr="00C860C3">
        <w:rPr>
          <w:rFonts w:asciiTheme="minorEastAsia" w:hAnsiTheme="minorEastAsia" w:cstheme="minorEastAsia" w:hint="eastAsia"/>
          <w:kern w:val="0"/>
          <w:sz w:val="28"/>
          <w:szCs w:val="28"/>
        </w:rPr>
        <w:t>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rsidR="00C860C3" w:rsidRPr="00C860C3"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中共中央政治局委员、中央书记处书记，全国人大常委会有关领导同志，国务委员，最高人民法院院长，最高人民检察院检察长，全国政协有关领导同志出席会议。</w:t>
      </w:r>
    </w:p>
    <w:p w:rsidR="00AE0C9F" w:rsidRDefault="00C860C3" w:rsidP="00C860C3">
      <w:pPr>
        <w:spacing w:line="520" w:lineRule="exact"/>
        <w:ind w:firstLineChars="200" w:firstLine="560"/>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9134B6" w:rsidRDefault="009134B6" w:rsidP="00C860C3">
      <w:pPr>
        <w:spacing w:line="520" w:lineRule="exact"/>
        <w:ind w:firstLineChars="200" w:firstLine="560"/>
        <w:rPr>
          <w:rFonts w:asciiTheme="minorEastAsia" w:hAnsiTheme="minorEastAsia" w:cstheme="minorEastAsia"/>
          <w:kern w:val="0"/>
          <w:sz w:val="28"/>
          <w:szCs w:val="28"/>
        </w:rPr>
      </w:pPr>
    </w:p>
    <w:p w:rsidR="008C1FD1" w:rsidRPr="003D7A55" w:rsidRDefault="00C860C3" w:rsidP="008C1FD1">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C860C3">
        <w:rPr>
          <w:rFonts w:asciiTheme="majorEastAsia" w:eastAsiaTheme="majorEastAsia" w:hAnsiTheme="majorEastAsia" w:cs="方正小标宋简体"/>
          <w:bCs/>
          <w:color w:val="FF0000"/>
          <w:spacing w:val="-6"/>
          <w:sz w:val="32"/>
          <w:szCs w:val="32"/>
          <w:lang w:bidi="ar"/>
        </w:rPr>
        <w:lastRenderedPageBreak/>
        <w:t>习近平：坚持用马克思主义及其中国化创新理论武装全党</w:t>
      </w:r>
    </w:p>
    <w:p w:rsidR="008C1FD1" w:rsidRDefault="00C860C3" w:rsidP="008C1FD1">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5E151C">
        <w:rPr>
          <w:rFonts w:asciiTheme="majorEastAsia" w:eastAsiaTheme="majorEastAsia" w:hAnsiTheme="majorEastAsia" w:cs="方正小标宋简体"/>
          <w:bCs/>
          <w:color w:val="000000" w:themeColor="text1"/>
          <w:spacing w:val="-6"/>
          <w:sz w:val="21"/>
          <w:szCs w:val="21"/>
          <w:lang w:bidi="ar"/>
        </w:rPr>
        <w:t>2021-11-15来源：《求是》2021年第22期</w:t>
      </w:r>
    </w:p>
    <w:p w:rsidR="008C1FD1" w:rsidRPr="007021ED" w:rsidRDefault="008C1FD1" w:rsidP="008C1FD1">
      <w:pPr>
        <w:tabs>
          <w:tab w:val="left" w:pos="1200"/>
        </w:tabs>
      </w:pP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一</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C860C3">
        <w:rPr>
          <w:rFonts w:asciiTheme="minorEastAsia" w:hAnsiTheme="minorEastAsia" w:cstheme="minorEastAsia" w:hint="eastAsia"/>
          <w:kern w:val="0"/>
          <w:sz w:val="28"/>
          <w:szCs w:val="28"/>
        </w:rPr>
        <w:t>在前进道路上，我们一定要加强全党的理论武装，按照建设马克思主义学习型政党的要求，深入学习和掌握马克思列宁主义、毛泽东思想，深入学习和掌握中国特色社会主义理论体系，牢固树立辩证唯物主义和历史唯物主义世界观和方法论。</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Pr="00C860C3">
        <w:rPr>
          <w:rFonts w:ascii="华文新魏" w:eastAsia="华文新魏" w:hAnsiTheme="minorEastAsia" w:cstheme="minorEastAsia" w:hint="eastAsia"/>
          <w:kern w:val="0"/>
          <w:sz w:val="28"/>
          <w:szCs w:val="28"/>
        </w:rPr>
        <w:t>2012年11月15日在党的十八届一中全会上的讲话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首先要认真学习马克思主义理论，这是我们做好一切工作的看家本领，也是领导干部必须普遍掌握的工作制胜的看家本领。毛泽东同志曾经提出，“如果我们党有一百个至二百个系统地而不是零碎地、实际地而不是空洞地学会了马克思列宁主义的同志，就会大大地提高我们党的战斗力量”。这个任务，今天依然很现实地摆在我们党面前。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2013年3月1日在中央党校建校80周年庆祝大会暨2013年春季学期开学典礼上的讲话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三</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要炼就“金刚不坏之身”，必须用科学理论武装头脑，不断培植我们的精神家园。对领导干部特别是高级干部来说，要把系统掌握马克思主义基本理论作为看家本领。著名学者王国维论述治学有三种境界：一是“昨</w:t>
      </w:r>
      <w:r w:rsidRPr="005F13D5">
        <w:rPr>
          <w:rFonts w:asciiTheme="minorEastAsia" w:hAnsiTheme="minorEastAsia" w:cstheme="minorEastAsia" w:hint="eastAsia"/>
          <w:kern w:val="0"/>
          <w:sz w:val="28"/>
          <w:szCs w:val="28"/>
        </w:rPr>
        <w:lastRenderedPageBreak/>
        <w:t>夜西风凋碧树，独上高楼，望尽天涯路”；二是“衣带渐宽终不悔，为伊消得人憔悴”；三是“众里寻他千百度，蓦然回首，那人却在灯火阑珊处”。领导干部学习理论也要有这三种境界。首先，理论学习要有“望尽天涯路”</w:t>
      </w:r>
      <w:proofErr w:type="gramStart"/>
      <w:r w:rsidRPr="005F13D5">
        <w:rPr>
          <w:rFonts w:asciiTheme="minorEastAsia" w:hAnsiTheme="minorEastAsia" w:cstheme="minorEastAsia" w:hint="eastAsia"/>
          <w:kern w:val="0"/>
          <w:sz w:val="28"/>
          <w:szCs w:val="28"/>
        </w:rPr>
        <w:t>那样志</w:t>
      </w:r>
      <w:proofErr w:type="gramEnd"/>
      <w:r w:rsidRPr="005F13D5">
        <w:rPr>
          <w:rFonts w:asciiTheme="minorEastAsia" w:hAnsiTheme="minorEastAsia" w:cstheme="minorEastAsia" w:hint="eastAsia"/>
          <w:kern w:val="0"/>
          <w:sz w:val="28"/>
          <w:szCs w:val="28"/>
        </w:rPr>
        <w:t>存高远的追求，耐得住“昨夜西风凋碧树”的清冷和“独上高楼”的寂寞，静下心来通读苦读；其次，理论学习要勤奋努力、刻苦钻研，下真功夫、苦功夫、细功夫，即使“衣带渐宽”也“终不悔”，“人憔悴”也心甘情愿；再次，理论学习贵在独立思考、学用结合、学有所悟、用有所得，在学习和实践中“众里寻他千百度”，最终“蓦然回首”，在“灯火阑珊处”领悟真谛。</w:t>
      </w:r>
    </w:p>
    <w:p w:rsidR="00C860C3"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2013年8月19日在全国宣传思想工作会议上的讲话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四</w:t>
      </w:r>
    </w:p>
    <w:p w:rsid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理论修养是干部综合素质的核心，理论上的成熟是政治上成熟的基础，政治上的坚定源于理论上的清醒。从一定意义上说，掌握马克思主义理论的深度，决定着政治敏感的程度、思维视野的广度、思想境界的高度。所以，我要求中央政治局集体学习加强对马克思主义基本原理的学习，已经安排学习了历史唯物主义、辩证唯物主义、马克思主义政治经济学方面的内容，以后还要安排。我们要保持浓厚的理论兴趣，自觉加强马克思主义基础理论学习，静下心来学习马克思、恩格斯、列宁、毛主席的原著，学习中国特色社会主义理论体系，学习党的十八大以来党的理论和路线方针政策创新成果，不断有所收获、有所提高。</w:t>
      </w:r>
    </w:p>
    <w:p w:rsidR="00C860C3" w:rsidRPr="00E72A15" w:rsidRDefault="00C860C3" w:rsidP="005F13D5">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2015年12月28日、29日在中共十八届中央政治局“三严三实”专题民主生活会上的讲话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五</w:t>
      </w:r>
    </w:p>
    <w:p w:rsidR="005F13D5" w:rsidRP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时代是思想之母，实践是理论之源。实践发展永无止境，我们认识真理、进行理论创新就永无止境。今天，时代变化和我国发展的广度和深度远远超出了马克思主义经典作家当时的想象。同时，我国社会主义只有几</w:t>
      </w:r>
      <w:r w:rsidRPr="005F13D5">
        <w:rPr>
          <w:rFonts w:asciiTheme="minorEastAsia" w:hAnsiTheme="minorEastAsia" w:cstheme="minorEastAsia" w:hint="eastAsia"/>
          <w:kern w:val="0"/>
          <w:sz w:val="28"/>
          <w:szCs w:val="28"/>
        </w:rPr>
        <w:lastRenderedPageBreak/>
        <w:t>十年实践、还处在初级阶段，事业越发展新情况新问题就越多，也就越需要我们在实践上大胆探索、在理论上不断突破。</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2016年7月1日在庆祝中国共产党成立95周年大会上的讲话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六</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时代在变化，社会在发展，但马克思主义基本原理依然是科学真理。尽管我们所处的时代同马克思所处的时代相比发生了巨大而深刻的变化，但从世界社会主义500年的大视野来看，我们依然处在马克思主义所指明的历史时代。这是我们对马克思主义保持坚定信心、对社会主义保持必胜信念的科学根据。马克思主义就是我们党和人民事业不断发展的参天大树之根本，就是我们党和人民不断奋进的万里长河之泉源。背离或放弃马克思主义，我们党就会失去灵魂、迷失方向。在坚持以马克思主义为指导这一根本问题上，我们必须坚定不移，任何时候任何情况下都不能动摇。</w:t>
      </w:r>
    </w:p>
    <w:p w:rsidR="00C860C3" w:rsidRPr="00E72A15" w:rsidRDefault="00C860C3" w:rsidP="005F13D5">
      <w:pPr>
        <w:spacing w:line="520" w:lineRule="exact"/>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2017年9月29日在十八届中央政治局第四十三次集体学习时的讲话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七</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回顾党的奋斗历程可以发现，我们党之所以能够不断历经艰难困苦创造新的辉煌，很重要的一条就是我们党始终重视思想建党、理论强党，坚持用科学理论武装广大党员、干部的头脑，使全党始终保持统一的思想、坚定的意志、强大的战斗力。我们要赢得优势、赢得主动、赢得未来，战胜前进道路上各种各样的拦路虎、绊脚石，必须把马克思主义作为看家本领，以更宽广的视野、更长远的眼光来思考把握未来发展面临的一系列重大问题，不断提高全党运用马克思主义分析和解决实际问题的能力，不断</w:t>
      </w:r>
      <w:r w:rsidRPr="005F13D5">
        <w:rPr>
          <w:rFonts w:asciiTheme="minorEastAsia" w:hAnsiTheme="minorEastAsia" w:cstheme="minorEastAsia" w:hint="eastAsia"/>
          <w:kern w:val="0"/>
          <w:sz w:val="28"/>
          <w:szCs w:val="28"/>
        </w:rPr>
        <w:lastRenderedPageBreak/>
        <w:t>提高运用科学理论指导我们应对重大挑战、抵御重大风险、克服重大阻力、解决重大矛盾的能力。要坚持不懈用马克思主义中国化最新成果武装头脑、凝心聚魂，坚定全党马克思主义信仰和共产主义理想，不断提高全党特别是领导干部的理论思维能力和思想政治水平。</w:t>
      </w:r>
    </w:p>
    <w:p w:rsidR="00C860C3" w:rsidRPr="00CE4FA1" w:rsidRDefault="00C860C3" w:rsidP="00C860C3">
      <w:pPr>
        <w:spacing w:line="520" w:lineRule="exact"/>
        <w:ind w:firstLineChars="200" w:firstLine="528"/>
        <w:jc w:val="left"/>
        <w:rPr>
          <w:rFonts w:ascii="华文新魏" w:eastAsia="华文新魏" w:hAnsiTheme="minorEastAsia" w:cstheme="minorEastAsia"/>
          <w:spacing w:val="-8"/>
          <w:kern w:val="0"/>
          <w:sz w:val="28"/>
          <w:szCs w:val="28"/>
        </w:rPr>
      </w:pPr>
      <w:r w:rsidRPr="00CE4FA1">
        <w:rPr>
          <w:rFonts w:ascii="华文新魏" w:eastAsia="华文新魏" w:hAnsiTheme="minorEastAsia" w:cstheme="minorEastAsia" w:hint="eastAsia"/>
          <w:spacing w:val="-8"/>
          <w:kern w:val="0"/>
          <w:sz w:val="28"/>
          <w:szCs w:val="28"/>
        </w:rPr>
        <w:t>（</w:t>
      </w:r>
      <w:r w:rsidR="005F13D5" w:rsidRPr="005F13D5">
        <w:rPr>
          <w:rFonts w:ascii="华文新魏" w:eastAsia="华文新魏" w:hAnsiTheme="minorEastAsia" w:cstheme="minorEastAsia" w:hint="eastAsia"/>
          <w:spacing w:val="-8"/>
          <w:kern w:val="0"/>
          <w:sz w:val="28"/>
          <w:szCs w:val="28"/>
        </w:rPr>
        <w:t>2017年9月29日在十八届中央政治局第四十三次集体学习时的讲话</w:t>
      </w:r>
      <w:r w:rsidRPr="00CE4FA1">
        <w:rPr>
          <w:rFonts w:ascii="华文新魏" w:eastAsia="华文新魏" w:hAnsiTheme="minorEastAsia" w:cstheme="minorEastAsia" w:hint="eastAsia"/>
          <w:spacing w:val="-8"/>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八</w:t>
      </w:r>
    </w:p>
    <w:p w:rsidR="005F13D5" w:rsidRP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sidRPr="005F13D5">
        <w:rPr>
          <w:rFonts w:asciiTheme="minorEastAsia" w:hAnsiTheme="minorEastAsia" w:cstheme="minorEastAsia" w:hint="eastAsia"/>
          <w:kern w:val="0"/>
          <w:sz w:val="28"/>
          <w:szCs w:val="28"/>
        </w:rPr>
        <w:t>作出</w:t>
      </w:r>
      <w:proofErr w:type="gramEnd"/>
      <w:r w:rsidRPr="005F13D5">
        <w:rPr>
          <w:rFonts w:asciiTheme="minorEastAsia" w:hAnsiTheme="minorEastAsia" w:cstheme="minorEastAsia" w:hint="eastAsia"/>
          <w:kern w:val="0"/>
          <w:sz w:val="28"/>
          <w:szCs w:val="28"/>
        </w:rPr>
        <w:t>理论分析和政策指导，以利于更好坚持和发展中国特色社会主义。</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2017年10月18日在中国共产党第十九次全国代表大会上的报告</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九</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w:t>
      </w:r>
      <w:r w:rsidRPr="005F13D5">
        <w:rPr>
          <w:rFonts w:asciiTheme="minorEastAsia" w:hAnsiTheme="minorEastAsia" w:cstheme="minorEastAsia" w:hint="eastAsia"/>
          <w:kern w:val="0"/>
          <w:sz w:val="28"/>
          <w:szCs w:val="28"/>
        </w:rPr>
        <w:lastRenderedPageBreak/>
        <w:t>特色社会主义理论体系的重要组成部分，是全党全国人民为实现中华民族伟大复兴而奋斗的行动指南，必须长期坚持并不断发展。</w:t>
      </w:r>
    </w:p>
    <w:p w:rsidR="00C860C3" w:rsidRPr="00E72A15"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2017年10月18日在中国共产党第十九次全国代表大会上的报告</w:t>
      </w:r>
      <w:r w:rsidRPr="00E72A15">
        <w:rPr>
          <w:rFonts w:ascii="华文新魏" w:eastAsia="华文新魏" w:hAnsiTheme="minorEastAsia" w:cstheme="minorEastAsia" w:hint="eastAsia"/>
          <w:kern w:val="0"/>
          <w:sz w:val="28"/>
          <w:szCs w:val="28"/>
        </w:rPr>
        <w:t>）</w:t>
      </w:r>
    </w:p>
    <w:p w:rsidR="00C860C3" w:rsidRPr="00E72A15" w:rsidRDefault="00C860C3" w:rsidP="00C860C3">
      <w:pPr>
        <w:spacing w:line="520" w:lineRule="exact"/>
        <w:ind w:firstLineChars="200" w:firstLine="560"/>
        <w:jc w:val="center"/>
        <w:rPr>
          <w:rFonts w:ascii="黑体" w:eastAsia="黑体" w:hAnsi="黑体" w:cstheme="minorEastAsia"/>
          <w:kern w:val="0"/>
          <w:sz w:val="28"/>
          <w:szCs w:val="28"/>
        </w:rPr>
      </w:pPr>
      <w:r w:rsidRPr="00E72A15">
        <w:rPr>
          <w:rFonts w:ascii="黑体" w:eastAsia="黑体" w:hAnsi="黑体" w:cstheme="minorEastAsia" w:hint="eastAsia"/>
          <w:kern w:val="0"/>
          <w:sz w:val="28"/>
          <w:szCs w:val="28"/>
        </w:rPr>
        <w:t>十</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rsidR="00C860C3" w:rsidRPr="00CE4FA1"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2017年10月25日在党的十九届一中全会上的讲话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0"/>
        <w:jc w:val="center"/>
        <w:rPr>
          <w:rFonts w:ascii="黑体" w:eastAsia="黑体" w:hAnsi="黑体" w:cstheme="minorEastAsia"/>
          <w:kern w:val="0"/>
          <w:sz w:val="28"/>
          <w:szCs w:val="28"/>
        </w:rPr>
      </w:pPr>
      <w:r w:rsidRPr="00CE4FA1">
        <w:rPr>
          <w:rFonts w:ascii="黑体" w:eastAsia="黑体" w:hAnsi="黑体" w:cstheme="minorEastAsia" w:hint="eastAsia"/>
          <w:kern w:val="0"/>
          <w:sz w:val="28"/>
          <w:szCs w:val="28"/>
        </w:rPr>
        <w:t>十一</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w:t>
      </w:r>
      <w:r w:rsidRPr="005F13D5">
        <w:rPr>
          <w:rFonts w:asciiTheme="minorEastAsia" w:hAnsiTheme="minorEastAsia" w:cstheme="minorEastAsia" w:hint="eastAsia"/>
          <w:kern w:val="0"/>
          <w:sz w:val="28"/>
          <w:szCs w:val="28"/>
        </w:rPr>
        <w:lastRenderedPageBreak/>
        <w:t>律等原理，坚持和运用马克思主义的实践观、群众观、阶级观、发展观、矛盾观，真正把马克思主义这个看家本领学精悟透用好。</w:t>
      </w:r>
    </w:p>
    <w:p w:rsidR="00C860C3" w:rsidRPr="00CE4FA1"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2018年5月4日在纪念马克思诞辰200周年大会上的讲话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十二</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2018年5月4日在纪念马克思诞辰200周年大会上的讲话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十三</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2018年5月4日在纪念马克思诞辰200周年大会上的讲话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十四</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lastRenderedPageBreak/>
        <w:t>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2018年12月18日在庆祝改革开放40周年大会上的讲话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十五</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w:t>
      </w:r>
    </w:p>
    <w:p w:rsidR="00C860C3" w:rsidRPr="00E72A15"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2019年1月21日在省部级主要领导干部坚持底线思维着力防范化解重大风险专题研讨班开班式上的讲话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十六</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在学习理论上，干部要舍得花精力，全面系统学，及时跟进学，深入思考学，联系实际学。学习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rsidR="00C860C3" w:rsidRPr="00E72A15" w:rsidRDefault="00C860C3" w:rsidP="00C860C3">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2019年3月1日在2019年春季学期中央党校（国家行政学院）中青年干部培训班开班式上的讲话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lastRenderedPageBreak/>
        <w:t>十七</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为政之道，修身为本。干部的党性修养、道德水平，不会随着党龄工龄的增长而自然提高，也不会随着职务的升迁而自然提高，必须强化自我修炼、自我约束、自我改造。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rsidR="00C860C3" w:rsidRPr="00E72A15"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2019年3月1日在2019年春季学期中央党校（国家行政学院）中青年干部培训班开班式上的讲话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十八</w:t>
      </w:r>
    </w:p>
    <w:p w:rsidR="005F13D5" w:rsidRP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目前，一些党员干部在理论学习上同党中央要求相比还存在不小差距，没有做到往深里走、往心里走、往实里走。开展这次主题教育，就是要坚持思想建党、理论强党，坚持</w:t>
      </w:r>
      <w:proofErr w:type="gramStart"/>
      <w:r w:rsidRPr="005F13D5">
        <w:rPr>
          <w:rFonts w:asciiTheme="minorEastAsia" w:hAnsiTheme="minorEastAsia" w:cstheme="minorEastAsia" w:hint="eastAsia"/>
          <w:kern w:val="0"/>
          <w:sz w:val="28"/>
          <w:szCs w:val="28"/>
        </w:rPr>
        <w:t>学思用贯通</w:t>
      </w:r>
      <w:proofErr w:type="gramEnd"/>
      <w:r w:rsidRPr="005F13D5">
        <w:rPr>
          <w:rFonts w:asciiTheme="minorEastAsia" w:hAnsiTheme="minorEastAsia" w:cstheme="minorEastAsia" w:hint="eastAsia"/>
          <w:kern w:val="0"/>
          <w:sz w:val="28"/>
          <w:szCs w:val="28"/>
        </w:rPr>
        <w:t>、</w:t>
      </w:r>
      <w:proofErr w:type="gramStart"/>
      <w:r w:rsidRPr="005F13D5">
        <w:rPr>
          <w:rFonts w:asciiTheme="minorEastAsia" w:hAnsiTheme="minorEastAsia" w:cstheme="minorEastAsia" w:hint="eastAsia"/>
          <w:kern w:val="0"/>
          <w:sz w:val="28"/>
          <w:szCs w:val="28"/>
        </w:rPr>
        <w:t>知信行</w:t>
      </w:r>
      <w:proofErr w:type="gramEnd"/>
      <w:r w:rsidRPr="005F13D5">
        <w:rPr>
          <w:rFonts w:asciiTheme="minorEastAsia" w:hAnsiTheme="minorEastAsia" w:cstheme="minorEastAsia" w:hint="eastAsia"/>
          <w:kern w:val="0"/>
          <w:sz w:val="28"/>
          <w:szCs w:val="28"/>
        </w:rPr>
        <w:t>统一，推动广大党员干部全面系统学、深入思考学、联系实际学，不断增强“四个意识”、坚定“四个自信”、做到“两个维护”，筑牢信仰之基、补足精神之钙、把稳思想之舵。</w:t>
      </w:r>
    </w:p>
    <w:p w:rsidR="00C860C3" w:rsidRPr="00CE4FA1" w:rsidRDefault="00C860C3" w:rsidP="00C860C3">
      <w:pPr>
        <w:spacing w:line="520" w:lineRule="exact"/>
        <w:ind w:firstLineChars="200" w:firstLine="512"/>
        <w:jc w:val="left"/>
        <w:rPr>
          <w:rFonts w:ascii="华文新魏" w:eastAsia="华文新魏" w:hAnsiTheme="minorEastAsia" w:cstheme="minorEastAsia"/>
          <w:spacing w:val="-12"/>
          <w:kern w:val="0"/>
          <w:sz w:val="28"/>
          <w:szCs w:val="28"/>
        </w:rPr>
      </w:pPr>
      <w:r w:rsidRPr="00CE4FA1">
        <w:rPr>
          <w:rFonts w:ascii="华文新魏" w:eastAsia="华文新魏" w:hAnsiTheme="minorEastAsia" w:cstheme="minorEastAsia" w:hint="eastAsia"/>
          <w:spacing w:val="-12"/>
          <w:kern w:val="0"/>
          <w:sz w:val="28"/>
          <w:szCs w:val="28"/>
        </w:rPr>
        <w:lastRenderedPageBreak/>
        <w:t>（</w:t>
      </w:r>
      <w:r w:rsidR="005F13D5" w:rsidRPr="005F13D5">
        <w:rPr>
          <w:rFonts w:ascii="华文新魏" w:eastAsia="华文新魏" w:hAnsiTheme="minorEastAsia" w:cstheme="minorEastAsia" w:hint="eastAsia"/>
          <w:spacing w:val="-12"/>
          <w:kern w:val="0"/>
          <w:sz w:val="28"/>
          <w:szCs w:val="28"/>
        </w:rPr>
        <w:t>2019年5月31日在“不忘初心、牢记使命”主题教育工作会议上的讲话</w:t>
      </w:r>
      <w:r w:rsidRPr="00CE4FA1">
        <w:rPr>
          <w:rFonts w:ascii="华文新魏" w:eastAsia="华文新魏" w:hAnsiTheme="minorEastAsia" w:cstheme="minorEastAsia" w:hint="eastAsia"/>
          <w:spacing w:val="-12"/>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十九</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在理论学习上，一是要自觉主动学。中央和国家机关任重事繁，只靠上班时间集中学习是很不够的，必须强化学习自觉，增强学习内生动力，利用业余时间刻苦学习。铢积寸累，日就月将，才能水到渠成、融会贯通。二是要及时跟进学。党中央</w:t>
      </w:r>
      <w:proofErr w:type="gramStart"/>
      <w:r w:rsidRPr="005F13D5">
        <w:rPr>
          <w:rFonts w:asciiTheme="minorEastAsia" w:hAnsiTheme="minorEastAsia" w:cstheme="minorEastAsia" w:hint="eastAsia"/>
          <w:kern w:val="0"/>
          <w:sz w:val="28"/>
          <w:szCs w:val="28"/>
        </w:rPr>
        <w:t>作出</w:t>
      </w:r>
      <w:proofErr w:type="gramEnd"/>
      <w:r w:rsidRPr="005F13D5">
        <w:rPr>
          <w:rFonts w:asciiTheme="minorEastAsia" w:hAnsiTheme="minorEastAsia" w:cstheme="minorEastAsia" w:hint="eastAsia"/>
          <w:kern w:val="0"/>
          <w:sz w:val="28"/>
          <w:szCs w:val="28"/>
        </w:rPr>
        <w:t>新的决策部署、出台新的文件，都要第一时间学习领会，养成读人民日报时政报道和重要评论、看中央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w:t>
      </w:r>
    </w:p>
    <w:p w:rsidR="00C860C3" w:rsidRPr="00CE4FA1" w:rsidRDefault="00C860C3" w:rsidP="00C860C3">
      <w:pPr>
        <w:spacing w:line="520" w:lineRule="exact"/>
        <w:ind w:firstLineChars="200" w:firstLine="520"/>
        <w:jc w:val="left"/>
        <w:rPr>
          <w:rFonts w:ascii="华文新魏" w:eastAsia="华文新魏" w:hAnsiTheme="minorEastAsia" w:cstheme="minorEastAsia"/>
          <w:spacing w:val="-10"/>
          <w:kern w:val="0"/>
          <w:sz w:val="28"/>
          <w:szCs w:val="28"/>
        </w:rPr>
      </w:pPr>
      <w:r w:rsidRPr="00CE4FA1">
        <w:rPr>
          <w:rFonts w:ascii="华文新魏" w:eastAsia="华文新魏" w:hAnsiTheme="minorEastAsia" w:cstheme="minorEastAsia" w:hint="eastAsia"/>
          <w:spacing w:val="-10"/>
          <w:kern w:val="0"/>
          <w:sz w:val="28"/>
          <w:szCs w:val="28"/>
        </w:rPr>
        <w:t>（</w:t>
      </w:r>
      <w:r w:rsidR="005F13D5" w:rsidRPr="005F13D5">
        <w:rPr>
          <w:rFonts w:ascii="华文新魏" w:eastAsia="华文新魏" w:hAnsiTheme="minorEastAsia" w:cstheme="minorEastAsia" w:hint="eastAsia"/>
          <w:spacing w:val="-10"/>
          <w:kern w:val="0"/>
          <w:sz w:val="28"/>
          <w:szCs w:val="28"/>
        </w:rPr>
        <w:t>2019年7月9日在中央和国家机关党的建设工作会议上的讲话</w:t>
      </w:r>
      <w:r w:rsidRPr="00CE4FA1">
        <w:rPr>
          <w:rFonts w:ascii="华文新魏" w:eastAsia="华文新魏" w:hAnsiTheme="minorEastAsia" w:cstheme="minorEastAsia" w:hint="eastAsia"/>
          <w:spacing w:val="-10"/>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w:t>
      </w:r>
    </w:p>
    <w:p w:rsid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不忘初心、牢记使命，必须用马克思主义中国化最新成果统一思想、统一意志、统一行动。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rsidR="00C860C3" w:rsidRPr="005F13D5" w:rsidRDefault="00C860C3" w:rsidP="005F13D5">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2020年1月8日在“不忘初心、牢记使命”主题教育总结大会上的讲话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二十一</w:t>
      </w:r>
    </w:p>
    <w:p w:rsid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理论创新每前进一步，理论武装就要跟进一步。党的历次集中教育活</w:t>
      </w:r>
      <w:r w:rsidRPr="005F13D5">
        <w:rPr>
          <w:rFonts w:asciiTheme="minorEastAsia" w:hAnsiTheme="minorEastAsia" w:cstheme="minorEastAsia" w:hint="eastAsia"/>
          <w:kern w:val="0"/>
          <w:sz w:val="28"/>
          <w:szCs w:val="28"/>
        </w:rPr>
        <w:lastRenderedPageBreak/>
        <w:t>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w:t>
      </w:r>
      <w:proofErr w:type="gramStart"/>
      <w:r w:rsidRPr="005F13D5">
        <w:rPr>
          <w:rFonts w:asciiTheme="minorEastAsia" w:hAnsiTheme="minorEastAsia" w:cstheme="minorEastAsia" w:hint="eastAsia"/>
          <w:kern w:val="0"/>
          <w:sz w:val="28"/>
          <w:szCs w:val="28"/>
        </w:rPr>
        <w:t>一</w:t>
      </w:r>
      <w:proofErr w:type="gramEnd"/>
      <w:r w:rsidRPr="005F13D5">
        <w:rPr>
          <w:rFonts w:asciiTheme="minorEastAsia" w:hAnsiTheme="minorEastAsia" w:cstheme="minorEastAsia" w:hint="eastAsia"/>
          <w:kern w:val="0"/>
          <w:sz w:val="28"/>
          <w:szCs w:val="28"/>
        </w:rPr>
        <w:t>思想，在深化认识中提高认识，切实增强贯彻落实的思想自觉和行动自觉。</w:t>
      </w:r>
    </w:p>
    <w:p w:rsidR="00C860C3" w:rsidRPr="00E72A15" w:rsidRDefault="00C860C3" w:rsidP="005F13D5">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2020年1月8日在“不忘初心、牢记使命”主题教育总结大会上的讲话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二十二</w:t>
      </w:r>
    </w:p>
    <w:p w:rsidR="005F13D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理论上坚定清醒是思想政治上坚定清醒的前提，科学理论是理想信念坚定的基础。全党必须建立不忘初心、牢记使命的制度，持之以恒用新时代中国特色社会主义思想武装全党、教育人民、指导工作，推进学习教育制度化常态化，不断坚定同心共筑中国梦的理想信念。</w:t>
      </w:r>
    </w:p>
    <w:p w:rsidR="00C860C3" w:rsidRPr="00E72A15" w:rsidRDefault="00C860C3" w:rsidP="005F13D5">
      <w:pPr>
        <w:spacing w:line="520" w:lineRule="exact"/>
        <w:ind w:firstLineChars="200" w:firstLine="560"/>
        <w:jc w:val="left"/>
        <w:rPr>
          <w:rFonts w:asciiTheme="minorEastAsia"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5F13D5" w:rsidRPr="005F13D5">
        <w:rPr>
          <w:rFonts w:ascii="华文新魏" w:eastAsia="华文新魏" w:hAnsiTheme="minorEastAsia" w:cstheme="minorEastAsia" w:hint="eastAsia"/>
          <w:kern w:val="0"/>
          <w:sz w:val="28"/>
          <w:szCs w:val="28"/>
        </w:rPr>
        <w:t>2020年1月13日在中共十九届中央纪委四次全会上的讲话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二十三</w:t>
      </w:r>
    </w:p>
    <w:p w:rsidR="00C860C3" w:rsidRPr="00E72A15" w:rsidRDefault="005F13D5" w:rsidP="005F13D5">
      <w:pPr>
        <w:spacing w:line="520" w:lineRule="exact"/>
        <w:ind w:firstLineChars="200" w:firstLine="560"/>
        <w:jc w:val="left"/>
        <w:rPr>
          <w:rFonts w:asciiTheme="minorEastAsia" w:hAnsiTheme="minorEastAsia" w:cstheme="minorEastAsia"/>
          <w:kern w:val="0"/>
          <w:sz w:val="28"/>
          <w:szCs w:val="28"/>
        </w:rPr>
      </w:pPr>
      <w:r w:rsidRPr="005F13D5">
        <w:rPr>
          <w:rFonts w:asciiTheme="minorEastAsia" w:hAnsiTheme="minorEastAsia" w:cstheme="minorEastAsia" w:hint="eastAsia"/>
          <w:kern w:val="0"/>
          <w:sz w:val="28"/>
          <w:szCs w:val="28"/>
        </w:rPr>
        <w:t>抓好用党的科学理论武装全党。组织是“形”，思想是“魂”。加强党的组织建设，既要“</w:t>
      </w:r>
      <w:proofErr w:type="gramStart"/>
      <w:r w:rsidRPr="005F13D5">
        <w:rPr>
          <w:rFonts w:asciiTheme="minorEastAsia" w:hAnsiTheme="minorEastAsia" w:cstheme="minorEastAsia" w:hint="eastAsia"/>
          <w:kern w:val="0"/>
          <w:sz w:val="28"/>
          <w:szCs w:val="28"/>
        </w:rPr>
        <w:t>造形</w:t>
      </w:r>
      <w:proofErr w:type="gramEnd"/>
      <w:r w:rsidRPr="005F13D5">
        <w:rPr>
          <w:rFonts w:asciiTheme="minorEastAsia" w:hAnsiTheme="minorEastAsia" w:cstheme="minorEastAsia" w:hint="eastAsia"/>
          <w:kern w:val="0"/>
          <w:sz w:val="28"/>
          <w:szCs w:val="28"/>
        </w:rPr>
        <w:t>”，更要“铸魂”。我们党之所以能够完成近代以来各种政治力量不可能完成的艰巨任务，带领人民取得革命、建设、改革的辉煌成就，就在于始终把马克思主义作为行动指南，始终坚持用马克思主义中国化最新成果武装全党，使全党始终保持统一的思想、坚定的意志、协调的行动、强大的战斗力。</w:t>
      </w:r>
    </w:p>
    <w:p w:rsidR="00C860C3" w:rsidRPr="00CE4FA1" w:rsidRDefault="00C860C3" w:rsidP="00C860C3">
      <w:pPr>
        <w:spacing w:line="520" w:lineRule="exact"/>
        <w:ind w:firstLineChars="200" w:firstLine="536"/>
        <w:jc w:val="left"/>
        <w:rPr>
          <w:rFonts w:asciiTheme="minorEastAsia" w:hAnsiTheme="minorEastAsia" w:cstheme="minorEastAsia"/>
          <w:spacing w:val="-6"/>
          <w:kern w:val="0"/>
          <w:sz w:val="28"/>
          <w:szCs w:val="28"/>
        </w:rPr>
      </w:pPr>
      <w:r w:rsidRPr="00CE4FA1">
        <w:rPr>
          <w:rFonts w:ascii="华文新魏" w:eastAsia="华文新魏" w:hAnsiTheme="minorEastAsia" w:cstheme="minorEastAsia" w:hint="eastAsia"/>
          <w:spacing w:val="-6"/>
          <w:kern w:val="0"/>
          <w:sz w:val="28"/>
          <w:szCs w:val="28"/>
        </w:rPr>
        <w:t>（</w:t>
      </w:r>
      <w:r w:rsidR="00C65741" w:rsidRPr="00C65741">
        <w:rPr>
          <w:rFonts w:ascii="华文新魏" w:eastAsia="华文新魏" w:hAnsiTheme="minorEastAsia" w:cstheme="minorEastAsia" w:hint="eastAsia"/>
          <w:spacing w:val="-6"/>
          <w:kern w:val="0"/>
          <w:sz w:val="28"/>
          <w:szCs w:val="28"/>
        </w:rPr>
        <w:t>2020年6月29日在十九届中央政治局第二十一次集体学习时的讲话</w:t>
      </w:r>
      <w:r w:rsidRPr="00CE4FA1">
        <w:rPr>
          <w:rFonts w:ascii="华文新魏" w:eastAsia="华文新魏" w:hAnsiTheme="minorEastAsia" w:cstheme="minorEastAsia" w:hint="eastAsia"/>
          <w:spacing w:val="-6"/>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二十四</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理论的生命力在于创新。马克思主义深刻改变了中国，中国也极大丰</w:t>
      </w:r>
      <w:r w:rsidRPr="00C65741">
        <w:rPr>
          <w:rFonts w:asciiTheme="minorEastAsia" w:hAnsiTheme="minorEastAsia" w:cstheme="minorEastAsia" w:hint="eastAsia"/>
          <w:kern w:val="0"/>
          <w:sz w:val="28"/>
          <w:szCs w:val="28"/>
        </w:rPr>
        <w:lastRenderedPageBreak/>
        <w:t>富了马克思主义。一百年来，我们党坚持解放思想和实事求是相统一、培元固本和守</w:t>
      </w:r>
      <w:proofErr w:type="gramStart"/>
      <w:r w:rsidRPr="00C65741">
        <w:rPr>
          <w:rFonts w:asciiTheme="minorEastAsia" w:hAnsiTheme="minorEastAsia" w:cstheme="minorEastAsia" w:hint="eastAsia"/>
          <w:kern w:val="0"/>
          <w:sz w:val="28"/>
          <w:szCs w:val="28"/>
        </w:rPr>
        <w:t>正创新</w:t>
      </w:r>
      <w:proofErr w:type="gramEnd"/>
      <w:r w:rsidRPr="00C65741">
        <w:rPr>
          <w:rFonts w:asciiTheme="minorEastAsia" w:hAnsiTheme="minorEastAsia" w:cstheme="minorEastAsia" w:hint="eastAsia"/>
          <w:kern w:val="0"/>
          <w:sz w:val="28"/>
          <w:szCs w:val="28"/>
        </w:rPr>
        <w:t>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rsidR="00C860C3" w:rsidRPr="00E72A15"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C860C3" w:rsidRPr="00E72A15"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C65741" w:rsidRPr="00C65741">
        <w:rPr>
          <w:rFonts w:ascii="华文新魏" w:eastAsia="华文新魏" w:hAnsiTheme="minorEastAsia" w:cstheme="minorEastAsia" w:hint="eastAsia"/>
          <w:kern w:val="0"/>
          <w:sz w:val="28"/>
          <w:szCs w:val="28"/>
        </w:rPr>
        <w:t>2021年2月20日在党史学习教育动员大会上的讲话</w:t>
      </w:r>
      <w:r w:rsidRPr="00E72A15">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二十五</w:t>
      </w:r>
    </w:p>
    <w:p w:rsidR="00C860C3" w:rsidRPr="00E72A15"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rsidR="00C860C3" w:rsidRPr="00E72A15" w:rsidRDefault="00C860C3" w:rsidP="00C860C3">
      <w:pPr>
        <w:spacing w:line="520" w:lineRule="exact"/>
        <w:ind w:firstLineChars="200" w:firstLine="560"/>
        <w:jc w:val="left"/>
        <w:rPr>
          <w:rFonts w:ascii="楷体" w:eastAsia="楷体" w:hAnsi="楷体" w:cstheme="minorEastAsia"/>
          <w:kern w:val="0"/>
          <w:sz w:val="28"/>
          <w:szCs w:val="28"/>
        </w:rPr>
      </w:pPr>
      <w:r w:rsidRPr="00CE4FA1">
        <w:rPr>
          <w:rFonts w:ascii="华文新魏" w:eastAsia="华文新魏" w:hAnsiTheme="minorEastAsia" w:cstheme="minorEastAsia" w:hint="eastAsia"/>
          <w:kern w:val="0"/>
          <w:sz w:val="28"/>
          <w:szCs w:val="28"/>
        </w:rPr>
        <w:t>（</w:t>
      </w:r>
      <w:r w:rsidR="00C65741" w:rsidRPr="00C65741">
        <w:rPr>
          <w:rFonts w:ascii="华文新魏" w:eastAsia="华文新魏" w:hAnsiTheme="minorEastAsia" w:cstheme="minorEastAsia" w:hint="eastAsia"/>
          <w:kern w:val="0"/>
          <w:sz w:val="28"/>
          <w:szCs w:val="28"/>
        </w:rPr>
        <w:t>2021年3月22日至25日在福建考察时的讲话</w:t>
      </w:r>
      <w:r w:rsidRPr="00CE4FA1">
        <w:rPr>
          <w:rFonts w:ascii="华文新魏" w:eastAsia="华文新魏" w:hAnsiTheme="minorEastAsia" w:cstheme="minorEastAsia" w:hint="eastAsia"/>
          <w:kern w:val="0"/>
          <w:sz w:val="28"/>
          <w:szCs w:val="28"/>
        </w:rPr>
        <w:t>）</w:t>
      </w:r>
    </w:p>
    <w:p w:rsidR="00C860C3" w:rsidRPr="00CE4FA1" w:rsidRDefault="00C860C3" w:rsidP="00C860C3">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二十六</w:t>
      </w:r>
    </w:p>
    <w:p w:rsidR="00C860C3" w:rsidRPr="00E72A15"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马克思主义科学揭示了人类社会发展规律，指明了人类寻求自身解放的道路，推进了人类文明进程，是我们认识世界、改造世界的强大思想武</w:t>
      </w:r>
      <w:r w:rsidRPr="00C65741">
        <w:rPr>
          <w:rFonts w:asciiTheme="minorEastAsia" w:hAnsiTheme="minorEastAsia" w:cstheme="minorEastAsia" w:hint="eastAsia"/>
          <w:kern w:val="0"/>
          <w:sz w:val="28"/>
          <w:szCs w:val="28"/>
        </w:rPr>
        <w:lastRenderedPageBreak/>
        <w:t>器。今年是中国共产党成立100周年。中国共产党自成立之日起就将马克思主义作为指导思想，坚持马克思主义基本原理和中国具体实际相结合，不断推进马克思主义中国化、时代化、大众化。马克思主义在21世纪的中国焕发出新的生机活力，中国特色社会主义进入了新时代，中华民族开启了伟大复兴的新征程。</w:t>
      </w:r>
    </w:p>
    <w:p w:rsidR="00C860C3" w:rsidRDefault="00C860C3" w:rsidP="00C860C3">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00C65741" w:rsidRPr="00C65741">
        <w:rPr>
          <w:rFonts w:ascii="华文新魏" w:eastAsia="华文新魏" w:hAnsiTheme="minorEastAsia" w:cstheme="minorEastAsia" w:hint="eastAsia"/>
          <w:kern w:val="0"/>
          <w:sz w:val="28"/>
          <w:szCs w:val="28"/>
        </w:rPr>
        <w:t>2021年5月27日</w:t>
      </w:r>
      <w:proofErr w:type="gramStart"/>
      <w:r w:rsidR="00C65741" w:rsidRPr="00C65741">
        <w:rPr>
          <w:rFonts w:ascii="华文新魏" w:eastAsia="华文新魏" w:hAnsiTheme="minorEastAsia" w:cstheme="minorEastAsia" w:hint="eastAsia"/>
          <w:kern w:val="0"/>
          <w:sz w:val="28"/>
          <w:szCs w:val="28"/>
        </w:rPr>
        <w:t>致世界</w:t>
      </w:r>
      <w:proofErr w:type="gramEnd"/>
      <w:r w:rsidR="00C65741" w:rsidRPr="00C65741">
        <w:rPr>
          <w:rFonts w:ascii="华文新魏" w:eastAsia="华文新魏" w:hAnsiTheme="minorEastAsia" w:cstheme="minorEastAsia" w:hint="eastAsia"/>
          <w:kern w:val="0"/>
          <w:sz w:val="28"/>
          <w:szCs w:val="28"/>
        </w:rPr>
        <w:t>马克思主义政党理论研讨会的贺信</w:t>
      </w:r>
      <w:r w:rsidRPr="00E72A15">
        <w:rPr>
          <w:rFonts w:ascii="华文新魏" w:eastAsia="华文新魏" w:hAnsiTheme="minorEastAsia" w:cstheme="minorEastAsia" w:hint="eastAsia"/>
          <w:kern w:val="0"/>
          <w:sz w:val="28"/>
          <w:szCs w:val="28"/>
        </w:rPr>
        <w:t>）</w:t>
      </w:r>
    </w:p>
    <w:p w:rsidR="00C65741" w:rsidRPr="00CE4FA1" w:rsidRDefault="00C65741" w:rsidP="00C65741">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w:t>
      </w:r>
      <w:r>
        <w:rPr>
          <w:rFonts w:ascii="黑体" w:eastAsia="黑体" w:hAnsi="黑体" w:cstheme="minorEastAsia" w:hint="eastAsia"/>
          <w:b/>
          <w:kern w:val="0"/>
          <w:sz w:val="28"/>
          <w:szCs w:val="28"/>
        </w:rPr>
        <w:t>七</w:t>
      </w:r>
    </w:p>
    <w:p w:rsidR="00C65741" w:rsidRPr="00E72A15"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我们党的历史，是一部推进马克思主义中国化、不断丰富和发展马克思主义的历史，也是一部运用马克思主义理论认识和改造中国的历史。一百年来，我们党坚持把马克思主义基本原理同中国具体实际相结合，创立了毛泽东思想、邓小平理论，形成了“三个代表”重要思想、科学发展观，创立了新时代中国特色社会主义思想，指导党和人民事业</w:t>
      </w:r>
      <w:proofErr w:type="gramStart"/>
      <w:r w:rsidRPr="00C65741">
        <w:rPr>
          <w:rFonts w:asciiTheme="minorEastAsia" w:hAnsiTheme="minorEastAsia" w:cstheme="minorEastAsia" w:hint="eastAsia"/>
          <w:kern w:val="0"/>
          <w:sz w:val="28"/>
          <w:szCs w:val="28"/>
        </w:rPr>
        <w:t>不</w:t>
      </w:r>
      <w:proofErr w:type="gramEnd"/>
      <w:r w:rsidRPr="00C65741">
        <w:rPr>
          <w:rFonts w:asciiTheme="minorEastAsia" w:hAnsiTheme="minorEastAsia" w:cstheme="minorEastAsia" w:hint="eastAsia"/>
          <w:kern w:val="0"/>
          <w:sz w:val="28"/>
          <w:szCs w:val="28"/>
        </w:rPr>
        <w:t>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rsidR="00C65741" w:rsidRPr="00E72A15" w:rsidRDefault="00C65741" w:rsidP="00C65741">
      <w:pPr>
        <w:spacing w:line="520" w:lineRule="exact"/>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Pr="00C65741">
        <w:rPr>
          <w:rFonts w:ascii="华文新魏" w:eastAsia="华文新魏" w:hAnsiTheme="minorEastAsia" w:cstheme="minorEastAsia" w:hint="eastAsia"/>
          <w:kern w:val="0"/>
          <w:sz w:val="28"/>
          <w:szCs w:val="28"/>
        </w:rPr>
        <w:t>2021年6月25日在十九届中央政治局第三十一次集体学习时的讲话</w:t>
      </w:r>
      <w:r w:rsidRPr="00E72A15">
        <w:rPr>
          <w:rFonts w:ascii="华文新魏" w:eastAsia="华文新魏" w:hAnsiTheme="minorEastAsia" w:cstheme="minorEastAsia" w:hint="eastAsia"/>
          <w:kern w:val="0"/>
          <w:sz w:val="28"/>
          <w:szCs w:val="28"/>
        </w:rPr>
        <w:t>）</w:t>
      </w:r>
    </w:p>
    <w:p w:rsidR="00C65741" w:rsidRPr="00CE4FA1" w:rsidRDefault="00C65741" w:rsidP="00C65741">
      <w:pPr>
        <w:spacing w:line="520" w:lineRule="exact"/>
        <w:ind w:firstLineChars="200" w:firstLine="562"/>
        <w:jc w:val="center"/>
        <w:rPr>
          <w:rFonts w:ascii="黑体" w:eastAsia="黑体" w:hAnsi="黑体" w:cstheme="minorEastAsia"/>
          <w:b/>
          <w:kern w:val="0"/>
          <w:sz w:val="28"/>
          <w:szCs w:val="28"/>
        </w:rPr>
      </w:pPr>
      <w:r w:rsidRPr="00CE4FA1">
        <w:rPr>
          <w:rFonts w:ascii="黑体" w:eastAsia="黑体" w:hAnsi="黑体" w:cstheme="minorEastAsia" w:hint="eastAsia"/>
          <w:b/>
          <w:kern w:val="0"/>
          <w:sz w:val="28"/>
          <w:szCs w:val="28"/>
        </w:rPr>
        <w:t>二十</w:t>
      </w:r>
      <w:r>
        <w:rPr>
          <w:rFonts w:ascii="黑体" w:eastAsia="黑体" w:hAnsi="黑体" w:cstheme="minorEastAsia" w:hint="eastAsia"/>
          <w:b/>
          <w:kern w:val="0"/>
          <w:sz w:val="28"/>
          <w:szCs w:val="28"/>
        </w:rPr>
        <w:t>八</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C65741" w:rsidRPr="00E72A15"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新的征程上，我们必须坚持马克思列宁主义、毛泽东思想、邓小平理论、“三个代表”重要思想、科学发展观，全面贯彻新时代中国特色社会</w:t>
      </w:r>
      <w:r w:rsidRPr="00C65741">
        <w:rPr>
          <w:rFonts w:asciiTheme="minorEastAsia" w:hAnsiTheme="minorEastAsia" w:cstheme="minorEastAsia" w:hint="eastAsia"/>
          <w:kern w:val="0"/>
          <w:sz w:val="28"/>
          <w:szCs w:val="28"/>
        </w:rPr>
        <w:lastRenderedPageBreak/>
        <w:t>主义思想，坚持把马克思主义基本原理同中国具体实际相结合、同中华优秀传统文化相结合，用马克思主义观察时代、把握时代、引领时代，继续发展当代中国马克思主义、21世纪马克思主义！</w:t>
      </w:r>
    </w:p>
    <w:p w:rsidR="00C65741" w:rsidRPr="00E72A15" w:rsidRDefault="00C65741" w:rsidP="00C65741">
      <w:pPr>
        <w:spacing w:line="520" w:lineRule="exact"/>
        <w:ind w:firstLineChars="200" w:firstLine="560"/>
        <w:jc w:val="left"/>
        <w:rPr>
          <w:rFonts w:ascii="华文新魏" w:eastAsia="华文新魏" w:hAnsiTheme="minorEastAsia" w:cstheme="minorEastAsia"/>
          <w:kern w:val="0"/>
          <w:sz w:val="28"/>
          <w:szCs w:val="28"/>
        </w:rPr>
      </w:pPr>
      <w:r w:rsidRPr="00E72A15">
        <w:rPr>
          <w:rFonts w:ascii="华文新魏" w:eastAsia="华文新魏" w:hAnsiTheme="minorEastAsia" w:cstheme="minorEastAsia" w:hint="eastAsia"/>
          <w:kern w:val="0"/>
          <w:sz w:val="28"/>
          <w:szCs w:val="28"/>
        </w:rPr>
        <w:t>（</w:t>
      </w:r>
      <w:r w:rsidRPr="00C65741">
        <w:rPr>
          <w:rFonts w:ascii="华文新魏" w:eastAsia="华文新魏" w:hAnsiTheme="minorEastAsia" w:cstheme="minorEastAsia" w:hint="eastAsia"/>
          <w:kern w:val="0"/>
          <w:sz w:val="28"/>
          <w:szCs w:val="28"/>
        </w:rPr>
        <w:t>2021年7月1日在庆祝中国共产党成立100周年大会上的讲话</w:t>
      </w:r>
      <w:r w:rsidRPr="00E72A15">
        <w:rPr>
          <w:rFonts w:ascii="华文新魏" w:eastAsia="华文新魏" w:hAnsiTheme="minorEastAsia" w:cstheme="minorEastAsia" w:hint="eastAsia"/>
          <w:kern w:val="0"/>
          <w:sz w:val="28"/>
          <w:szCs w:val="28"/>
        </w:rPr>
        <w:t>）</w:t>
      </w:r>
    </w:p>
    <w:p w:rsidR="00C65741" w:rsidRPr="00C65741" w:rsidRDefault="00C65741" w:rsidP="00C65741">
      <w:pPr>
        <w:spacing w:line="520" w:lineRule="exact"/>
        <w:rPr>
          <w:rFonts w:ascii="华文新魏" w:eastAsia="华文新魏" w:hAnsiTheme="minorEastAsia"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r w:rsidRPr="00E72A15">
        <w:rPr>
          <w:rFonts w:ascii="楷体" w:eastAsia="楷体" w:hAnsi="楷体" w:cstheme="minorEastAsia" w:hint="eastAsia"/>
          <w:kern w:val="0"/>
          <w:sz w:val="28"/>
          <w:szCs w:val="28"/>
        </w:rPr>
        <w:t>※</w:t>
      </w:r>
      <w:r w:rsidR="00C65741" w:rsidRPr="00C65741">
        <w:rPr>
          <w:rFonts w:ascii="楷体" w:eastAsia="楷体" w:hAnsi="楷体" w:cstheme="minorEastAsia" w:hint="eastAsia"/>
          <w:kern w:val="0"/>
          <w:sz w:val="28"/>
          <w:szCs w:val="28"/>
        </w:rPr>
        <w:t>这是习近平总书记2012年11月至2021年7月期间讲话、信函中有关坚持用马克思主义及其中国化创新理论武装全党内容的节录。</w:t>
      </w: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860C3" w:rsidRDefault="00C860C3" w:rsidP="00C860C3">
      <w:pPr>
        <w:spacing w:line="520" w:lineRule="exact"/>
        <w:ind w:firstLineChars="200" w:firstLine="560"/>
        <w:jc w:val="left"/>
        <w:rPr>
          <w:rFonts w:ascii="楷体" w:eastAsia="楷体" w:hAnsi="楷体" w:cstheme="minorEastAsia"/>
          <w:kern w:val="0"/>
          <w:sz w:val="28"/>
          <w:szCs w:val="28"/>
        </w:rPr>
      </w:pPr>
    </w:p>
    <w:p w:rsidR="00C65741" w:rsidRDefault="00C65741" w:rsidP="00C860C3">
      <w:pPr>
        <w:spacing w:line="520" w:lineRule="exact"/>
        <w:ind w:firstLineChars="200" w:firstLine="560"/>
        <w:jc w:val="left"/>
        <w:rPr>
          <w:rFonts w:ascii="楷体" w:eastAsia="楷体" w:hAnsi="楷体" w:cstheme="minorEastAsia"/>
          <w:kern w:val="0"/>
          <w:sz w:val="28"/>
          <w:szCs w:val="28"/>
        </w:rPr>
      </w:pPr>
    </w:p>
    <w:p w:rsidR="00C65741" w:rsidRDefault="00C65741" w:rsidP="00C860C3">
      <w:pPr>
        <w:spacing w:line="520" w:lineRule="exact"/>
        <w:ind w:firstLineChars="200" w:firstLine="560"/>
        <w:jc w:val="left"/>
        <w:rPr>
          <w:rFonts w:ascii="楷体" w:eastAsia="楷体" w:hAnsi="楷体" w:cstheme="minorEastAsia"/>
          <w:kern w:val="0"/>
          <w:sz w:val="28"/>
          <w:szCs w:val="28"/>
        </w:rPr>
      </w:pPr>
    </w:p>
    <w:p w:rsidR="00C65741" w:rsidRDefault="00C65741" w:rsidP="00C860C3">
      <w:pPr>
        <w:spacing w:line="520" w:lineRule="exact"/>
        <w:ind w:firstLineChars="200" w:firstLine="560"/>
        <w:jc w:val="left"/>
        <w:rPr>
          <w:rFonts w:ascii="楷体" w:eastAsia="楷体" w:hAnsi="楷体" w:cstheme="minorEastAsia"/>
          <w:kern w:val="0"/>
          <w:sz w:val="28"/>
          <w:szCs w:val="28"/>
        </w:rPr>
      </w:pPr>
    </w:p>
    <w:p w:rsidR="00C65741" w:rsidRDefault="00C65741" w:rsidP="00C860C3">
      <w:pPr>
        <w:spacing w:line="520" w:lineRule="exact"/>
        <w:ind w:firstLineChars="200" w:firstLine="560"/>
        <w:jc w:val="left"/>
        <w:rPr>
          <w:rFonts w:ascii="楷体" w:eastAsia="楷体" w:hAnsi="楷体" w:cstheme="minorEastAsia"/>
          <w:kern w:val="0"/>
          <w:sz w:val="28"/>
          <w:szCs w:val="28"/>
        </w:rPr>
      </w:pPr>
    </w:p>
    <w:p w:rsidR="009134B6" w:rsidRPr="009134B6" w:rsidRDefault="009134B6" w:rsidP="00C860C3">
      <w:pPr>
        <w:spacing w:line="520" w:lineRule="exact"/>
        <w:ind w:firstLineChars="200" w:firstLine="560"/>
        <w:jc w:val="left"/>
        <w:rPr>
          <w:rFonts w:ascii="楷体" w:eastAsia="楷体" w:hAnsi="楷体" w:cstheme="minorEastAsia"/>
          <w:kern w:val="0"/>
          <w:sz w:val="28"/>
          <w:szCs w:val="28"/>
        </w:rPr>
      </w:pPr>
    </w:p>
    <w:p w:rsidR="008C1FD1" w:rsidRPr="003D7A55" w:rsidRDefault="00C65741" w:rsidP="008C1FD1">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C65741">
        <w:rPr>
          <w:rFonts w:asciiTheme="majorEastAsia" w:eastAsiaTheme="majorEastAsia" w:hAnsiTheme="majorEastAsia" w:cs="方正小标宋简体"/>
          <w:bCs/>
          <w:color w:val="FF0000"/>
          <w:spacing w:val="-6"/>
          <w:sz w:val="32"/>
          <w:szCs w:val="32"/>
          <w:lang w:bidi="ar"/>
        </w:rPr>
        <w:lastRenderedPageBreak/>
        <w:t>中央经济工作会议在北京举行 习近平作重要讲话</w:t>
      </w:r>
    </w:p>
    <w:p w:rsidR="008C1FD1" w:rsidRDefault="008C1FD1" w:rsidP="008C1FD1">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7021ED">
        <w:rPr>
          <w:rFonts w:asciiTheme="minorEastAsia" w:eastAsiaTheme="minorEastAsia" w:hAnsiTheme="minorEastAsia" w:cstheme="minorEastAsia"/>
          <w:b w:val="0"/>
          <w:kern w:val="0"/>
          <w:sz w:val="28"/>
          <w:szCs w:val="28"/>
        </w:rPr>
        <w:t xml:space="preserve"> </w:t>
      </w:r>
      <w:r w:rsidR="00C65741" w:rsidRPr="00C65741">
        <w:rPr>
          <w:rFonts w:asciiTheme="majorEastAsia" w:eastAsiaTheme="majorEastAsia" w:hAnsiTheme="majorEastAsia" w:cs="方正小标宋简体"/>
          <w:bCs/>
          <w:color w:val="000000" w:themeColor="text1"/>
          <w:spacing w:val="-6"/>
          <w:sz w:val="21"/>
          <w:szCs w:val="21"/>
          <w:lang w:bidi="ar"/>
        </w:rPr>
        <w:t>2021-12-10来源：“学习强国”学习平台</w:t>
      </w:r>
    </w:p>
    <w:p w:rsidR="009E506E" w:rsidRPr="009E506E" w:rsidRDefault="009E506E" w:rsidP="009E506E">
      <w:pPr>
        <w:rPr>
          <w:lang w:bidi="ar"/>
        </w:rPr>
      </w:pPr>
    </w:p>
    <w:p w:rsidR="008C1FD1" w:rsidRPr="003741FB"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新华社北京12月10日电 中央经济工作会议12月8日至10日在北京举行。中共中央总书记、国家主席、中央军委主席习近平，中共中央政治局常委李克强、栗战书、汪洋、王沪宁、赵乐际、韩正出席会议。</w:t>
      </w:r>
    </w:p>
    <w:p w:rsid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习近平在会上发表重要讲话，总结2021年经济工作，分析当前经济形势，部署2022年经济工作。李克强在讲话中对明年经济工作</w:t>
      </w:r>
      <w:proofErr w:type="gramStart"/>
      <w:r w:rsidRPr="00C65741">
        <w:rPr>
          <w:rFonts w:asciiTheme="minorEastAsia" w:hAnsiTheme="minorEastAsia" w:cstheme="minorEastAsia" w:hint="eastAsia"/>
          <w:kern w:val="0"/>
          <w:sz w:val="28"/>
          <w:szCs w:val="28"/>
        </w:rPr>
        <w:t>作出</w:t>
      </w:r>
      <w:proofErr w:type="gramEnd"/>
      <w:r w:rsidRPr="00C65741">
        <w:rPr>
          <w:rFonts w:asciiTheme="minorEastAsia" w:hAnsiTheme="minorEastAsia" w:cstheme="minorEastAsia" w:hint="eastAsia"/>
          <w:kern w:val="0"/>
          <w:sz w:val="28"/>
          <w:szCs w:val="28"/>
        </w:rPr>
        <w:t>具体部署，并作了总结讲话。</w:t>
      </w:r>
    </w:p>
    <w:p w:rsid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认为，今年是党和国家历史上具有里程碑意义的一年。我们隆重庆祝中国共产党成立一百周年，实现第一个百年奋斗目标，开启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w:t>
      </w:r>
      <w:proofErr w:type="gramStart"/>
      <w:r w:rsidRPr="00C65741">
        <w:rPr>
          <w:rFonts w:asciiTheme="minorEastAsia" w:hAnsiTheme="minorEastAsia" w:cstheme="minorEastAsia" w:hint="eastAsia"/>
          <w:kern w:val="0"/>
          <w:sz w:val="28"/>
          <w:szCs w:val="28"/>
        </w:rPr>
        <w:t>勠</w:t>
      </w:r>
      <w:proofErr w:type="gramEnd"/>
      <w:r w:rsidRPr="00C65741">
        <w:rPr>
          <w:rFonts w:asciiTheme="minorEastAsia" w:hAnsiTheme="minorEastAsia" w:cstheme="minorEastAsia" w:hint="eastAsia"/>
          <w:kern w:val="0"/>
          <w:sz w:val="28"/>
          <w:szCs w:val="28"/>
        </w:rPr>
        <w:t>力同心、艰苦奋斗的结果。</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的事情，不断做强经济基础，增强科技创新能力，坚持多边主义，主动对标高标准国际经贸规则，以高水平开放促进深层次改革、推动高质量发展。</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认为，在应对风险挑战的实践中，我们进一步积累了对做好经济工作的规律性认识。必须坚持党中央集中统一领导，沉着应对重大挑战，步调一致向前进。必须坚持高质量发展，坚持以经济建设为中心是党的基</w:t>
      </w:r>
      <w:r w:rsidRPr="00C65741">
        <w:rPr>
          <w:rFonts w:asciiTheme="minorEastAsia" w:hAnsiTheme="minorEastAsia" w:cstheme="minorEastAsia" w:hint="eastAsia"/>
          <w:kern w:val="0"/>
          <w:sz w:val="28"/>
          <w:szCs w:val="28"/>
        </w:rPr>
        <w:lastRenderedPageBreak/>
        <w:t>本路线的要求，全党都要聚精会神贯彻执行，推动经济实现质的稳步提升和量的合理增长。必须坚持稳中求进，调整政策和推动改革要把握好时度效，坚持先立后破、稳扎稳打。必须加强统筹协调，坚持系统观念。</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强调，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会议要求，明年经济工作要稳字当头、稳中求进，各地区各部门要担负起稳定宏观经济的责任，各方面要积极推出有利于经济稳定的政策，政策发力适当靠前。</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构加大对实体经济特别是小微企业、科技创新、绿色发展的支持。财政政策和货币政策要协调联动，跨周期和</w:t>
      </w:r>
      <w:proofErr w:type="gramStart"/>
      <w:r w:rsidRPr="00C65741">
        <w:rPr>
          <w:rFonts w:asciiTheme="minorEastAsia" w:hAnsiTheme="minorEastAsia" w:cstheme="minorEastAsia" w:hint="eastAsia"/>
          <w:kern w:val="0"/>
          <w:sz w:val="28"/>
          <w:szCs w:val="28"/>
        </w:rPr>
        <w:t>逆周期</w:t>
      </w:r>
      <w:proofErr w:type="gramEnd"/>
      <w:r w:rsidRPr="00C65741">
        <w:rPr>
          <w:rFonts w:asciiTheme="minorEastAsia" w:hAnsiTheme="minorEastAsia" w:cstheme="minorEastAsia" w:hint="eastAsia"/>
          <w:kern w:val="0"/>
          <w:sz w:val="28"/>
          <w:szCs w:val="28"/>
        </w:rPr>
        <w:t>宏观调控政策要有机结合。实施好扩大内需战略，增强发展内生动力。</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二是微观政策要持续激发市场主体活力。要提</w:t>
      </w:r>
      <w:proofErr w:type="gramStart"/>
      <w:r w:rsidRPr="00C65741">
        <w:rPr>
          <w:rFonts w:asciiTheme="minorEastAsia" w:hAnsiTheme="minorEastAsia" w:cstheme="minorEastAsia" w:hint="eastAsia"/>
          <w:kern w:val="0"/>
          <w:sz w:val="28"/>
          <w:szCs w:val="28"/>
        </w:rPr>
        <w:t>振</w:t>
      </w:r>
      <w:proofErr w:type="gramEnd"/>
      <w:r w:rsidRPr="00C65741">
        <w:rPr>
          <w:rFonts w:asciiTheme="minorEastAsia" w:hAnsiTheme="minorEastAsia" w:cstheme="minorEastAsia" w:hint="eastAsia"/>
          <w:kern w:val="0"/>
          <w:sz w:val="28"/>
          <w:szCs w:val="28"/>
        </w:rPr>
        <w:t>市场主体信心，深入</w:t>
      </w:r>
      <w:r w:rsidRPr="00C65741">
        <w:rPr>
          <w:rFonts w:asciiTheme="minorEastAsia" w:hAnsiTheme="minorEastAsia" w:cstheme="minorEastAsia" w:hint="eastAsia"/>
          <w:kern w:val="0"/>
          <w:sz w:val="28"/>
          <w:szCs w:val="28"/>
        </w:rPr>
        <w:lastRenderedPageBreak/>
        <w:t>推进公平竞争政策实施，加强反垄断和反不正当竞争，以公正监管保障公平竞争。强化知识产权保护，营造各类所有制企业竞相发展的良好环境。强化契约精神，有效治理恶意拖欠账款和逃废债行为。</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六是区域政策要增强发展的平衡性协调性。要深入实施区域重大战略和区域协调发展战略，促进东、中、西和东北地区协调发展。全面推进乡村振兴，提升新型城镇化建设质量。</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七是社会政策要兜住兜牢民生底线。要统筹推进经济发展和民生保</w:t>
      </w:r>
      <w:r w:rsidRPr="00C65741">
        <w:rPr>
          <w:rFonts w:asciiTheme="minorEastAsia" w:hAnsiTheme="minorEastAsia" w:cstheme="minorEastAsia" w:hint="eastAsia"/>
          <w:kern w:val="0"/>
          <w:sz w:val="28"/>
          <w:szCs w:val="28"/>
        </w:rPr>
        <w:lastRenderedPageBreak/>
        <w:t>障，健全常住地提供基本公共服务制度。解决好高校毕业生等青年就业问题，健全灵活就业劳动用工和社会保障政策。推进基本养老保险全国统筹。推动新的生育政策落地见效，积极应对人口老龄化。</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会议认为，进入新发展阶段，我国发展内外环境发生深刻变化，面临许多新的重大理论和实践问题，需要正确认识和把握。</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正确认识和把握初级产品供给保障。要坚持节约优先，实施全面节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高农业综合生产能力放在更加突出的位置，持续</w:t>
      </w:r>
      <w:r w:rsidRPr="00C65741">
        <w:rPr>
          <w:rFonts w:asciiTheme="minorEastAsia" w:hAnsiTheme="minorEastAsia" w:cstheme="minorEastAsia" w:hint="eastAsia"/>
          <w:kern w:val="0"/>
          <w:sz w:val="28"/>
          <w:szCs w:val="28"/>
        </w:rPr>
        <w:lastRenderedPageBreak/>
        <w:t>推进高标准农田建设，深入实施种业振兴行动，提高农机装备水平，保障种粮农</w:t>
      </w:r>
      <w:proofErr w:type="gramStart"/>
      <w:r w:rsidRPr="00C65741">
        <w:rPr>
          <w:rFonts w:asciiTheme="minorEastAsia" w:hAnsiTheme="minorEastAsia" w:cstheme="minorEastAsia" w:hint="eastAsia"/>
          <w:kern w:val="0"/>
          <w:sz w:val="28"/>
          <w:szCs w:val="28"/>
        </w:rPr>
        <w:t>民合理</w:t>
      </w:r>
      <w:proofErr w:type="gramEnd"/>
      <w:r w:rsidRPr="00C65741">
        <w:rPr>
          <w:rFonts w:asciiTheme="minorEastAsia" w:hAnsiTheme="minorEastAsia" w:cstheme="minorEastAsia" w:hint="eastAsia"/>
          <w:kern w:val="0"/>
          <w:sz w:val="28"/>
          <w:szCs w:val="28"/>
        </w:rPr>
        <w:t>收益，中国人的饭碗任何时候都要牢牢端在自己手中。</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要正确认识和把握</w:t>
      </w:r>
      <w:proofErr w:type="gramStart"/>
      <w:r w:rsidRPr="00C65741">
        <w:rPr>
          <w:rFonts w:asciiTheme="minorEastAsia" w:hAnsiTheme="minorEastAsia" w:cstheme="minorEastAsia" w:hint="eastAsia"/>
          <w:kern w:val="0"/>
          <w:sz w:val="28"/>
          <w:szCs w:val="28"/>
        </w:rPr>
        <w:t>碳达峰碳</w:t>
      </w:r>
      <w:proofErr w:type="gramEnd"/>
      <w:r w:rsidRPr="00C65741">
        <w:rPr>
          <w:rFonts w:asciiTheme="minorEastAsia" w:hAnsiTheme="minorEastAsia" w:cstheme="minorEastAsia" w:hint="eastAsia"/>
          <w:kern w:val="0"/>
          <w:sz w:val="28"/>
          <w:szCs w:val="28"/>
        </w:rPr>
        <w:t>中和。实现</w:t>
      </w:r>
      <w:proofErr w:type="gramStart"/>
      <w:r w:rsidRPr="00C65741">
        <w:rPr>
          <w:rFonts w:asciiTheme="minorEastAsia" w:hAnsiTheme="minorEastAsia" w:cstheme="minorEastAsia" w:hint="eastAsia"/>
          <w:kern w:val="0"/>
          <w:sz w:val="28"/>
          <w:szCs w:val="28"/>
        </w:rPr>
        <w:t>碳达峰碳</w:t>
      </w:r>
      <w:proofErr w:type="gramEnd"/>
      <w:r w:rsidRPr="00C65741">
        <w:rPr>
          <w:rFonts w:asciiTheme="minorEastAsia" w:hAnsiTheme="minorEastAsia" w:cstheme="minorEastAsia" w:hint="eastAsia"/>
          <w:kern w:val="0"/>
          <w:sz w:val="28"/>
          <w:szCs w:val="28"/>
        </w:rPr>
        <w:t>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w:t>
      </w:r>
      <w:proofErr w:type="gramStart"/>
      <w:r w:rsidRPr="00C65741">
        <w:rPr>
          <w:rFonts w:asciiTheme="minorEastAsia" w:hAnsiTheme="minorEastAsia" w:cstheme="minorEastAsia" w:hint="eastAsia"/>
          <w:kern w:val="0"/>
          <w:sz w:val="28"/>
          <w:szCs w:val="28"/>
        </w:rPr>
        <w:t>“双控”向碳排放</w:t>
      </w:r>
      <w:proofErr w:type="gramEnd"/>
      <w:r w:rsidRPr="00C65741">
        <w:rPr>
          <w:rFonts w:asciiTheme="minorEastAsia" w:hAnsiTheme="minorEastAsia" w:cstheme="minorEastAsia" w:hint="eastAsia"/>
          <w:kern w:val="0"/>
          <w:sz w:val="28"/>
          <w:szCs w:val="28"/>
        </w:rPr>
        <w:t>总量和强度“双控”转变，加快形成减</w:t>
      </w:r>
      <w:proofErr w:type="gramStart"/>
      <w:r w:rsidRPr="00C65741">
        <w:rPr>
          <w:rFonts w:asciiTheme="minorEastAsia" w:hAnsiTheme="minorEastAsia" w:cstheme="minorEastAsia" w:hint="eastAsia"/>
          <w:kern w:val="0"/>
          <w:sz w:val="28"/>
          <w:szCs w:val="28"/>
        </w:rPr>
        <w:t>污降碳</w:t>
      </w:r>
      <w:proofErr w:type="gramEnd"/>
      <w:r w:rsidRPr="00C65741">
        <w:rPr>
          <w:rFonts w:asciiTheme="minorEastAsia" w:hAnsiTheme="minorEastAsia" w:cstheme="minorEastAsia" w:hint="eastAsia"/>
          <w:kern w:val="0"/>
          <w:sz w:val="28"/>
          <w:szCs w:val="28"/>
        </w:rPr>
        <w:t>的激励约束机制，防止简单层层分解。要确保能源供应，大企业特别是国有企业要带头保供稳价。要深入推动能源革命，加快建设能源强国。</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场主体实施新的减税降费，帮助他们特别是中小微企业、个体工商户减负</w:t>
      </w:r>
      <w:proofErr w:type="gramStart"/>
      <w:r w:rsidRPr="00C65741">
        <w:rPr>
          <w:rFonts w:asciiTheme="minorEastAsia" w:hAnsiTheme="minorEastAsia" w:cstheme="minorEastAsia" w:hint="eastAsia"/>
          <w:kern w:val="0"/>
          <w:sz w:val="28"/>
          <w:szCs w:val="28"/>
        </w:rPr>
        <w:t>纾</w:t>
      </w:r>
      <w:proofErr w:type="gramEnd"/>
      <w:r w:rsidRPr="00C65741">
        <w:rPr>
          <w:rFonts w:asciiTheme="minorEastAsia" w:hAnsiTheme="minorEastAsia" w:cstheme="minorEastAsia" w:hint="eastAsia"/>
          <w:kern w:val="0"/>
          <w:sz w:val="28"/>
          <w:szCs w:val="28"/>
        </w:rPr>
        <w:t>困、恢复发展。加大对实体经济融资支持力度，促进中小</w:t>
      </w:r>
      <w:proofErr w:type="gramStart"/>
      <w:r w:rsidRPr="00C65741">
        <w:rPr>
          <w:rFonts w:asciiTheme="minorEastAsia" w:hAnsiTheme="minorEastAsia" w:cstheme="minorEastAsia" w:hint="eastAsia"/>
          <w:kern w:val="0"/>
          <w:sz w:val="28"/>
          <w:szCs w:val="28"/>
        </w:rPr>
        <w:t>微企业</w:t>
      </w:r>
      <w:proofErr w:type="gramEnd"/>
      <w:r w:rsidRPr="00C65741">
        <w:rPr>
          <w:rFonts w:asciiTheme="minorEastAsia" w:hAnsiTheme="minorEastAsia" w:cstheme="minorEastAsia" w:hint="eastAsia"/>
          <w:kern w:val="0"/>
          <w:sz w:val="28"/>
          <w:szCs w:val="28"/>
        </w:rPr>
        <w:t>融资增量、扩面、降价。抓好重点群体就业，落实</w:t>
      </w:r>
      <w:proofErr w:type="gramStart"/>
      <w:r w:rsidRPr="00C65741">
        <w:rPr>
          <w:rFonts w:asciiTheme="minorEastAsia" w:hAnsiTheme="minorEastAsia" w:cstheme="minorEastAsia" w:hint="eastAsia"/>
          <w:kern w:val="0"/>
          <w:sz w:val="28"/>
          <w:szCs w:val="28"/>
        </w:rPr>
        <w:t>落细稳就业</w:t>
      </w:r>
      <w:proofErr w:type="gramEnd"/>
      <w:r w:rsidRPr="00C65741">
        <w:rPr>
          <w:rFonts w:asciiTheme="minorEastAsia" w:hAnsiTheme="minorEastAsia" w:cstheme="minorEastAsia" w:hint="eastAsia"/>
          <w:kern w:val="0"/>
          <w:sz w:val="28"/>
          <w:szCs w:val="28"/>
        </w:rPr>
        <w:t>举措。推动财力下沉，更好支持基层政府落实助企</w:t>
      </w:r>
      <w:proofErr w:type="gramStart"/>
      <w:r w:rsidRPr="00C65741">
        <w:rPr>
          <w:rFonts w:asciiTheme="minorEastAsia" w:hAnsiTheme="minorEastAsia" w:cstheme="minorEastAsia" w:hint="eastAsia"/>
          <w:kern w:val="0"/>
          <w:sz w:val="28"/>
          <w:szCs w:val="28"/>
        </w:rPr>
        <w:t>纾困政策</w:t>
      </w:r>
      <w:proofErr w:type="gramEnd"/>
      <w:r w:rsidRPr="00C65741">
        <w:rPr>
          <w:rFonts w:asciiTheme="minorEastAsia" w:hAnsiTheme="minorEastAsia" w:cstheme="minorEastAsia" w:hint="eastAsia"/>
          <w:kern w:val="0"/>
          <w:sz w:val="28"/>
          <w:szCs w:val="28"/>
        </w:rPr>
        <w:t>和保基本民生保工资保运转。加强煤电油气运等调节，促进电力充足供应。要深化重点领域改革，更大激发市场活力和发展内生动力，运用市场</w:t>
      </w:r>
      <w:r w:rsidRPr="00C65741">
        <w:rPr>
          <w:rFonts w:asciiTheme="minorEastAsia" w:hAnsiTheme="minorEastAsia" w:cstheme="minorEastAsia" w:hint="eastAsia"/>
          <w:kern w:val="0"/>
          <w:sz w:val="28"/>
          <w:szCs w:val="28"/>
        </w:rPr>
        <w:lastRenderedPageBreak/>
        <w:t>化机制激励企业创新投入。促进多种所有制经济共同发展，优化民营经济发展环境，依法保护各类市场主体产权和合法权益，政策要一视同仁、平等对待。扩大高水平开放，多</w:t>
      </w:r>
      <w:proofErr w:type="gramStart"/>
      <w:r w:rsidRPr="00C65741">
        <w:rPr>
          <w:rFonts w:asciiTheme="minorEastAsia" w:hAnsiTheme="minorEastAsia" w:cstheme="minorEastAsia" w:hint="eastAsia"/>
          <w:kern w:val="0"/>
          <w:sz w:val="28"/>
          <w:szCs w:val="28"/>
        </w:rPr>
        <w:t>措</w:t>
      </w:r>
      <w:proofErr w:type="gramEnd"/>
      <w:r w:rsidRPr="00C65741">
        <w:rPr>
          <w:rFonts w:asciiTheme="minorEastAsia" w:hAnsiTheme="minorEastAsia" w:cstheme="minorEastAsia" w:hint="eastAsia"/>
          <w:kern w:val="0"/>
          <w:sz w:val="28"/>
          <w:szCs w:val="28"/>
        </w:rPr>
        <w:t>并举稳定外贸，保障产业</w:t>
      </w:r>
      <w:proofErr w:type="gramStart"/>
      <w:r w:rsidRPr="00C65741">
        <w:rPr>
          <w:rFonts w:asciiTheme="minorEastAsia" w:hAnsiTheme="minorEastAsia" w:cstheme="minorEastAsia" w:hint="eastAsia"/>
          <w:kern w:val="0"/>
          <w:sz w:val="28"/>
          <w:szCs w:val="28"/>
        </w:rPr>
        <w:t>链供应</w:t>
      </w:r>
      <w:proofErr w:type="gramEnd"/>
      <w:r w:rsidRPr="00C65741">
        <w:rPr>
          <w:rFonts w:asciiTheme="minorEastAsia" w:hAnsiTheme="minorEastAsia" w:cstheme="minorEastAsia" w:hint="eastAsia"/>
          <w:kern w:val="0"/>
          <w:sz w:val="28"/>
          <w:szCs w:val="28"/>
        </w:rPr>
        <w:t>链稳定，加大吸引外资力度。</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会议要求，各级党委和政府、各级领导干部要自觉同党中央保持高度一致，提高政治判断力、政治领悟力、政治执行力，还必须学习历史知识、厚</w:t>
      </w:r>
      <w:proofErr w:type="gramStart"/>
      <w:r w:rsidRPr="00C65741">
        <w:rPr>
          <w:rFonts w:asciiTheme="minorEastAsia" w:hAnsiTheme="minorEastAsia" w:cstheme="minorEastAsia" w:hint="eastAsia"/>
          <w:kern w:val="0"/>
          <w:sz w:val="28"/>
          <w:szCs w:val="28"/>
        </w:rPr>
        <w:t>植文化</w:t>
      </w:r>
      <w:proofErr w:type="gramEnd"/>
      <w:r w:rsidRPr="00C65741">
        <w:rPr>
          <w:rFonts w:asciiTheme="minorEastAsia" w:hAnsiTheme="minorEastAsia" w:cstheme="minorEastAsia" w:hint="eastAsia"/>
          <w:kern w:val="0"/>
          <w:sz w:val="28"/>
          <w:szCs w:val="28"/>
        </w:rPr>
        <w:t>底蕴、强化生态观念，要落实到行动上，体现到贯彻落实党的路线方针政策的实际行动上，体现到推动高质量发展的实际行动上，体现到为党分忧、为国尽责、为民奉献的实际行动上。</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w:t>
      </w:r>
      <w:proofErr w:type="gramStart"/>
      <w:r w:rsidRPr="00C65741">
        <w:rPr>
          <w:rFonts w:asciiTheme="minorEastAsia" w:hAnsiTheme="minorEastAsia" w:cstheme="minorEastAsia" w:hint="eastAsia"/>
          <w:kern w:val="0"/>
          <w:sz w:val="28"/>
          <w:szCs w:val="28"/>
        </w:rPr>
        <w:t>特别是要悟透</w:t>
      </w:r>
      <w:proofErr w:type="gramEnd"/>
      <w:r w:rsidRPr="00C65741">
        <w:rPr>
          <w:rFonts w:asciiTheme="minorEastAsia" w:hAnsiTheme="minorEastAsia" w:cstheme="minorEastAsia" w:hint="eastAsia"/>
          <w:kern w:val="0"/>
          <w:sz w:val="28"/>
          <w:szCs w:val="28"/>
        </w:rPr>
        <w:t>以人民为中心的发展思想，坚持正确政绩观，敬畏历史、敬畏文化、敬畏生态，慎重决策、慎重用权。要加强调查研究，坚持“三严三实”，坚决防止简单化、乱作为，坚决反对不担当、不作为。</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会议强调，要坚持“外防输入、内防反弹”，科学精准做好疫情防控工作。要统筹安排好煤电油气</w:t>
      </w:r>
      <w:proofErr w:type="gramStart"/>
      <w:r w:rsidRPr="00C65741">
        <w:rPr>
          <w:rFonts w:asciiTheme="minorEastAsia" w:hAnsiTheme="minorEastAsia" w:cstheme="minorEastAsia" w:hint="eastAsia"/>
          <w:kern w:val="0"/>
          <w:sz w:val="28"/>
          <w:szCs w:val="28"/>
        </w:rPr>
        <w:t>运保障</w:t>
      </w:r>
      <w:proofErr w:type="gramEnd"/>
      <w:r w:rsidRPr="00C65741">
        <w:rPr>
          <w:rFonts w:asciiTheme="minorEastAsia" w:hAnsiTheme="minorEastAsia" w:cstheme="minorEastAsia" w:hint="eastAsia"/>
          <w:kern w:val="0"/>
          <w:sz w:val="28"/>
          <w:szCs w:val="28"/>
        </w:rPr>
        <w:t>供应。做好粮油肉蛋奶果蔬等保供稳价。保障农民工工资发放，加强安全生产和公共安全。要全力做好冬奥会、冬残奥会服务保障工作，确保办成一届简约、安全、精彩的奥运盛会。</w:t>
      </w:r>
    </w:p>
    <w:p w:rsidR="008C1FD1" w:rsidRPr="003741FB"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会议号召，全党同志要紧密团结在以习近平同志为核心的党中央周围，增强“四个意识”，坚定“四个自信”，做到“两个维护”，运用好党史学习教育成果，以实际行动把党中央决策部署落实到位，迎接党的二十大胜利召开。</w:t>
      </w:r>
    </w:p>
    <w:p w:rsidR="00C65741" w:rsidRPr="00C65741"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中共中央政治局委员、中央书记处书记，全国人大常委会有关领导同</w:t>
      </w:r>
      <w:r w:rsidRPr="00C65741">
        <w:rPr>
          <w:rFonts w:asciiTheme="minorEastAsia" w:hAnsiTheme="minorEastAsia" w:cstheme="minorEastAsia" w:hint="eastAsia"/>
          <w:kern w:val="0"/>
          <w:sz w:val="28"/>
          <w:szCs w:val="28"/>
        </w:rPr>
        <w:lastRenderedPageBreak/>
        <w:t>志，国务委员，最高人民法院院长，最高人民检察院检察长，全国政协有关领导同志以及中央军委委员等出席会议。</w:t>
      </w:r>
    </w:p>
    <w:p w:rsidR="008C1FD1" w:rsidRPr="003741FB" w:rsidRDefault="00C65741" w:rsidP="00C65741">
      <w:pPr>
        <w:spacing w:line="520" w:lineRule="exact"/>
        <w:ind w:firstLineChars="200" w:firstLine="560"/>
        <w:jc w:val="left"/>
        <w:rPr>
          <w:rFonts w:asciiTheme="minorEastAsia" w:hAnsiTheme="minorEastAsia" w:cstheme="minorEastAsia"/>
          <w:kern w:val="0"/>
          <w:sz w:val="28"/>
          <w:szCs w:val="28"/>
        </w:rPr>
      </w:pPr>
      <w:r w:rsidRPr="00C65741">
        <w:rPr>
          <w:rFonts w:asciiTheme="minorEastAsia" w:hAnsiTheme="minorEastAsia" w:cstheme="minorEastAsia" w:hint="eastAsia"/>
          <w:kern w:val="0"/>
          <w:sz w:val="28"/>
          <w:szCs w:val="28"/>
        </w:rPr>
        <w:t>各省、自治区、直辖市和计划单列市、新疆生产建设兵团党政主要负责同志，中央和国家机关有关部门、有关人民团体、中央管理的部分金融机构和企业、中央军委机关各部门主要负责同志等参加会议。</w:t>
      </w: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jc w:val="left"/>
        <w:rPr>
          <w:rFonts w:asciiTheme="minorEastAsia" w:hAnsiTheme="minorEastAsia" w:cstheme="minorEastAsia"/>
          <w:kern w:val="0"/>
          <w:sz w:val="28"/>
          <w:szCs w:val="28"/>
        </w:rPr>
      </w:pPr>
    </w:p>
    <w:p w:rsidR="008C1FD1" w:rsidRDefault="008C1FD1"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Default="009E506E" w:rsidP="008C1FD1">
      <w:pPr>
        <w:spacing w:line="520" w:lineRule="exact"/>
        <w:rPr>
          <w:rFonts w:asciiTheme="minorEastAsia" w:hAnsiTheme="minorEastAsia" w:cstheme="minorEastAsia"/>
          <w:kern w:val="0"/>
          <w:sz w:val="28"/>
          <w:szCs w:val="28"/>
        </w:rPr>
      </w:pPr>
    </w:p>
    <w:p w:rsidR="009E506E" w:rsidRPr="008C1FD1" w:rsidRDefault="009E506E" w:rsidP="008C1FD1">
      <w:pPr>
        <w:spacing w:line="520" w:lineRule="exact"/>
        <w:rPr>
          <w:rFonts w:asciiTheme="minorEastAsia" w:hAnsiTheme="minorEastAsia" w:cstheme="minorEastAsia"/>
          <w:kern w:val="0"/>
          <w:sz w:val="28"/>
          <w:szCs w:val="28"/>
        </w:rPr>
      </w:pPr>
    </w:p>
    <w:p w:rsidR="00282C47" w:rsidRPr="003D7A55" w:rsidRDefault="009E506E" w:rsidP="003D7A55">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9E506E">
        <w:rPr>
          <w:rFonts w:asciiTheme="majorEastAsia" w:eastAsiaTheme="majorEastAsia" w:hAnsiTheme="majorEastAsia" w:cs="方正小标宋简体"/>
          <w:bCs/>
          <w:color w:val="FF0000"/>
          <w:spacing w:val="-6"/>
          <w:sz w:val="32"/>
          <w:szCs w:val="32"/>
          <w:lang w:bidi="ar"/>
        </w:rPr>
        <w:lastRenderedPageBreak/>
        <w:t>习近平：在中国文联十一大、中国作协十大开幕式上的讲话</w:t>
      </w:r>
    </w:p>
    <w:p w:rsidR="00282C47" w:rsidRDefault="00282C47" w:rsidP="00282C47">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w:t>
      </w:r>
      <w:r w:rsidR="009E506E" w:rsidRPr="009E506E">
        <w:rPr>
          <w:rFonts w:asciiTheme="majorEastAsia" w:eastAsiaTheme="majorEastAsia" w:hAnsiTheme="majorEastAsia" w:cs="方正小标宋简体"/>
          <w:bCs/>
          <w:color w:val="000000" w:themeColor="text1"/>
          <w:spacing w:val="-6"/>
          <w:sz w:val="21"/>
          <w:szCs w:val="21"/>
          <w:lang w:bidi="ar"/>
        </w:rPr>
        <w:t>2021-12-14来源：“学习强国”学习平台</w:t>
      </w:r>
    </w:p>
    <w:p w:rsidR="00282C47" w:rsidRPr="007021ED" w:rsidRDefault="00282C47" w:rsidP="00AA6472">
      <w:pPr>
        <w:tabs>
          <w:tab w:val="left" w:pos="1200"/>
        </w:tabs>
      </w:pPr>
    </w:p>
    <w:p w:rsidR="003D7A55" w:rsidRPr="003D7A55" w:rsidRDefault="009E506E" w:rsidP="003D7A55">
      <w:pPr>
        <w:spacing w:line="520" w:lineRule="exact"/>
        <w:ind w:firstLine="555"/>
        <w:jc w:val="center"/>
        <w:rPr>
          <w:rFonts w:asciiTheme="minorEastAsia" w:hAnsiTheme="minorEastAsia" w:cstheme="minorEastAsia"/>
          <w:b/>
          <w:kern w:val="0"/>
          <w:sz w:val="28"/>
          <w:szCs w:val="28"/>
        </w:rPr>
      </w:pPr>
      <w:r w:rsidRPr="009E506E">
        <w:rPr>
          <w:rFonts w:asciiTheme="minorEastAsia" w:hAnsiTheme="minorEastAsia" w:cstheme="minorEastAsia" w:hint="eastAsia"/>
          <w:b/>
          <w:kern w:val="0"/>
          <w:sz w:val="28"/>
          <w:szCs w:val="28"/>
        </w:rPr>
        <w:t>在中国文联十一大、中国作协十大开幕式上的讲话</w:t>
      </w:r>
    </w:p>
    <w:p w:rsidR="003D7A55" w:rsidRPr="003D7A55" w:rsidRDefault="003D7A55" w:rsidP="003D7A55">
      <w:pPr>
        <w:spacing w:line="520" w:lineRule="exact"/>
        <w:ind w:firstLine="555"/>
        <w:jc w:val="center"/>
        <w:rPr>
          <w:rFonts w:asciiTheme="minorEastAsia" w:hAnsiTheme="minorEastAsia" w:cstheme="minorEastAsia"/>
          <w:kern w:val="0"/>
          <w:sz w:val="28"/>
          <w:szCs w:val="28"/>
        </w:rPr>
      </w:pPr>
      <w:r w:rsidRPr="003D7A55">
        <w:rPr>
          <w:rFonts w:asciiTheme="minorEastAsia" w:hAnsiTheme="minorEastAsia" w:cstheme="minorEastAsia" w:hint="eastAsia"/>
          <w:kern w:val="0"/>
          <w:sz w:val="28"/>
          <w:szCs w:val="28"/>
        </w:rPr>
        <w:t>（</w:t>
      </w:r>
      <w:r w:rsidR="009E506E" w:rsidRPr="009E506E">
        <w:rPr>
          <w:rFonts w:asciiTheme="minorEastAsia" w:hAnsiTheme="minorEastAsia" w:cstheme="minorEastAsia" w:hint="eastAsia"/>
          <w:kern w:val="0"/>
          <w:sz w:val="28"/>
          <w:szCs w:val="28"/>
        </w:rPr>
        <w:t>2021年12月14日</w:t>
      </w:r>
      <w:r w:rsidRPr="003D7A55">
        <w:rPr>
          <w:rFonts w:asciiTheme="minorEastAsia" w:hAnsiTheme="minorEastAsia" w:cstheme="minorEastAsia" w:hint="eastAsia"/>
          <w:kern w:val="0"/>
          <w:sz w:val="28"/>
          <w:szCs w:val="28"/>
        </w:rPr>
        <w:t>）</w:t>
      </w:r>
    </w:p>
    <w:p w:rsidR="003D7A55" w:rsidRPr="003D7A55" w:rsidRDefault="003D7A55" w:rsidP="003D7A55">
      <w:pPr>
        <w:spacing w:line="520" w:lineRule="exact"/>
        <w:ind w:firstLine="555"/>
        <w:jc w:val="center"/>
        <w:rPr>
          <w:rFonts w:asciiTheme="minorEastAsia" w:hAnsiTheme="minorEastAsia" w:cstheme="minorEastAsia"/>
          <w:kern w:val="0"/>
          <w:sz w:val="28"/>
          <w:szCs w:val="28"/>
        </w:rPr>
      </w:pPr>
      <w:r w:rsidRPr="003D7A55">
        <w:rPr>
          <w:rFonts w:asciiTheme="minorEastAsia" w:hAnsiTheme="minorEastAsia" w:cstheme="minorEastAsia" w:hint="eastAsia"/>
          <w:kern w:val="0"/>
          <w:sz w:val="28"/>
          <w:szCs w:val="28"/>
        </w:rPr>
        <w:t>习近平</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各位代表，同志们，朋友们：</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今天，我们在这里召开中国文学艺术界联合会第十一次全国代表大会、中国作家协会第十次全国代表大会，共商我国文艺繁荣发展大计。</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首先，我代表党中央，向大会的召开，表示热烈的祝贺！向全体代表，并通过你们向全国广大文艺工作者，致以诚挚的问候！</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今年是中国共产党成立一百周年。百年征程波澜壮阔，百年初心历久弥坚。中国共产党是具有高度文化自觉的党，党的百年奋斗凝结着我国文化奋进的历史。中国共产党从成立之日起就把建设民族的科学的大众的中华民族新文化作为自己的使命，积极推动文化建设和文艺繁荣发展。毛泽东同志在《新民主主义论》中说：“建立中华民族的新文化，这就是我们在文化领域中的目的。”一百年来，在党的领导下，广大文艺工作者坚持与时代同步伐，与人民同呼吸、共命运、心连心，高擎民族精神火炬，吹响时代前进号角，矢志不渝投身革命、建设、改革事业，用丰富的文艺形式，</w:t>
      </w:r>
      <w:proofErr w:type="gramStart"/>
      <w:r w:rsidRPr="009E506E">
        <w:rPr>
          <w:rFonts w:asciiTheme="minorEastAsia" w:hAnsiTheme="minorEastAsia" w:cstheme="minorEastAsia" w:hint="eastAsia"/>
          <w:kern w:val="0"/>
          <w:sz w:val="28"/>
          <w:szCs w:val="28"/>
        </w:rPr>
        <w:t>激励受剥削受</w:t>
      </w:r>
      <w:proofErr w:type="gramEnd"/>
      <w:r w:rsidRPr="009E506E">
        <w:rPr>
          <w:rFonts w:asciiTheme="minorEastAsia" w:hAnsiTheme="minorEastAsia" w:cstheme="minorEastAsia" w:hint="eastAsia"/>
          <w:kern w:val="0"/>
          <w:sz w:val="28"/>
          <w:szCs w:val="28"/>
        </w:rPr>
        <w:t>压迫的劳苦大众浴血奋战、百折不挠，激励站起来的中国人民自力更生、发愤图强，激励改革开放大潮中的亿万人民解放思想、锐意进取，激励新时代的中国人民自信自强、守正创新，为增强人民力量、振奋民族精神发挥了重要作用。</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党的十八大以来，广大文艺工作者与党同心同德、与人民同向同行，围绕中心、服务大局，真情倾听时代发展的铿锵足音，生动讴歌改革创新的火热实践，在文艺创作、文艺活动、文艺惠民等方面</w:t>
      </w:r>
      <w:proofErr w:type="gramStart"/>
      <w:r w:rsidRPr="009E506E">
        <w:rPr>
          <w:rFonts w:asciiTheme="minorEastAsia" w:hAnsiTheme="minorEastAsia" w:cstheme="minorEastAsia" w:hint="eastAsia"/>
          <w:kern w:val="0"/>
          <w:sz w:val="28"/>
          <w:szCs w:val="28"/>
        </w:rPr>
        <w:t>作出</w:t>
      </w:r>
      <w:proofErr w:type="gramEnd"/>
      <w:r w:rsidRPr="009E506E">
        <w:rPr>
          <w:rFonts w:asciiTheme="minorEastAsia" w:hAnsiTheme="minorEastAsia" w:cstheme="minorEastAsia" w:hint="eastAsia"/>
          <w:kern w:val="0"/>
          <w:sz w:val="28"/>
          <w:szCs w:val="28"/>
        </w:rPr>
        <w:t>积极贡献、取得丰硕成果。特别是围绕纪念中国人民抗日战争暨世界反法西斯战争胜利</w:t>
      </w:r>
      <w:r w:rsidRPr="009E506E">
        <w:rPr>
          <w:rFonts w:asciiTheme="minorEastAsia" w:hAnsiTheme="minorEastAsia" w:cstheme="minorEastAsia" w:hint="eastAsia"/>
          <w:kern w:val="0"/>
          <w:sz w:val="28"/>
          <w:szCs w:val="28"/>
        </w:rPr>
        <w:lastRenderedPageBreak/>
        <w:t>70周年、庆祝中国人民解放军建军90周年、庆祝改革开放40周年、庆祝中华人民共和国成立70周年、纪念中国人民志愿军抗美援朝出国作战70周年、庆祝中国共产党成立100周年等党和国家重大活动，围绕决战脱贫攻坚、决胜全面建成小康社会等重大主题，围绕抗击新冠肺炎疫情等重大风险挑战，围绕实现人民对美好生活的向往、实现中华民族伟大复兴的中国梦，广大文艺工作者倾情投入、用心创作，推出大量优秀作品，开展系列文艺活动，发挥了聚人心、暖民心、强信心的作用。文学、戏剧、电影、电视、音乐、舞蹈、美术、摄影、书法、曲艺、杂技、民间文艺、文艺评论、群众文艺、艺术教育等领域都取得长足进步，我国文艺事业呈现百花齐放、生机勃勃的繁荣景象。</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一百年来，党领导文艺战线不断探索、实践，走出了一条以马克思主义为指导、符合中国国情和文化传统、高扬人民性的文艺发展道路，为我国文艺繁荣发展指明了前进方向。</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实践充分证明，文艺事业是党和人民的重要事业，文艺战线是党和人民的重要战线，广大文艺工作者无愧于党和人民的期待与要求。党和人民需要你们、信赖你们、感谢你们！</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各位代表！同志们、朋友们！</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文化兴则国家兴，文化强则民族强。当代中国，江山壮丽，人民豪迈，前程远大。时代为我国文艺繁荣发展提供了前所未有的广阔舞台。推动社会主义文艺繁荣发展、建设社会主义文化强国，广大文艺工作者义不容辞、重任在肩、大有作为。</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w:t>
      </w:r>
      <w:proofErr w:type="gramStart"/>
      <w:r w:rsidRPr="009E506E">
        <w:rPr>
          <w:rFonts w:asciiTheme="minorEastAsia" w:hAnsiTheme="minorEastAsia" w:cstheme="minorEastAsia" w:hint="eastAsia"/>
          <w:kern w:val="0"/>
          <w:sz w:val="28"/>
          <w:szCs w:val="28"/>
        </w:rPr>
        <w:t>展形象</w:t>
      </w:r>
      <w:proofErr w:type="gramEnd"/>
      <w:r w:rsidRPr="009E506E">
        <w:rPr>
          <w:rFonts w:asciiTheme="minorEastAsia" w:hAnsiTheme="minorEastAsia" w:cstheme="minorEastAsia" w:hint="eastAsia"/>
          <w:kern w:val="0"/>
          <w:sz w:val="28"/>
          <w:szCs w:val="28"/>
        </w:rPr>
        <w:t>的使命任务，在培根</w:t>
      </w:r>
      <w:proofErr w:type="gramStart"/>
      <w:r w:rsidRPr="009E506E">
        <w:rPr>
          <w:rFonts w:asciiTheme="minorEastAsia" w:hAnsiTheme="minorEastAsia" w:cstheme="minorEastAsia" w:hint="eastAsia"/>
          <w:kern w:val="0"/>
          <w:sz w:val="28"/>
          <w:szCs w:val="28"/>
        </w:rPr>
        <w:t>铸魂上展现</w:t>
      </w:r>
      <w:proofErr w:type="gramEnd"/>
      <w:r w:rsidRPr="009E506E">
        <w:rPr>
          <w:rFonts w:asciiTheme="minorEastAsia" w:hAnsiTheme="minorEastAsia" w:cstheme="minorEastAsia" w:hint="eastAsia"/>
          <w:kern w:val="0"/>
          <w:sz w:val="28"/>
          <w:szCs w:val="28"/>
        </w:rPr>
        <w:t>新担当，在守</w:t>
      </w:r>
      <w:proofErr w:type="gramStart"/>
      <w:r w:rsidRPr="009E506E">
        <w:rPr>
          <w:rFonts w:asciiTheme="minorEastAsia" w:hAnsiTheme="minorEastAsia" w:cstheme="minorEastAsia" w:hint="eastAsia"/>
          <w:kern w:val="0"/>
          <w:sz w:val="28"/>
          <w:szCs w:val="28"/>
        </w:rPr>
        <w:t>正创新</w:t>
      </w:r>
      <w:proofErr w:type="gramEnd"/>
      <w:r w:rsidRPr="009E506E">
        <w:rPr>
          <w:rFonts w:asciiTheme="minorEastAsia" w:hAnsiTheme="minorEastAsia" w:cstheme="minorEastAsia" w:hint="eastAsia"/>
          <w:kern w:val="0"/>
          <w:sz w:val="28"/>
          <w:szCs w:val="28"/>
        </w:rPr>
        <w:t>上实现新作为，在明德修身上焕发新风貌，用</w:t>
      </w:r>
      <w:r w:rsidRPr="009E506E">
        <w:rPr>
          <w:rFonts w:asciiTheme="minorEastAsia" w:hAnsiTheme="minorEastAsia" w:cstheme="minorEastAsia" w:hint="eastAsia"/>
          <w:kern w:val="0"/>
          <w:sz w:val="28"/>
          <w:szCs w:val="28"/>
        </w:rPr>
        <w:lastRenderedPageBreak/>
        <w:t>自强不息、厚德载物的文化创造，展示中国文艺新气象，铸就中华文化新辉煌，为实现第二个百年奋斗目标、实现中华民族伟大复兴的中国梦提供强大的价值引导力、文化凝聚力、精神推动力。</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这里，我给大家提几点希望。</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第一，希望广大文艺工作者心系民族复兴伟业，热忱描绘新时代新征程的恢宏气象。实现中华民族伟大复兴，是近代以来中国人民和中华民族最伟大的梦想。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现在，实现中华民族伟大复兴进入了不可逆转的历史进程，我们比历史上任何时期都更接近、更有信心和能力实现中华民族伟大复兴的目标，同时也必须准备付出更为艰巨、更为艰苦的努力。</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文化是民族的精神命脉，文艺是时代的号角。古人说：“文者，贯道之器也。”新时代新征程是当代中国文艺的历史方位。广大文艺工作者要深刻把握民族复兴的时代主题，把人生追求、艺术生命同国家前途、民族命运、人民愿望紧密结合起来，</w:t>
      </w:r>
      <w:proofErr w:type="gramStart"/>
      <w:r w:rsidRPr="009E506E">
        <w:rPr>
          <w:rFonts w:asciiTheme="minorEastAsia" w:hAnsiTheme="minorEastAsia" w:cstheme="minorEastAsia" w:hint="eastAsia"/>
          <w:kern w:val="0"/>
          <w:sz w:val="28"/>
          <w:szCs w:val="28"/>
        </w:rPr>
        <w:t>以文弘业</w:t>
      </w:r>
      <w:proofErr w:type="gramEnd"/>
      <w:r w:rsidRPr="009E506E">
        <w:rPr>
          <w:rFonts w:asciiTheme="minorEastAsia" w:hAnsiTheme="minorEastAsia" w:cstheme="minorEastAsia" w:hint="eastAsia"/>
          <w:kern w:val="0"/>
          <w:sz w:val="28"/>
          <w:szCs w:val="28"/>
        </w:rPr>
        <w:t>、以文培元，以文立心、以文铸魂，把文艺创造写到民族复兴的历史上、写在人民奋斗的征程中。</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一百年来，中国共产党领导中国人民经过顽强奋斗，迎来了从站起来、富起来到强起来的伟大飞跃，迎来了从落后时代、跟上时代再到引领时代的伟大跨越，创造了人类历史上惊天地、</w:t>
      </w:r>
      <w:proofErr w:type="gramStart"/>
      <w:r w:rsidRPr="009E506E">
        <w:rPr>
          <w:rFonts w:asciiTheme="minorEastAsia" w:hAnsiTheme="minorEastAsia" w:cstheme="minorEastAsia" w:hint="eastAsia"/>
          <w:kern w:val="0"/>
          <w:sz w:val="28"/>
          <w:szCs w:val="28"/>
        </w:rPr>
        <w:t>泣</w:t>
      </w:r>
      <w:proofErr w:type="gramEnd"/>
      <w:r w:rsidRPr="009E506E">
        <w:rPr>
          <w:rFonts w:asciiTheme="minorEastAsia" w:hAnsiTheme="minorEastAsia" w:cstheme="minorEastAsia" w:hint="eastAsia"/>
          <w:kern w:val="0"/>
          <w:sz w:val="28"/>
          <w:szCs w:val="28"/>
        </w:rPr>
        <w:t>鬼神的伟大史剧。广大文艺工作者要树立大历史观、大时代观，</w:t>
      </w:r>
      <w:proofErr w:type="gramStart"/>
      <w:r w:rsidRPr="009E506E">
        <w:rPr>
          <w:rFonts w:asciiTheme="minorEastAsia" w:hAnsiTheme="minorEastAsia" w:cstheme="minorEastAsia" w:hint="eastAsia"/>
          <w:kern w:val="0"/>
          <w:sz w:val="28"/>
          <w:szCs w:val="28"/>
        </w:rPr>
        <w:t>眼纳千</w:t>
      </w:r>
      <w:proofErr w:type="gramEnd"/>
      <w:r w:rsidRPr="009E506E">
        <w:rPr>
          <w:rFonts w:asciiTheme="minorEastAsia" w:hAnsiTheme="minorEastAsia" w:cstheme="minorEastAsia" w:hint="eastAsia"/>
          <w:kern w:val="0"/>
          <w:sz w:val="28"/>
          <w:szCs w:val="28"/>
        </w:rPr>
        <w:t>江水、</w:t>
      </w:r>
      <w:proofErr w:type="gramStart"/>
      <w:r w:rsidRPr="009E506E">
        <w:rPr>
          <w:rFonts w:asciiTheme="minorEastAsia" w:hAnsiTheme="minorEastAsia" w:cstheme="minorEastAsia" w:hint="eastAsia"/>
          <w:kern w:val="0"/>
          <w:sz w:val="28"/>
          <w:szCs w:val="28"/>
        </w:rPr>
        <w:t>胸起百万</w:t>
      </w:r>
      <w:proofErr w:type="gramEnd"/>
      <w:r w:rsidRPr="009E506E">
        <w:rPr>
          <w:rFonts w:asciiTheme="minorEastAsia" w:hAnsiTheme="minorEastAsia" w:cstheme="minorEastAsia" w:hint="eastAsia"/>
          <w:kern w:val="0"/>
          <w:sz w:val="28"/>
          <w:szCs w:val="28"/>
        </w:rPr>
        <w:t>兵，把握历史进程和时代大势，反映中华民族的千年巨变，揭示百年中国的人间正道，弘扬以爱国主义为核心的民族精神和以改革创新为核心的时代精神，弘扬伟大建党精神，唱响昂扬的时代主旋律。</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中国特色社会主义新时代是中国人民在新的考验和挑战中创造光明未来的时代，也是中国人民拼搏奋斗创造美好生活的时代。“登高使人心</w:t>
      </w:r>
      <w:proofErr w:type="gramStart"/>
      <w:r w:rsidRPr="009E506E">
        <w:rPr>
          <w:rFonts w:asciiTheme="minorEastAsia" w:hAnsiTheme="minorEastAsia" w:cstheme="minorEastAsia" w:hint="eastAsia"/>
          <w:kern w:val="0"/>
          <w:sz w:val="28"/>
          <w:szCs w:val="28"/>
        </w:rPr>
        <w:t>旷</w:t>
      </w:r>
      <w:proofErr w:type="gramEnd"/>
      <w:r w:rsidRPr="009E506E">
        <w:rPr>
          <w:rFonts w:asciiTheme="minorEastAsia" w:hAnsiTheme="minorEastAsia" w:cstheme="minorEastAsia" w:hint="eastAsia"/>
          <w:kern w:val="0"/>
          <w:sz w:val="28"/>
          <w:szCs w:val="28"/>
        </w:rPr>
        <w:t>，</w:t>
      </w:r>
      <w:r w:rsidRPr="009E506E">
        <w:rPr>
          <w:rFonts w:asciiTheme="minorEastAsia" w:hAnsiTheme="minorEastAsia" w:cstheme="minorEastAsia" w:hint="eastAsia"/>
          <w:kern w:val="0"/>
          <w:sz w:val="28"/>
          <w:szCs w:val="28"/>
        </w:rPr>
        <w:lastRenderedPageBreak/>
        <w:t>临流使人意远。”广大文艺工作者要紧跟时代步伐，从时代的脉搏中感悟艺术的脉动，把艺术创造向着亿万人民的伟大奋斗敞开，向着丰富多彩的社会生活敞开，从时代之变、中国之进、人民</w:t>
      </w:r>
      <w:proofErr w:type="gramStart"/>
      <w:r w:rsidRPr="009E506E">
        <w:rPr>
          <w:rFonts w:asciiTheme="minorEastAsia" w:hAnsiTheme="minorEastAsia" w:cstheme="minorEastAsia" w:hint="eastAsia"/>
          <w:kern w:val="0"/>
          <w:sz w:val="28"/>
          <w:szCs w:val="28"/>
        </w:rPr>
        <w:t>之呼中提炼</w:t>
      </w:r>
      <w:proofErr w:type="gramEnd"/>
      <w:r w:rsidRPr="009E506E">
        <w:rPr>
          <w:rFonts w:asciiTheme="minorEastAsia" w:hAnsiTheme="minorEastAsia" w:cstheme="minorEastAsia" w:hint="eastAsia"/>
          <w:kern w:val="0"/>
          <w:sz w:val="28"/>
          <w:szCs w:val="28"/>
        </w:rPr>
        <w:t>主题、萃取题材，展现中华历史之美、山河之美、文化之美，抒写中国人民奋斗之志、创造之力、发展之果，全方位全景式展现新时代的精神气象。</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第二，希望广大文艺工作者坚守人民立场，书写生生不息的人民史诗。源于人民、为了人民、属于人民，是社会主义文艺的根本立场，也是社会主义文艺繁荣发展的动力所在。广大文艺工作者要坚持以人民为中心的创作导向，把人民放在心中最高位置，把人民满意不满意作为检验艺术的最高标准，创作更多满足人民文化需求和增强人民精神力量的优秀作品，让文艺的百花园永远为人民绽放。</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人民是历史的创造者，也是时代的创造者。在人民的壮阔奋斗中，随处</w:t>
      </w:r>
      <w:proofErr w:type="gramStart"/>
      <w:r w:rsidRPr="009E506E">
        <w:rPr>
          <w:rFonts w:asciiTheme="minorEastAsia" w:hAnsiTheme="minorEastAsia" w:cstheme="minorEastAsia" w:hint="eastAsia"/>
          <w:kern w:val="0"/>
          <w:sz w:val="28"/>
          <w:szCs w:val="28"/>
        </w:rPr>
        <w:t>跃动着</w:t>
      </w:r>
      <w:proofErr w:type="gramEnd"/>
      <w:r w:rsidRPr="009E506E">
        <w:rPr>
          <w:rFonts w:asciiTheme="minorEastAsia" w:hAnsiTheme="minorEastAsia" w:cstheme="minorEastAsia" w:hint="eastAsia"/>
          <w:kern w:val="0"/>
          <w:sz w:val="28"/>
          <w:szCs w:val="28"/>
        </w:rPr>
        <w:t>创造历史的火热篇章，汇聚起来就是一部人民的史诗。人民是文艺之母。文学艺术的成长离不开人民的滋养，人民中有着一切文学艺术取之不尽、用之不竭的丰沛源泉。文艺要对人民创造历史的伟大进程给予最热情的赞颂，对一切为中华民族伟大复兴奋斗的拼搏者、一切为人民牺牲奉献的英雄们给予</w:t>
      </w:r>
      <w:proofErr w:type="gramStart"/>
      <w:r w:rsidRPr="009E506E">
        <w:rPr>
          <w:rFonts w:asciiTheme="minorEastAsia" w:hAnsiTheme="minorEastAsia" w:cstheme="minorEastAsia" w:hint="eastAsia"/>
          <w:kern w:val="0"/>
          <w:sz w:val="28"/>
          <w:szCs w:val="28"/>
        </w:rPr>
        <w:t>最</w:t>
      </w:r>
      <w:proofErr w:type="gramEnd"/>
      <w:r w:rsidRPr="009E506E">
        <w:rPr>
          <w:rFonts w:asciiTheme="minorEastAsia" w:hAnsiTheme="minorEastAsia" w:cstheme="minorEastAsia" w:hint="eastAsia"/>
          <w:kern w:val="0"/>
          <w:sz w:val="28"/>
          <w:szCs w:val="28"/>
        </w:rPr>
        <w:t>深情的褒扬。</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茅盾说过：“一个做小说的人不但须有广博的生活经验，亦必须有一个训练过的头脑能够分析那复杂的社会现象。”俄国作家托尔斯泰说过：“艺术不是技艺，它是艺术家体验了的感情的传达。”生活就是人民，人民就是生活。人民是真实的、现实的、朴实的，不能用虚构的形象虚构人民，不能用调侃的态度调侃人民，更不能用丑化的笔触丑化人民。广大文艺工作者只有深入人民群众、了解人民的辛勤劳动、感知人民的喜怒哀乐，才能洞悉生活本质，才能把握时代脉动，才能领悟人民心声，才能使文艺创作具有深沉的力量和隽永的魅力。广大文艺工作者不仅要让人民成为作品的主角，而且要把自己的思想倾向和情感同人民融为一体，把心、情、</w:t>
      </w:r>
      <w:r w:rsidRPr="009E506E">
        <w:rPr>
          <w:rFonts w:asciiTheme="minorEastAsia" w:hAnsiTheme="minorEastAsia" w:cstheme="minorEastAsia" w:hint="eastAsia"/>
          <w:kern w:val="0"/>
          <w:sz w:val="28"/>
          <w:szCs w:val="28"/>
        </w:rPr>
        <w:lastRenderedPageBreak/>
        <w:t>思沉到人民之中，同人民一道感受时代的脉搏、生命的光彩，为时代和人民放歌。</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文学艺术以形象取胜，经典文艺形象会成为一个时代文艺的重要标识。一切有追求、有本领的文艺工作者要提高阅读生活的能力，不断发掘更多代表时代精神的新现象新人物，以源于生活又高于生活的艺术创造，以现实主义和浪漫主义相结合的美学风格，塑造更多吸引人、感染人、打动人的艺术形象，为时代留下令人难忘的艺术经典。</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 xml:space="preserve"> “立文之道，惟字与义。”文艺只有向上向善才能成为时代的号角。止于至善，方能臻于至美。广大文艺工作者要发扬中国文艺追求向上向善的优良传统，把社会主义核心价值观生动活泼体现在文艺创作之中，把有筋骨、有道德、有温度的东西表现出来，倡导健康文化风尚，摒弃畸形审美倾向，用思想深刻、清新质朴、刚健有力的优秀作品滋养人民的审美观价值观，使人民在精神生活上更加充盈起来。</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第三，希望广大文艺工作者坚持守正创新，用跟上时代的精品力作开拓文艺新境界。衡量一个时代的文艺成就最终要看作品，衡量文学家、艺术家的人生价值也要看作品。广大文艺工作者要精益求精、勇于创新，努力创作无愧于我们这个伟大民族、伟大时代的优秀作品。</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古往今来，优秀文艺作品必然是思想内容和艺术表达有机统一的结果。正所谓“理辩则气直，气直则辞盛，辞盛则文工”。只有把美的价值注入美的艺术之中，作品才有灵魂，思想和艺术才能相得益彰，作品才能传之久远。要把提高质量作为文艺作品的生命线，内容选材要严、思想开掘要深、艺术创造要精，不断提升作品的精神能量、文化内涵、艺术价值。</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创新是文艺的生命。作家柳青说，“一个写作者，当他完全摆脱模仿的时候，他才开始成为真正的作家”，“每一个时代的文学，都有新的写法”。广大文艺工作者要有学习前人的礼敬之心，更要有超越前人的竞胜之心，增强自我突破的勇气，抵制</w:t>
      </w:r>
      <w:proofErr w:type="gramStart"/>
      <w:r w:rsidRPr="009E506E">
        <w:rPr>
          <w:rFonts w:asciiTheme="minorEastAsia" w:hAnsiTheme="minorEastAsia" w:cstheme="minorEastAsia" w:hint="eastAsia"/>
          <w:kern w:val="0"/>
          <w:sz w:val="28"/>
          <w:szCs w:val="28"/>
        </w:rPr>
        <w:t>照搬跟</w:t>
      </w:r>
      <w:proofErr w:type="gramEnd"/>
      <w:r w:rsidRPr="009E506E">
        <w:rPr>
          <w:rFonts w:asciiTheme="minorEastAsia" w:hAnsiTheme="minorEastAsia" w:cstheme="minorEastAsia" w:hint="eastAsia"/>
          <w:kern w:val="0"/>
          <w:sz w:val="28"/>
          <w:szCs w:val="28"/>
        </w:rPr>
        <w:t>风、克隆山寨，迈向更加广阔的</w:t>
      </w:r>
      <w:r w:rsidRPr="009E506E">
        <w:rPr>
          <w:rFonts w:asciiTheme="minorEastAsia" w:hAnsiTheme="minorEastAsia" w:cstheme="minorEastAsia" w:hint="eastAsia"/>
          <w:kern w:val="0"/>
          <w:sz w:val="28"/>
          <w:szCs w:val="28"/>
        </w:rPr>
        <w:lastRenderedPageBreak/>
        <w:t>创作天地。</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博大精深的中华文明是中华民族独特的精神标识，是当代中国文艺的根基，也是文艺创新的宝藏。中国文化历来推崇“收百世之阙文，采千载之遗韵”。要挖掘中华优秀传统文化的思想观念、人文精神、道德规范，把艺术创造力和中华文化价值融合起来，把中华美学精神和当代审美追求结合起来，激活中华文化生命力。故步自封、陈陈相因谈不上传承，割断血脉、凭空虚造不能算创新。要把握传承和创新的关系，学古</w:t>
      </w:r>
      <w:proofErr w:type="gramStart"/>
      <w:r w:rsidRPr="009E506E">
        <w:rPr>
          <w:rFonts w:asciiTheme="minorEastAsia" w:hAnsiTheme="minorEastAsia" w:cstheme="minorEastAsia" w:hint="eastAsia"/>
          <w:kern w:val="0"/>
          <w:sz w:val="28"/>
          <w:szCs w:val="28"/>
        </w:rPr>
        <w:t>不</w:t>
      </w:r>
      <w:proofErr w:type="gramEnd"/>
      <w:r w:rsidRPr="009E506E">
        <w:rPr>
          <w:rFonts w:asciiTheme="minorEastAsia" w:hAnsiTheme="minorEastAsia" w:cstheme="minorEastAsia" w:hint="eastAsia"/>
          <w:kern w:val="0"/>
          <w:sz w:val="28"/>
          <w:szCs w:val="28"/>
        </w:rPr>
        <w:t>泥古、破法不悖法，让中华优秀传统文化成为文艺创新的重要源泉。</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今天，各种艺术门类互融互通，各种表现形式交叉融合，互联网、大数据、人工智能等催生了文艺形式创新，拓宽了文艺空间。我们必须明白一个道理，一切创作技巧和手段都是为内容服务的。科技发展、技术革新可以带来新的艺术表达和渲染方式，但艺术的丰盈始终有赖于生活。要正确运用新的技术、新的手段，激发创意灵感、丰富文化内涵、表达思想情感，使文艺创作呈现更有内涵、更有潜力的新境界。</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第四，希望广大文艺工作者用情用力讲好中国故事，向世界展现可信、可爱、可敬的中国形象。中国人民历来具有深厚的天下情怀，当代中国文艺要把目光投向世界、投向人类。广大文艺工作者要有信心和抱负，承百代之流，会当今之变，创作更多彰</w:t>
      </w:r>
      <w:proofErr w:type="gramStart"/>
      <w:r w:rsidRPr="009E506E">
        <w:rPr>
          <w:rFonts w:asciiTheme="minorEastAsia" w:hAnsiTheme="minorEastAsia" w:cstheme="minorEastAsia" w:hint="eastAsia"/>
          <w:kern w:val="0"/>
          <w:sz w:val="28"/>
          <w:szCs w:val="28"/>
        </w:rPr>
        <w:t>显中国</w:t>
      </w:r>
      <w:proofErr w:type="gramEnd"/>
      <w:r w:rsidRPr="009E506E">
        <w:rPr>
          <w:rFonts w:asciiTheme="minorEastAsia" w:hAnsiTheme="minorEastAsia" w:cstheme="minorEastAsia" w:hint="eastAsia"/>
          <w:kern w:val="0"/>
          <w:sz w:val="28"/>
          <w:szCs w:val="28"/>
        </w:rPr>
        <w:t>审美旨趣、传播当代中国价值观念、反映全人类共同价值追求的优秀作品。</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各国人民的处境和命运千差万别，但对美好生活的不懈追求、为改变命运的不屈奋斗是一致的，也是最容易引起共鸣的。马克思说：“凡是民族作为民族所做的事情，都是他们为人类社会而做的事情。”在艰苦卓绝的奋斗中，中国人民以一往无前的决心和意志，以前所未有的智慧和力量，开辟了中国特色社会主义道路，创造了经济快速发展和社会长期稳定两大奇迹，创造了人类文明新形态，大幅提高了中国文化软实力。国际社会希望解码中国的发展道路和成功秘诀，了解中国人民的生活变迁和心灵世</w:t>
      </w:r>
      <w:r w:rsidRPr="009E506E">
        <w:rPr>
          <w:rFonts w:asciiTheme="minorEastAsia" w:hAnsiTheme="minorEastAsia" w:cstheme="minorEastAsia" w:hint="eastAsia"/>
          <w:kern w:val="0"/>
          <w:sz w:val="28"/>
          <w:szCs w:val="28"/>
        </w:rPr>
        <w:lastRenderedPageBreak/>
        <w:t>界。</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以文化人，更能凝结心灵；以艺通心，更易沟通世界。广大文艺工作者要立足中国大地，讲好中国故事，以更为深邃的视野、更为博大的胸怀、更为自信的态度，择取最能代表中国变革和中国精神的题材，进行艺术表现，塑造更多为世界所认知的中华文化形象，努力展示一个生动立体的中国，为推动构建人类命运共同体谱写新篇章。</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文艺的民族特性体现了一个民族的文化辨识度。广大文艺工作者要坚守中华文化立场，同世界各国文学家、艺术家开展交流。要重视发展民族化的艺术内容和形式，继承发扬民族民间文学艺术传统，拓展风格流派、形式样式，在世界文学艺术领域鲜明确立中国气派、中国风范。</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第五，希望广大文艺工作者坚持弘扬正道，在追求德艺双馨中成就人生价值。“志高则言洁，志大则辞弘，志远则旨永。”文艺承担着成风化人的职责。广大文艺工作者要把个人的道德修养、社会形象与作品的社会效果统一起来，坚守艺术理想，追求德艺双馨，努力以高尚的操守和</w:t>
      </w:r>
      <w:proofErr w:type="gramStart"/>
      <w:r w:rsidRPr="009E506E">
        <w:rPr>
          <w:rFonts w:asciiTheme="minorEastAsia" w:hAnsiTheme="minorEastAsia" w:cstheme="minorEastAsia" w:hint="eastAsia"/>
          <w:kern w:val="0"/>
          <w:sz w:val="28"/>
          <w:szCs w:val="28"/>
        </w:rPr>
        <w:t>文质</w:t>
      </w:r>
      <w:proofErr w:type="gramEnd"/>
      <w:r w:rsidRPr="009E506E">
        <w:rPr>
          <w:rFonts w:asciiTheme="minorEastAsia" w:hAnsiTheme="minorEastAsia" w:cstheme="minorEastAsia" w:hint="eastAsia"/>
          <w:kern w:val="0"/>
          <w:sz w:val="28"/>
          <w:szCs w:val="28"/>
        </w:rPr>
        <w:t>兼美的作品，为历史存正气、为世人</w:t>
      </w:r>
      <w:proofErr w:type="gramStart"/>
      <w:r w:rsidRPr="009E506E">
        <w:rPr>
          <w:rFonts w:asciiTheme="minorEastAsia" w:hAnsiTheme="minorEastAsia" w:cstheme="minorEastAsia" w:hint="eastAsia"/>
          <w:kern w:val="0"/>
          <w:sz w:val="28"/>
          <w:szCs w:val="28"/>
        </w:rPr>
        <w:t>弘</w:t>
      </w:r>
      <w:proofErr w:type="gramEnd"/>
      <w:r w:rsidRPr="009E506E">
        <w:rPr>
          <w:rFonts w:asciiTheme="minorEastAsia" w:hAnsiTheme="minorEastAsia" w:cstheme="minorEastAsia" w:hint="eastAsia"/>
          <w:kern w:val="0"/>
          <w:sz w:val="28"/>
          <w:szCs w:val="28"/>
        </w:rPr>
        <w:t>美德、为自身留清名。</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立德树人的人，必先立己；铸魂培根的人，必先铸己。那些在历史长河中经久不衰的经典，都体现了文学家、艺术家襟怀和学识的贯通、道德和才情的交融、人品和</w:t>
      </w:r>
      <w:proofErr w:type="gramStart"/>
      <w:r w:rsidRPr="009E506E">
        <w:rPr>
          <w:rFonts w:asciiTheme="minorEastAsia" w:hAnsiTheme="minorEastAsia" w:cstheme="minorEastAsia" w:hint="eastAsia"/>
          <w:kern w:val="0"/>
          <w:sz w:val="28"/>
          <w:szCs w:val="28"/>
        </w:rPr>
        <w:t>艺品</w:t>
      </w:r>
      <w:proofErr w:type="gramEnd"/>
      <w:r w:rsidRPr="009E506E">
        <w:rPr>
          <w:rFonts w:asciiTheme="minorEastAsia" w:hAnsiTheme="minorEastAsia" w:cstheme="minorEastAsia" w:hint="eastAsia"/>
          <w:kern w:val="0"/>
          <w:sz w:val="28"/>
          <w:szCs w:val="28"/>
        </w:rPr>
        <w:t>的统一。正所谓“为</w:t>
      </w:r>
      <w:proofErr w:type="gramStart"/>
      <w:r w:rsidRPr="009E506E">
        <w:rPr>
          <w:rFonts w:asciiTheme="minorEastAsia" w:hAnsiTheme="minorEastAsia" w:cstheme="minorEastAsia" w:hint="eastAsia"/>
          <w:kern w:val="0"/>
          <w:sz w:val="28"/>
          <w:szCs w:val="28"/>
        </w:rPr>
        <w:t>世</w:t>
      </w:r>
      <w:proofErr w:type="gramEnd"/>
      <w:r w:rsidRPr="009E506E">
        <w:rPr>
          <w:rFonts w:asciiTheme="minorEastAsia" w:hAnsiTheme="minorEastAsia" w:cstheme="minorEastAsia" w:hint="eastAsia"/>
          <w:kern w:val="0"/>
          <w:sz w:val="28"/>
          <w:szCs w:val="28"/>
        </w:rPr>
        <w:t>用者，百篇无害；不为用者，一章无补”。</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文艺创作是艰辛的创造性工作。练就高超艺术水平非朝夕之功，需要专心致志、朝乾夕惕、久久为功。如果只想走捷径、求速成、逐虚名，幻想一夜成名，追逐一夜暴富，最终只能是过眼云烟。文艺要通俗，但决不能庸俗、低俗、媚俗。文艺要生活，但决不能成为不良风气的制造者、跟风者、鼓吹者。文艺要创新，但决不能搞光怪陆离、荒腔走板的东西。文艺要效益，但决不能沾染铜臭气、当市场的奴隶。创作要靠心血，表演要靠实力，形象要靠塑造，效益要靠品质，名声</w:t>
      </w:r>
      <w:proofErr w:type="gramStart"/>
      <w:r w:rsidRPr="009E506E">
        <w:rPr>
          <w:rFonts w:asciiTheme="minorEastAsia" w:hAnsiTheme="minorEastAsia" w:cstheme="minorEastAsia" w:hint="eastAsia"/>
          <w:kern w:val="0"/>
          <w:sz w:val="28"/>
          <w:szCs w:val="28"/>
        </w:rPr>
        <w:t>要靠德艺</w:t>
      </w:r>
      <w:proofErr w:type="gramEnd"/>
      <w:r w:rsidRPr="009E506E">
        <w:rPr>
          <w:rFonts w:asciiTheme="minorEastAsia" w:hAnsiTheme="minorEastAsia" w:cstheme="minorEastAsia" w:hint="eastAsia"/>
          <w:kern w:val="0"/>
          <w:sz w:val="28"/>
          <w:szCs w:val="28"/>
        </w:rPr>
        <w:t>。低格调的搞笑，</w:t>
      </w:r>
      <w:r w:rsidRPr="009E506E">
        <w:rPr>
          <w:rFonts w:asciiTheme="minorEastAsia" w:hAnsiTheme="minorEastAsia" w:cstheme="minorEastAsia" w:hint="eastAsia"/>
          <w:kern w:val="0"/>
          <w:sz w:val="28"/>
          <w:szCs w:val="28"/>
        </w:rPr>
        <w:lastRenderedPageBreak/>
        <w:t>无底线的放纵，博眼球的娱乐，不知止的欲望，对文艺有百害而无一利！广大文艺工作者要心怀对艺术的敬畏之心和对专业的赤诚之心，下真功夫、练真本事、求真名声。</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文艺工作者的自身修养不只是个人私事，文艺行风的好坏会影响整个文化领域乃至社会生活的生态。文学家、艺术家是有社会影响力的，一举一动都会对社会产生影响。大家要珍惜自己的社会影响，认真严肃地考虑作品的社会效果。一个文艺工作者如果品行不端，人民不会接受，时代也不会接受！</w:t>
      </w:r>
      <w:proofErr w:type="gramStart"/>
      <w:r w:rsidRPr="009E506E">
        <w:rPr>
          <w:rFonts w:asciiTheme="minorEastAsia" w:hAnsiTheme="minorEastAsia" w:cstheme="minorEastAsia" w:hint="eastAsia"/>
          <w:kern w:val="0"/>
          <w:sz w:val="28"/>
          <w:szCs w:val="28"/>
        </w:rPr>
        <w:t>不</w:t>
      </w:r>
      <w:proofErr w:type="gramEnd"/>
      <w:r w:rsidRPr="009E506E">
        <w:rPr>
          <w:rFonts w:asciiTheme="minorEastAsia" w:hAnsiTheme="minorEastAsia" w:cstheme="minorEastAsia" w:hint="eastAsia"/>
          <w:kern w:val="0"/>
          <w:sz w:val="28"/>
          <w:szCs w:val="28"/>
        </w:rPr>
        <w:t>自重就得不到尊重！广大文艺工作者要讲品位、讲格调、讲责任，自觉遵守法律、遵循公序良俗，自觉抵制拜金主义、享乐主义、极端个人主义，堂堂正正做人、清清白白做事。要有“横眉冷对千夫指，俯首甘为孺子牛”的精神，歌颂真善美、针砭假恶丑。对正能量</w:t>
      </w:r>
      <w:proofErr w:type="gramStart"/>
      <w:r w:rsidRPr="009E506E">
        <w:rPr>
          <w:rFonts w:asciiTheme="minorEastAsia" w:hAnsiTheme="minorEastAsia" w:cstheme="minorEastAsia" w:hint="eastAsia"/>
          <w:kern w:val="0"/>
          <w:sz w:val="28"/>
          <w:szCs w:val="28"/>
        </w:rPr>
        <w:t>要敢写敢歌</w:t>
      </w:r>
      <w:proofErr w:type="gramEnd"/>
      <w:r w:rsidRPr="009E506E">
        <w:rPr>
          <w:rFonts w:asciiTheme="minorEastAsia" w:hAnsiTheme="minorEastAsia" w:cstheme="minorEastAsia" w:hint="eastAsia"/>
          <w:kern w:val="0"/>
          <w:sz w:val="28"/>
          <w:szCs w:val="28"/>
        </w:rPr>
        <w:t>，理直气壮，正大光明。对丑恶事要敢怒敢批，大义凛然，威武不屈。要弘扬行风艺德，树立文艺界良好社会形象，营造自尊自爱、互学互鉴、天朗气清的行业风气。</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各位代表！同志们、朋友们！</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繁荣发展社会主义文艺、建设社会主义文化强国，需要在党的领导下，广泛团结凝聚爱国奉献的文艺工作者，培养造就一大批德才兼备的文学家、艺术家。中国文联、中国作协是党和政府联系文艺工作者的桥梁和纽带。5年来，中国文联、中国作协紧扣“做人的工作”这一任务，聚焦创作生产优秀作品这一中心环节，深化改革，优化职能，团结引领广大文艺工作者听党话、跟党走，繁荣创作、服务人民，发挥了重要作用。</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中国文联、中国作协要发挥文联、作协系统的组织优势，创新工作体系，做好对新的文艺组织和新的文艺群体的教育引导工作，向基层文艺工作者倾斜，用事业激励人才，让人才成就事业，广泛组织动员各领域各层次各方</w:t>
      </w:r>
      <w:proofErr w:type="gramStart"/>
      <w:r w:rsidRPr="009E506E">
        <w:rPr>
          <w:rFonts w:asciiTheme="minorEastAsia" w:hAnsiTheme="minorEastAsia" w:cstheme="minorEastAsia" w:hint="eastAsia"/>
          <w:kern w:val="0"/>
          <w:sz w:val="28"/>
          <w:szCs w:val="28"/>
        </w:rPr>
        <w:t>面文艺</w:t>
      </w:r>
      <w:proofErr w:type="gramEnd"/>
      <w:r w:rsidRPr="009E506E">
        <w:rPr>
          <w:rFonts w:asciiTheme="minorEastAsia" w:hAnsiTheme="minorEastAsia" w:cstheme="minorEastAsia" w:hint="eastAsia"/>
          <w:kern w:val="0"/>
          <w:sz w:val="28"/>
          <w:szCs w:val="28"/>
        </w:rPr>
        <w:t>工作者投身党的文艺事业。要诚心诚意同文艺工作者交朋友，办实事、解难事、真办事，让他们感受到“文艺工作者之家”的温暖。</w:t>
      </w:r>
      <w:r w:rsidRPr="009E506E">
        <w:rPr>
          <w:rFonts w:asciiTheme="minorEastAsia" w:hAnsiTheme="minorEastAsia" w:cstheme="minorEastAsia" w:hint="eastAsia"/>
          <w:kern w:val="0"/>
          <w:sz w:val="28"/>
          <w:szCs w:val="28"/>
        </w:rPr>
        <w:lastRenderedPageBreak/>
        <w:t>要发挥文艺界人民团体的专业优势，指导文学家、艺术家提高专业水平，建设更具权威性、公信力、影响力的文艺评价体系，强化行业服务、行业管理、行业自律，深入推进行风建设。</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各级党委要贯彻党的理论和路线方针政策，尊重和遵循文艺规律，通过深化改革、完善政策、健全体制，形成不断出精品、出人才的生动局面。要选好配</w:t>
      </w:r>
      <w:proofErr w:type="gramStart"/>
      <w:r w:rsidRPr="009E506E">
        <w:rPr>
          <w:rFonts w:asciiTheme="minorEastAsia" w:hAnsiTheme="minorEastAsia" w:cstheme="minorEastAsia" w:hint="eastAsia"/>
          <w:kern w:val="0"/>
          <w:sz w:val="28"/>
          <w:szCs w:val="28"/>
        </w:rPr>
        <w:t>强文艺</w:t>
      </w:r>
      <w:proofErr w:type="gramEnd"/>
      <w:r w:rsidRPr="009E506E">
        <w:rPr>
          <w:rFonts w:asciiTheme="minorEastAsia" w:hAnsiTheme="minorEastAsia" w:cstheme="minorEastAsia" w:hint="eastAsia"/>
          <w:kern w:val="0"/>
          <w:sz w:val="28"/>
          <w:szCs w:val="28"/>
        </w:rPr>
        <w:t>单位领导班子，把政治过硬、德才兼备、熟悉文艺工作、能够同文艺工作者打成一片的干部放到领导岗位上来。要加大文艺创作扶持力度，不断扩大高质量文艺作品供给。要加强马克思主义文艺理论和评论建设，增强朝气锐气，发挥引导创作、推出精品、提高审美、引领风尚的作用。要坚持教育引导和综合治理并重，</w:t>
      </w:r>
      <w:proofErr w:type="gramStart"/>
      <w:r w:rsidRPr="009E506E">
        <w:rPr>
          <w:rFonts w:asciiTheme="minorEastAsia" w:hAnsiTheme="minorEastAsia" w:cstheme="minorEastAsia" w:hint="eastAsia"/>
          <w:kern w:val="0"/>
          <w:sz w:val="28"/>
          <w:szCs w:val="28"/>
        </w:rPr>
        <w:t>立破并举</w:t>
      </w:r>
      <w:proofErr w:type="gramEnd"/>
      <w:r w:rsidRPr="009E506E">
        <w:rPr>
          <w:rFonts w:asciiTheme="minorEastAsia" w:hAnsiTheme="minorEastAsia" w:cstheme="minorEastAsia" w:hint="eastAsia"/>
          <w:kern w:val="0"/>
          <w:sz w:val="28"/>
          <w:szCs w:val="28"/>
        </w:rPr>
        <w:t>、综合施策，建设山清水秀的文艺生态。</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青年是事业的未来。只有青年文艺工作者强起来，我们的文艺事业才能形成长江后浪推前浪的生动局面。要识才、爱才、敬才、用才，引导青年文艺工作者守正道、走大道，鼓励他们多创新、出精品，支持他们挑大梁、当主角，让当代中国文学家、艺术家像泉水一样奔涌而出，让中国文艺的天空更加群星灿烂。</w:t>
      </w:r>
    </w:p>
    <w:p w:rsidR="009E506E" w:rsidRPr="009E506E"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各位代表！同志们、朋友们！</w:t>
      </w:r>
    </w:p>
    <w:p w:rsidR="008C1FD1" w:rsidRDefault="009E506E" w:rsidP="009E506E">
      <w:pPr>
        <w:spacing w:line="520" w:lineRule="exact"/>
        <w:ind w:firstLine="555"/>
        <w:rPr>
          <w:rFonts w:asciiTheme="minorEastAsia" w:hAnsiTheme="minorEastAsia" w:cstheme="minorEastAsia"/>
          <w:kern w:val="0"/>
          <w:sz w:val="28"/>
          <w:szCs w:val="28"/>
        </w:rPr>
      </w:pPr>
      <w:r w:rsidRPr="009E506E">
        <w:rPr>
          <w:rFonts w:asciiTheme="minorEastAsia" w:hAnsiTheme="minorEastAsia" w:cstheme="minorEastAsia" w:hint="eastAsia"/>
          <w:kern w:val="0"/>
          <w:sz w:val="28"/>
          <w:szCs w:val="28"/>
        </w:rPr>
        <w:t xml:space="preserve"> “大鹏一日同风起，扶摇直上九万里。”这是伟大诗人李白青年时期仗剑远游时写下的诗句，那时他感受着盛唐的蓬勃气象，胸中</w:t>
      </w:r>
      <w:proofErr w:type="gramStart"/>
      <w:r w:rsidRPr="009E506E">
        <w:rPr>
          <w:rFonts w:asciiTheme="minorEastAsia" w:hAnsiTheme="minorEastAsia" w:cstheme="minorEastAsia" w:hint="eastAsia"/>
          <w:kern w:val="0"/>
          <w:sz w:val="28"/>
          <w:szCs w:val="28"/>
        </w:rPr>
        <w:t>鼓荡着</w:t>
      </w:r>
      <w:proofErr w:type="gramEnd"/>
      <w:r w:rsidRPr="009E506E">
        <w:rPr>
          <w:rFonts w:asciiTheme="minorEastAsia" w:hAnsiTheme="minorEastAsia" w:cstheme="minorEastAsia" w:hint="eastAsia"/>
          <w:kern w:val="0"/>
          <w:sz w:val="28"/>
          <w:szCs w:val="28"/>
        </w:rPr>
        <w:t>凌云壮志。今天，中国、中国人民、中华民族的未来无限广大。新时代需要文艺大师，也完全能够造就文艺大师！新时代需要文艺高峰，也完全能够铸就文艺高峰！我们要坚定这个自信！希望广大文艺工作者不忘初心、牢记使命，不负时代、不负人民，为全面建设社会主义现代化国家、实现中华民族伟大复兴的中国梦</w:t>
      </w:r>
      <w:proofErr w:type="gramStart"/>
      <w:r w:rsidRPr="009E506E">
        <w:rPr>
          <w:rFonts w:asciiTheme="minorEastAsia" w:hAnsiTheme="minorEastAsia" w:cstheme="minorEastAsia" w:hint="eastAsia"/>
          <w:kern w:val="0"/>
          <w:sz w:val="28"/>
          <w:szCs w:val="28"/>
        </w:rPr>
        <w:t>作出</w:t>
      </w:r>
      <w:proofErr w:type="gramEnd"/>
      <w:r w:rsidRPr="009E506E">
        <w:rPr>
          <w:rFonts w:asciiTheme="minorEastAsia" w:hAnsiTheme="minorEastAsia" w:cstheme="minorEastAsia" w:hint="eastAsia"/>
          <w:kern w:val="0"/>
          <w:sz w:val="28"/>
          <w:szCs w:val="28"/>
        </w:rPr>
        <w:t>新的更大贡献！</w:t>
      </w:r>
    </w:p>
    <w:p w:rsidR="005E151C" w:rsidRDefault="005E151C" w:rsidP="009E506E">
      <w:pPr>
        <w:spacing w:line="520" w:lineRule="exact"/>
        <w:ind w:firstLine="555"/>
        <w:rPr>
          <w:rFonts w:asciiTheme="minorEastAsia" w:hAnsiTheme="minorEastAsia" w:cstheme="minorEastAsia"/>
          <w:kern w:val="0"/>
          <w:sz w:val="28"/>
          <w:szCs w:val="28"/>
        </w:rPr>
      </w:pPr>
    </w:p>
    <w:p w:rsidR="005E151C" w:rsidRDefault="005E151C" w:rsidP="009E506E">
      <w:pPr>
        <w:spacing w:line="520" w:lineRule="exact"/>
        <w:ind w:firstLine="555"/>
        <w:rPr>
          <w:rFonts w:asciiTheme="minorEastAsia" w:hAnsiTheme="minorEastAsia" w:cstheme="minorEastAsia"/>
          <w:kern w:val="0"/>
          <w:sz w:val="28"/>
          <w:szCs w:val="28"/>
        </w:rPr>
      </w:pPr>
    </w:p>
    <w:p w:rsidR="005E151C" w:rsidRPr="003D7A55" w:rsidRDefault="005E151C" w:rsidP="005E151C">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5E151C">
        <w:rPr>
          <w:rFonts w:asciiTheme="majorEastAsia" w:eastAsiaTheme="majorEastAsia" w:hAnsiTheme="majorEastAsia" w:cs="方正小标宋简体"/>
          <w:bCs/>
          <w:color w:val="FF0000"/>
          <w:spacing w:val="-6"/>
          <w:sz w:val="32"/>
          <w:szCs w:val="32"/>
          <w:lang w:bidi="ar"/>
        </w:rPr>
        <w:lastRenderedPageBreak/>
        <w:t>习近平主持十九届中共中央政治局第三十五次集体学习</w:t>
      </w:r>
    </w:p>
    <w:p w:rsidR="005E151C" w:rsidRDefault="005E151C" w:rsidP="005E151C">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w:t>
      </w:r>
      <w:r w:rsidRPr="005E151C">
        <w:rPr>
          <w:rFonts w:asciiTheme="majorEastAsia" w:eastAsiaTheme="majorEastAsia" w:hAnsiTheme="majorEastAsia" w:cs="方正小标宋简体"/>
          <w:bCs/>
          <w:color w:val="000000" w:themeColor="text1"/>
          <w:spacing w:val="-6"/>
          <w:sz w:val="21"/>
          <w:szCs w:val="21"/>
          <w:lang w:bidi="ar"/>
        </w:rPr>
        <w:t>2021-12-07来源：“学习强国”学习平台</w:t>
      </w:r>
    </w:p>
    <w:p w:rsidR="005E151C" w:rsidRPr="007021ED" w:rsidRDefault="005E151C" w:rsidP="005E151C">
      <w:pPr>
        <w:tabs>
          <w:tab w:val="left" w:pos="1200"/>
        </w:tabs>
      </w:pPr>
    </w:p>
    <w:p w:rsidR="005E151C" w:rsidRPr="005E151C" w:rsidRDefault="005E151C" w:rsidP="009134B6">
      <w:pPr>
        <w:spacing w:line="520" w:lineRule="exact"/>
        <w:ind w:firstLine="555"/>
        <w:jc w:val="left"/>
        <w:rPr>
          <w:rFonts w:asciiTheme="minorEastAsia" w:hAnsiTheme="minorEastAsia" w:cstheme="minorEastAsia"/>
          <w:b/>
          <w:kern w:val="0"/>
          <w:sz w:val="28"/>
          <w:szCs w:val="28"/>
        </w:rPr>
      </w:pPr>
      <w:r w:rsidRPr="005E151C">
        <w:rPr>
          <w:rFonts w:asciiTheme="minorEastAsia" w:hAnsiTheme="minorEastAsia" w:cstheme="minorEastAsia" w:hint="eastAsia"/>
          <w:b/>
          <w:kern w:val="0"/>
          <w:sz w:val="28"/>
          <w:szCs w:val="28"/>
        </w:rPr>
        <w:t>习近平在中共中央政治局第三十五次集体学习时强调</w:t>
      </w:r>
    </w:p>
    <w:p w:rsidR="005E151C" w:rsidRPr="005E151C" w:rsidRDefault="005E151C" w:rsidP="009134B6">
      <w:pPr>
        <w:spacing w:line="520" w:lineRule="exact"/>
        <w:ind w:firstLine="555"/>
        <w:jc w:val="left"/>
        <w:rPr>
          <w:rFonts w:asciiTheme="minorEastAsia" w:hAnsiTheme="minorEastAsia" w:cstheme="minorEastAsia"/>
          <w:b/>
          <w:kern w:val="0"/>
          <w:sz w:val="28"/>
          <w:szCs w:val="28"/>
        </w:rPr>
      </w:pPr>
      <w:r w:rsidRPr="005E151C">
        <w:rPr>
          <w:rFonts w:asciiTheme="minorEastAsia" w:hAnsiTheme="minorEastAsia" w:cstheme="minorEastAsia" w:hint="eastAsia"/>
          <w:b/>
          <w:kern w:val="0"/>
          <w:sz w:val="28"/>
          <w:szCs w:val="28"/>
        </w:rPr>
        <w:t>坚定不移走中国特色社会主义法治道路</w:t>
      </w:r>
    </w:p>
    <w:p w:rsidR="005E151C" w:rsidRPr="003D7A55" w:rsidRDefault="005E151C" w:rsidP="009134B6">
      <w:pPr>
        <w:spacing w:line="520" w:lineRule="exact"/>
        <w:ind w:firstLine="555"/>
        <w:jc w:val="left"/>
        <w:rPr>
          <w:rFonts w:asciiTheme="minorEastAsia" w:hAnsiTheme="minorEastAsia" w:cstheme="minorEastAsia"/>
          <w:b/>
          <w:kern w:val="0"/>
          <w:sz w:val="28"/>
          <w:szCs w:val="28"/>
        </w:rPr>
      </w:pPr>
      <w:r w:rsidRPr="005E151C">
        <w:rPr>
          <w:rFonts w:asciiTheme="minorEastAsia" w:hAnsiTheme="minorEastAsia" w:cstheme="minorEastAsia" w:hint="eastAsia"/>
          <w:b/>
          <w:kern w:val="0"/>
          <w:sz w:val="28"/>
          <w:szCs w:val="28"/>
        </w:rPr>
        <w:t>更好推进中国特色社会主义法治体系建设</w:t>
      </w:r>
    </w:p>
    <w:p w:rsidR="005E151C" w:rsidRPr="003D7A55" w:rsidRDefault="005E151C" w:rsidP="005E151C">
      <w:pPr>
        <w:spacing w:line="520" w:lineRule="exact"/>
        <w:ind w:firstLine="555"/>
        <w:jc w:val="center"/>
        <w:rPr>
          <w:rFonts w:asciiTheme="minorEastAsia" w:hAnsiTheme="minorEastAsia" w:cstheme="minorEastAsia"/>
          <w:kern w:val="0"/>
          <w:sz w:val="28"/>
          <w:szCs w:val="28"/>
        </w:rPr>
      </w:pP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新华社北京12月7日电 中共中央政治局12月6日下午就建设中国特色社会主义法治体系进行第三十五次集体学习。中共中央总书记习近平在主持学习时强调，我国正处在实现中华民族伟大复兴的关键时期，世界百年未有之大变局加速演进，改革发展稳定任务艰巨繁重，对外开放深入推进，需要更好发挥法治固根本、稳预期、利长远的作用。要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中国法学会副会长徐</w:t>
      </w:r>
      <w:proofErr w:type="gramStart"/>
      <w:r w:rsidRPr="005E151C">
        <w:rPr>
          <w:rFonts w:asciiTheme="minorEastAsia" w:hAnsiTheme="minorEastAsia" w:cstheme="minorEastAsia" w:hint="eastAsia"/>
          <w:kern w:val="0"/>
          <w:sz w:val="28"/>
          <w:szCs w:val="28"/>
        </w:rPr>
        <w:t>显明同志</w:t>
      </w:r>
      <w:proofErr w:type="gramEnd"/>
      <w:r w:rsidRPr="005E151C">
        <w:rPr>
          <w:rFonts w:asciiTheme="minorEastAsia" w:hAnsiTheme="minorEastAsia" w:cstheme="minorEastAsia" w:hint="eastAsia"/>
          <w:kern w:val="0"/>
          <w:sz w:val="28"/>
          <w:szCs w:val="28"/>
        </w:rPr>
        <w:t>就这个问题进行讲解，提出了工作建议。中央政治局的同志认真听取了他的讲解，并进行了讨论。</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习近平在主持学习时发表了重要讲话。他指出，党的十八大以来，党中央把全面依法治国纳入“四个全面”战略布局予以有力推进，对全面依法治国</w:t>
      </w:r>
      <w:proofErr w:type="gramStart"/>
      <w:r w:rsidRPr="005E151C">
        <w:rPr>
          <w:rFonts w:asciiTheme="minorEastAsia" w:hAnsiTheme="minorEastAsia" w:cstheme="minorEastAsia" w:hint="eastAsia"/>
          <w:kern w:val="0"/>
          <w:sz w:val="28"/>
          <w:szCs w:val="28"/>
        </w:rPr>
        <w:t>作出</w:t>
      </w:r>
      <w:proofErr w:type="gramEnd"/>
      <w:r w:rsidRPr="005E151C">
        <w:rPr>
          <w:rFonts w:asciiTheme="minorEastAsia" w:hAnsiTheme="minorEastAsia" w:cstheme="minorEastAsia" w:hint="eastAsia"/>
          <w:kern w:val="0"/>
          <w:sz w:val="28"/>
          <w:szCs w:val="28"/>
        </w:rPr>
        <w:t>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w:t>
      </w:r>
      <w:r w:rsidRPr="005E151C">
        <w:rPr>
          <w:rFonts w:asciiTheme="minorEastAsia" w:hAnsiTheme="minorEastAsia" w:cstheme="minorEastAsia" w:hint="eastAsia"/>
          <w:kern w:val="0"/>
          <w:sz w:val="28"/>
          <w:szCs w:val="28"/>
        </w:rPr>
        <w:lastRenderedPageBreak/>
        <w:t>国特色社会主义法治体系建设取得历史性成就。</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强调，我们已经踏上了全面建设社会主义现代化国家、向第二个百年奋斗目标进军的新征程，立足新发展阶段，贯彻新发展理念，构建新发展格局，推动高质量发展，满足人民群众对民主、法治、公平、正义、安全、环境等日益增长的要求，提高人民生活品质，促进共同富裕，都对法治建设提出了新的更高要求。建设中国特色社会主义法治体系，要顺应事业发展需要，坚持系统观念，全面加以推进。</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指出，要坚持法治体系建设正确方向，坚持党的领导，坚持中国特色社会主义制度，贯彻中国特色社会主义法治理论。中国特色社会主义法治体系是中国特色社会主义制度的重要组成部分，必须牢牢把握中国特色社会主义这个定性，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强调，要加强国家安全、科技创新、公共卫生、生物安全、生态文明、防范风险等重要领域立法，加强民生领域立法，努力健全国家治理急需、满足人民日益增长的美好生活需要必备的法律制度。要发挥依规治党对党和国家事业发展的政治保障作用，形成国家法律和党内法规相辅相成的格局。要抓住立法质量这个关键，深入推进科学立法、民主立法、依法立法，统筹</w:t>
      </w:r>
      <w:proofErr w:type="gramStart"/>
      <w:r w:rsidRPr="005E151C">
        <w:rPr>
          <w:rFonts w:asciiTheme="minorEastAsia" w:hAnsiTheme="minorEastAsia" w:cstheme="minorEastAsia" w:hint="eastAsia"/>
          <w:kern w:val="0"/>
          <w:sz w:val="28"/>
          <w:szCs w:val="28"/>
        </w:rPr>
        <w:t>立改废释纂</w:t>
      </w:r>
      <w:proofErr w:type="gramEnd"/>
      <w:r w:rsidRPr="005E151C">
        <w:rPr>
          <w:rFonts w:asciiTheme="minorEastAsia" w:hAnsiTheme="minorEastAsia" w:cstheme="minorEastAsia" w:hint="eastAsia"/>
          <w:kern w:val="0"/>
          <w:sz w:val="28"/>
          <w:szCs w:val="28"/>
        </w:rPr>
        <w:t>，提高立法效率，增强立法系统性、整体性、协同性。各级立法机构和工作部门要遵循立法程序、严守立法权限，切实避免越权立法、重复立法、盲目立法，有效防止部门利益和地方保护主义影响。要健全法律面前人人平等保障机制，维护国家法制统一、尊严、权威，一切违反宪法法律的行为都必须予以追究。各级党组织和领导干部都</w:t>
      </w:r>
      <w:r w:rsidRPr="005E151C">
        <w:rPr>
          <w:rFonts w:asciiTheme="minorEastAsia" w:hAnsiTheme="minorEastAsia" w:cstheme="minorEastAsia" w:hint="eastAsia"/>
          <w:kern w:val="0"/>
          <w:sz w:val="28"/>
          <w:szCs w:val="28"/>
        </w:rPr>
        <w:lastRenderedPageBreak/>
        <w:t>要旗帜鲜明支持司法机关依法独立行使职权，绝不容许利用职权干预司法、插手案件。</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指出，要深化法治领域改革，围绕让人民群众在每一项法律制度、每一个执法决定、每一宗司法案件中都感受到公平正义这个目标，深化司法体制综合配套改革，加快建设公正高效权威的社会主义司法制度。要健全社会公平正义法治保障制度，健全执法权、司法权、监察权运行机制，健全权力制约和监督。要加快构建系统完备、规范高效的执法司法制约监督体系，加强对立法权、执法权、监察权、司法权的监督，健全纪检监察机关、公安机关、检察机关、审判机关、司法行政机关各司其职，侦查权、检察权、审判权、执行</w:t>
      </w:r>
      <w:proofErr w:type="gramStart"/>
      <w:r w:rsidRPr="005E151C">
        <w:rPr>
          <w:rFonts w:asciiTheme="minorEastAsia" w:hAnsiTheme="minorEastAsia" w:cstheme="minorEastAsia" w:hint="eastAsia"/>
          <w:kern w:val="0"/>
          <w:sz w:val="28"/>
          <w:szCs w:val="28"/>
        </w:rPr>
        <w:t>权相互</w:t>
      </w:r>
      <w:proofErr w:type="gramEnd"/>
      <w:r w:rsidRPr="005E151C">
        <w:rPr>
          <w:rFonts w:asciiTheme="minorEastAsia" w:hAnsiTheme="minorEastAsia" w:cstheme="minorEastAsia" w:hint="eastAsia"/>
          <w:kern w:val="0"/>
          <w:sz w:val="28"/>
          <w:szCs w:val="28"/>
        </w:rPr>
        <w:t>制约的体制机制。要完善法治人才培养体系，加快发展律师、公证、司法鉴定、仲裁、调解等法律服务队伍，深化执法司法人员管理体制改革，着力建设一支忠于党、忠于国家、忠于人民、忠于法律的社会主义法治工作队伍。要深化政法队伍教育整顿，继续依法打击执法司法领域腐败，推动扫黑除恶常态化。</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强调，要坚持统筹推进国内法治和涉外法治，加强涉外领域立法，推动我国法域外适用的法律体系建设。要把拓展执法司法合作纳入双边多边关系建设的重要议题，提升涉外执法司法效能，坚决维护国家主权、安全、发展利益。</w:t>
      </w:r>
    </w:p>
    <w:p w:rsidR="005E151C" w:rsidRP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指出，要加强法治理论研究和宣传，加强中国特色法学学科体系、学术体系、话语体系建设。要把中国特色社会主义法治思想落实到各法学学科的教材编写和教学工作中，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推动各级领导干部带头尊法学法守法用法，引导广大群众自觉守法、遇事找法、解决问题靠法。要总结我国法治体系建设和法治</w:t>
      </w:r>
      <w:r w:rsidRPr="005E151C">
        <w:rPr>
          <w:rFonts w:asciiTheme="minorEastAsia" w:hAnsiTheme="minorEastAsia" w:cstheme="minorEastAsia" w:hint="eastAsia"/>
          <w:kern w:val="0"/>
          <w:sz w:val="28"/>
          <w:szCs w:val="28"/>
        </w:rPr>
        <w:lastRenderedPageBreak/>
        <w:t>实践的经验，阐发我国优秀传统法治文化，讲好中国法治故事。</w:t>
      </w:r>
    </w:p>
    <w:p w:rsidR="005E151C" w:rsidRDefault="005E151C" w:rsidP="005E151C">
      <w:pPr>
        <w:spacing w:line="520" w:lineRule="exact"/>
        <w:ind w:firstLine="555"/>
        <w:rPr>
          <w:rFonts w:asciiTheme="minorEastAsia" w:hAnsiTheme="minorEastAsia" w:cstheme="minorEastAsia"/>
          <w:kern w:val="0"/>
          <w:sz w:val="28"/>
          <w:szCs w:val="28"/>
        </w:rPr>
      </w:pPr>
      <w:r w:rsidRPr="005E151C">
        <w:rPr>
          <w:rFonts w:asciiTheme="minorEastAsia" w:hAnsiTheme="minorEastAsia" w:cstheme="minorEastAsia" w:hint="eastAsia"/>
          <w:kern w:val="0"/>
          <w:sz w:val="28"/>
          <w:szCs w:val="28"/>
        </w:rPr>
        <w:t>习近平强调，各级党委要担负好主体责任，聚焦重大部署、重要任务、重点工作，加强组织领导，主动担当作为，力戒形式主义、官僚主义。各条战线各个部门要齐抓共管、压实责任、形成合力，提高工作法治化水平。</w:t>
      </w: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Default="009134B6" w:rsidP="005E151C">
      <w:pPr>
        <w:spacing w:line="520" w:lineRule="exact"/>
        <w:ind w:firstLine="555"/>
        <w:rPr>
          <w:rFonts w:asciiTheme="minorEastAsia" w:hAnsiTheme="minorEastAsia" w:cstheme="minorEastAsia"/>
          <w:kern w:val="0"/>
          <w:sz w:val="28"/>
          <w:szCs w:val="28"/>
        </w:rPr>
      </w:pPr>
    </w:p>
    <w:p w:rsidR="009134B6" w:rsidRPr="009E506E" w:rsidRDefault="009134B6" w:rsidP="005E151C">
      <w:pPr>
        <w:spacing w:line="520" w:lineRule="exact"/>
        <w:ind w:firstLine="555"/>
        <w:rPr>
          <w:rFonts w:asciiTheme="minorEastAsia" w:hAnsiTheme="minorEastAsia" w:cstheme="minorEastAsia"/>
          <w:kern w:val="0"/>
          <w:sz w:val="28"/>
          <w:szCs w:val="28"/>
        </w:rPr>
      </w:pPr>
    </w:p>
    <w:p w:rsidR="009134B6" w:rsidRDefault="009134B6" w:rsidP="009134B6">
      <w:pPr>
        <w:pStyle w:val="1"/>
        <w:widowControl/>
        <w:spacing w:beforeAutospacing="0" w:afterAutospacing="0" w:line="520" w:lineRule="exact"/>
        <w:jc w:val="center"/>
        <w:textAlignment w:val="baseline"/>
        <w:rPr>
          <w:rFonts w:ascii="Helvetica" w:hAnsi="Helvetica" w:cs="宋体" w:hint="default"/>
          <w:color w:val="FF0000"/>
          <w:kern w:val="36"/>
          <w:sz w:val="32"/>
          <w:szCs w:val="32"/>
        </w:rPr>
      </w:pPr>
      <w:r w:rsidRPr="009134B6">
        <w:rPr>
          <w:rFonts w:ascii="Helvetica" w:hAnsi="Helvetica" w:cs="宋体"/>
          <w:color w:val="FF0000"/>
          <w:kern w:val="36"/>
          <w:sz w:val="32"/>
          <w:szCs w:val="32"/>
        </w:rPr>
        <w:lastRenderedPageBreak/>
        <w:t>中共安徽省委十一届二次全会在</w:t>
      </w:r>
      <w:proofErr w:type="gramStart"/>
      <w:r w:rsidRPr="009134B6">
        <w:rPr>
          <w:rFonts w:ascii="Helvetica" w:hAnsi="Helvetica" w:cs="宋体"/>
          <w:color w:val="FF0000"/>
          <w:kern w:val="36"/>
          <w:sz w:val="32"/>
          <w:szCs w:val="32"/>
        </w:rPr>
        <w:t>肥召开</w:t>
      </w:r>
      <w:proofErr w:type="gramEnd"/>
      <w:r>
        <w:rPr>
          <w:rFonts w:ascii="Helvetica" w:hAnsi="Helvetica" w:cs="宋体"/>
          <w:color w:val="FF0000"/>
          <w:kern w:val="36"/>
          <w:sz w:val="32"/>
          <w:szCs w:val="32"/>
        </w:rPr>
        <w:t xml:space="preserve"> </w:t>
      </w:r>
      <w:r w:rsidRPr="009134B6">
        <w:rPr>
          <w:rFonts w:ascii="Helvetica" w:hAnsi="Helvetica" w:cs="宋体"/>
          <w:color w:val="FF0000"/>
          <w:kern w:val="36"/>
          <w:sz w:val="32"/>
          <w:szCs w:val="32"/>
        </w:rPr>
        <w:t>郑</w:t>
      </w:r>
      <w:proofErr w:type="gramStart"/>
      <w:r w:rsidR="00144A4B" w:rsidRPr="00144A4B">
        <w:rPr>
          <w:rFonts w:ascii="Helvetica" w:hAnsi="Helvetica" w:cs="宋体"/>
          <w:color w:val="FF0000"/>
          <w:kern w:val="36"/>
          <w:sz w:val="32"/>
          <w:szCs w:val="32"/>
        </w:rPr>
        <w:t>栅洁</w:t>
      </w:r>
      <w:r>
        <w:rPr>
          <w:rFonts w:ascii="Helvetica" w:hAnsi="Helvetica" w:cs="宋体"/>
          <w:color w:val="FF0000"/>
          <w:kern w:val="36"/>
          <w:sz w:val="32"/>
          <w:szCs w:val="32"/>
        </w:rPr>
        <w:t>发表</w:t>
      </w:r>
      <w:proofErr w:type="gramEnd"/>
      <w:r w:rsidRPr="009134B6">
        <w:rPr>
          <w:rFonts w:ascii="Helvetica" w:hAnsi="Helvetica" w:cs="宋体"/>
          <w:color w:val="FF0000"/>
          <w:kern w:val="36"/>
          <w:sz w:val="32"/>
          <w:szCs w:val="32"/>
        </w:rPr>
        <w:t>讲话</w:t>
      </w:r>
    </w:p>
    <w:p w:rsidR="009134B6" w:rsidRPr="007021ED" w:rsidRDefault="009134B6" w:rsidP="009134B6">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473618">
        <w:rPr>
          <w:rFonts w:asciiTheme="majorEastAsia" w:eastAsiaTheme="majorEastAsia" w:hAnsiTheme="majorEastAsia" w:cs="方正小标宋简体"/>
          <w:bCs/>
          <w:color w:val="000000" w:themeColor="text1"/>
          <w:spacing w:val="-6"/>
          <w:sz w:val="21"/>
          <w:szCs w:val="21"/>
          <w:lang w:bidi="ar"/>
        </w:rPr>
        <w:t>2021-1</w:t>
      </w:r>
      <w:r>
        <w:rPr>
          <w:rFonts w:asciiTheme="majorEastAsia" w:eastAsiaTheme="majorEastAsia" w:hAnsiTheme="majorEastAsia" w:cs="方正小标宋简体"/>
          <w:bCs/>
          <w:color w:val="000000" w:themeColor="text1"/>
          <w:spacing w:val="-6"/>
          <w:sz w:val="21"/>
          <w:szCs w:val="21"/>
          <w:lang w:bidi="ar"/>
        </w:rPr>
        <w:t>1</w:t>
      </w:r>
      <w:r w:rsidRPr="00473618">
        <w:rPr>
          <w:rFonts w:asciiTheme="majorEastAsia" w:eastAsiaTheme="majorEastAsia" w:hAnsiTheme="majorEastAsia" w:cs="方正小标宋简体"/>
          <w:bCs/>
          <w:color w:val="000000" w:themeColor="text1"/>
          <w:spacing w:val="-6"/>
          <w:sz w:val="21"/>
          <w:szCs w:val="21"/>
          <w:lang w:bidi="ar"/>
        </w:rPr>
        <w:t>-</w:t>
      </w:r>
      <w:r>
        <w:rPr>
          <w:rFonts w:asciiTheme="majorEastAsia" w:eastAsiaTheme="majorEastAsia" w:hAnsiTheme="majorEastAsia" w:cs="方正小标宋简体"/>
          <w:bCs/>
          <w:color w:val="000000" w:themeColor="text1"/>
          <w:spacing w:val="-6"/>
          <w:sz w:val="21"/>
          <w:szCs w:val="21"/>
          <w:lang w:bidi="ar"/>
        </w:rPr>
        <w:t xml:space="preserve">30  </w:t>
      </w:r>
      <w:r w:rsidRPr="00473618">
        <w:rPr>
          <w:rFonts w:asciiTheme="majorEastAsia" w:eastAsiaTheme="majorEastAsia" w:hAnsiTheme="majorEastAsia" w:cs="方正小标宋简体"/>
          <w:bCs/>
          <w:color w:val="000000" w:themeColor="text1"/>
          <w:spacing w:val="-6"/>
          <w:sz w:val="21"/>
          <w:szCs w:val="21"/>
          <w:lang w:bidi="ar"/>
        </w:rPr>
        <w:t>来源：</w:t>
      </w:r>
      <w:r>
        <w:rPr>
          <w:rFonts w:asciiTheme="majorEastAsia" w:eastAsiaTheme="majorEastAsia" w:hAnsiTheme="majorEastAsia" w:cs="方正小标宋简体"/>
          <w:bCs/>
          <w:color w:val="000000" w:themeColor="text1"/>
          <w:spacing w:val="-6"/>
          <w:sz w:val="21"/>
          <w:szCs w:val="21"/>
          <w:lang w:bidi="ar"/>
        </w:rPr>
        <w:t>中安在线-安徽日报</w:t>
      </w:r>
    </w:p>
    <w:p w:rsidR="009134B6" w:rsidRPr="007021ED" w:rsidRDefault="009134B6" w:rsidP="009134B6"/>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r w:rsidRPr="009134B6">
        <w:rPr>
          <w:rFonts w:asciiTheme="minorEastAsia" w:hAnsiTheme="minorEastAsia" w:cstheme="minorEastAsia" w:hint="eastAsia"/>
          <w:kern w:val="0"/>
          <w:sz w:val="28"/>
          <w:szCs w:val="28"/>
        </w:rPr>
        <w:t>11月29日，中共安徽省委十一届二次全会在合肥举行。出席这次全会的有，省委委员83人，省委候补委员15人。全会由省委常委会主持。省委书记郑栅洁，省委副书记、省长王清宪出席会议。张昌尔列席会议。</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r w:rsidRPr="009134B6">
        <w:rPr>
          <w:rFonts w:asciiTheme="minorEastAsia" w:hAnsiTheme="minorEastAsia" w:cstheme="minorEastAsia" w:hint="eastAsia"/>
          <w:kern w:val="0"/>
          <w:sz w:val="28"/>
          <w:szCs w:val="28"/>
        </w:rPr>
        <w:t>上午，</w:t>
      </w:r>
      <w:proofErr w:type="gramStart"/>
      <w:r w:rsidRPr="009134B6">
        <w:rPr>
          <w:rFonts w:asciiTheme="minorEastAsia" w:hAnsiTheme="minorEastAsia" w:cstheme="minorEastAsia" w:hint="eastAsia"/>
          <w:kern w:val="0"/>
          <w:sz w:val="28"/>
          <w:szCs w:val="28"/>
        </w:rPr>
        <w:t>郑栅洁传达</w:t>
      </w:r>
      <w:proofErr w:type="gramEnd"/>
      <w:r w:rsidRPr="009134B6">
        <w:rPr>
          <w:rFonts w:asciiTheme="minorEastAsia" w:hAnsiTheme="minorEastAsia" w:cstheme="minorEastAsia" w:hint="eastAsia"/>
          <w:kern w:val="0"/>
          <w:sz w:val="28"/>
          <w:szCs w:val="28"/>
        </w:rPr>
        <w:t>党的十九届六中全会精神，并就《中共安徽省委关于深入学习宣传贯彻党的十九届六中全会精神的决定（讨论稿）》向全会作了说明。下午，分组审议了《决定（讨论稿）》。全会审议通过了《中共安徽省委关于深入学习宣传贯彻党的十九届六中全会精神的决定》。</w:t>
      </w:r>
      <w:proofErr w:type="gramStart"/>
      <w:r w:rsidRPr="009134B6">
        <w:rPr>
          <w:rFonts w:asciiTheme="minorEastAsia" w:hAnsiTheme="minorEastAsia" w:cstheme="minorEastAsia" w:hint="eastAsia"/>
          <w:kern w:val="0"/>
          <w:sz w:val="28"/>
          <w:szCs w:val="28"/>
        </w:rPr>
        <w:t>郑栅洁在</w:t>
      </w:r>
      <w:proofErr w:type="gramEnd"/>
      <w:r w:rsidRPr="009134B6">
        <w:rPr>
          <w:rFonts w:asciiTheme="minorEastAsia" w:hAnsiTheme="minorEastAsia" w:cstheme="minorEastAsia" w:hint="eastAsia"/>
          <w:kern w:val="0"/>
          <w:sz w:val="28"/>
          <w:szCs w:val="28"/>
        </w:rPr>
        <w:t>全会结束时发表讲话。</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proofErr w:type="gramStart"/>
      <w:r w:rsidRPr="009134B6">
        <w:rPr>
          <w:rFonts w:asciiTheme="minorEastAsia" w:hAnsiTheme="minorEastAsia" w:cstheme="minorEastAsia" w:hint="eastAsia"/>
          <w:kern w:val="0"/>
          <w:sz w:val="28"/>
          <w:szCs w:val="28"/>
        </w:rPr>
        <w:t>郑栅洁指出</w:t>
      </w:r>
      <w:proofErr w:type="gramEnd"/>
      <w:r w:rsidRPr="009134B6">
        <w:rPr>
          <w:rFonts w:asciiTheme="minorEastAsia" w:hAnsiTheme="minorEastAsia" w:cstheme="minorEastAsia" w:hint="eastAsia"/>
          <w:kern w:val="0"/>
          <w:sz w:val="28"/>
          <w:szCs w:val="28"/>
        </w:rPr>
        <w:t>，党的十九届六中全会是在我们党成立一百年之际，党领导人民实现第一个百年奋斗目标、向着实现第二个百年奋斗目标迈进的重大历史关头，召开的一次具有里程碑意义的重要会议。党确立习近平同志党中央的核心、全党的核心地位，确立习近平新时代中国特色社会主义思想的指导地位，是时代呼唤、历史选择、民心所向，是党和国家之幸、人民之幸、中华民族之幸，是夺取新征程新胜利的根本保证。</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proofErr w:type="gramStart"/>
      <w:r w:rsidRPr="009134B6">
        <w:rPr>
          <w:rFonts w:asciiTheme="minorEastAsia" w:hAnsiTheme="minorEastAsia" w:cstheme="minorEastAsia" w:hint="eastAsia"/>
          <w:kern w:val="0"/>
          <w:sz w:val="28"/>
          <w:szCs w:val="28"/>
        </w:rPr>
        <w:t>郑栅洁强调</w:t>
      </w:r>
      <w:proofErr w:type="gramEnd"/>
      <w:r w:rsidRPr="009134B6">
        <w:rPr>
          <w:rFonts w:asciiTheme="minorEastAsia" w:hAnsiTheme="minorEastAsia" w:cstheme="minorEastAsia" w:hint="eastAsia"/>
          <w:kern w:val="0"/>
          <w:sz w:val="28"/>
          <w:szCs w:val="28"/>
        </w:rPr>
        <w:t>，要以史为鉴、开创未来，准确理解党的十九届六中全会精神。要深刻理解和把握党百年奋斗的伟大历史功绩，坚持正确党史观、树立大历史观，把准党的历史发展的主题主线、主流本质，坚定不移守初心、担使命。要深刻理解和把握“两个确立”的郑重历史结论，深刻认识“两个确立”的决定性意义，发自内心、表里如一、言行一致，做到坚决维护习近平同志党中央的核心、全党的核心地位，坚决维护党中央权威和集中统一领导，坚定不移听党话、跟党走。要深刻理解和把握党百年奋斗的深远历史意义，坚定道路自信、理论自信、制度自信、文化自信，坚定不移增信心、鼓干劲。要深刻理解和把握党百年奋斗的宝贵历史经验，把“十个坚持”作为行动指南，</w:t>
      </w:r>
      <w:proofErr w:type="gramStart"/>
      <w:r w:rsidRPr="009134B6">
        <w:rPr>
          <w:rFonts w:asciiTheme="minorEastAsia" w:hAnsiTheme="minorEastAsia" w:cstheme="minorEastAsia" w:hint="eastAsia"/>
          <w:kern w:val="0"/>
          <w:sz w:val="28"/>
          <w:szCs w:val="28"/>
        </w:rPr>
        <w:t>坚定不移强定力</w:t>
      </w:r>
      <w:proofErr w:type="gramEnd"/>
      <w:r w:rsidRPr="009134B6">
        <w:rPr>
          <w:rFonts w:asciiTheme="minorEastAsia" w:hAnsiTheme="minorEastAsia" w:cstheme="minorEastAsia" w:hint="eastAsia"/>
          <w:kern w:val="0"/>
          <w:sz w:val="28"/>
          <w:szCs w:val="28"/>
        </w:rPr>
        <w:t>、提能力。要深刻理解和把</w:t>
      </w:r>
      <w:r w:rsidRPr="009134B6">
        <w:rPr>
          <w:rFonts w:asciiTheme="minorEastAsia" w:hAnsiTheme="minorEastAsia" w:cstheme="minorEastAsia" w:hint="eastAsia"/>
          <w:kern w:val="0"/>
          <w:sz w:val="28"/>
          <w:szCs w:val="28"/>
        </w:rPr>
        <w:lastRenderedPageBreak/>
        <w:t>握新时代党的崇高历史使命，锚</w:t>
      </w:r>
      <w:proofErr w:type="gramStart"/>
      <w:r w:rsidRPr="009134B6">
        <w:rPr>
          <w:rFonts w:asciiTheme="minorEastAsia" w:hAnsiTheme="minorEastAsia" w:cstheme="minorEastAsia" w:hint="eastAsia"/>
          <w:kern w:val="0"/>
          <w:sz w:val="28"/>
          <w:szCs w:val="28"/>
        </w:rPr>
        <w:t>定建设</w:t>
      </w:r>
      <w:proofErr w:type="gramEnd"/>
      <w:r w:rsidRPr="009134B6">
        <w:rPr>
          <w:rFonts w:asciiTheme="minorEastAsia" w:hAnsiTheme="minorEastAsia" w:cstheme="minorEastAsia" w:hint="eastAsia"/>
          <w:kern w:val="0"/>
          <w:sz w:val="28"/>
          <w:szCs w:val="28"/>
        </w:rPr>
        <w:t>现代化美好安徽的奋斗目标，坚定不移勇作为、开新局。</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proofErr w:type="gramStart"/>
      <w:r w:rsidRPr="009134B6">
        <w:rPr>
          <w:rFonts w:asciiTheme="minorEastAsia" w:hAnsiTheme="minorEastAsia" w:cstheme="minorEastAsia" w:hint="eastAsia"/>
          <w:kern w:val="0"/>
          <w:sz w:val="28"/>
          <w:szCs w:val="28"/>
        </w:rPr>
        <w:t>郑栅洁指出</w:t>
      </w:r>
      <w:proofErr w:type="gramEnd"/>
      <w:r w:rsidRPr="009134B6">
        <w:rPr>
          <w:rFonts w:asciiTheme="minorEastAsia" w:hAnsiTheme="minorEastAsia" w:cstheme="minorEastAsia" w:hint="eastAsia"/>
          <w:kern w:val="0"/>
          <w:sz w:val="28"/>
          <w:szCs w:val="28"/>
        </w:rPr>
        <w:t>，学习宣传贯彻党的十九届六中全会精神，是当前和今后一个时期的重大政治任务。要</w:t>
      </w:r>
      <w:proofErr w:type="gramStart"/>
      <w:r w:rsidRPr="009134B6">
        <w:rPr>
          <w:rFonts w:asciiTheme="minorEastAsia" w:hAnsiTheme="minorEastAsia" w:cstheme="minorEastAsia" w:hint="eastAsia"/>
          <w:kern w:val="0"/>
          <w:sz w:val="28"/>
          <w:szCs w:val="28"/>
        </w:rPr>
        <w:t>在学深</w:t>
      </w:r>
      <w:proofErr w:type="gramEnd"/>
      <w:r w:rsidRPr="009134B6">
        <w:rPr>
          <w:rFonts w:asciiTheme="minorEastAsia" w:hAnsiTheme="minorEastAsia" w:cstheme="minorEastAsia" w:hint="eastAsia"/>
          <w:kern w:val="0"/>
          <w:sz w:val="28"/>
          <w:szCs w:val="28"/>
        </w:rPr>
        <w:t>学透上持续用力，原原本本学、专题辅导学、领导带头学，切实领会精神实质、把握精髓要义。要在宣传宣讲上持续用力，扩大宣传覆盖面，提升宣讲精准度，增强阐释权威性。要在</w:t>
      </w:r>
      <w:proofErr w:type="gramStart"/>
      <w:r w:rsidRPr="009134B6">
        <w:rPr>
          <w:rFonts w:asciiTheme="minorEastAsia" w:hAnsiTheme="minorEastAsia" w:cstheme="minorEastAsia" w:hint="eastAsia"/>
          <w:kern w:val="0"/>
          <w:sz w:val="28"/>
          <w:szCs w:val="28"/>
        </w:rPr>
        <w:t>落细落实</w:t>
      </w:r>
      <w:proofErr w:type="gramEnd"/>
      <w:r w:rsidRPr="009134B6">
        <w:rPr>
          <w:rFonts w:asciiTheme="minorEastAsia" w:hAnsiTheme="minorEastAsia" w:cstheme="minorEastAsia" w:hint="eastAsia"/>
          <w:kern w:val="0"/>
          <w:sz w:val="28"/>
          <w:szCs w:val="28"/>
        </w:rPr>
        <w:t>上持续用力，把党的十九届六中全会精神贯穿到推动高质量发展全过程，转化为加快发展、改善民生、防范风险、做强党建的具体举措。要通过全面深入学习、全面深入宣传、全面深入贯彻，增强衷心拥护“两个确立”，坚决做到“两个维护”的政治自觉，增强贯彻以习近平同志为核心的党中央决策部署的行动自觉，增强全面落</w:t>
      </w:r>
      <w:proofErr w:type="gramStart"/>
      <w:r w:rsidRPr="009134B6">
        <w:rPr>
          <w:rFonts w:asciiTheme="minorEastAsia" w:hAnsiTheme="minorEastAsia" w:cstheme="minorEastAsia" w:hint="eastAsia"/>
          <w:kern w:val="0"/>
          <w:sz w:val="28"/>
          <w:szCs w:val="28"/>
        </w:rPr>
        <w:t>实习近</w:t>
      </w:r>
      <w:proofErr w:type="gramEnd"/>
      <w:r w:rsidRPr="009134B6">
        <w:rPr>
          <w:rFonts w:asciiTheme="minorEastAsia" w:hAnsiTheme="minorEastAsia" w:cstheme="minorEastAsia" w:hint="eastAsia"/>
          <w:kern w:val="0"/>
          <w:sz w:val="28"/>
          <w:szCs w:val="28"/>
        </w:rPr>
        <w:t>平总书记对安徽</w:t>
      </w:r>
      <w:proofErr w:type="gramStart"/>
      <w:r w:rsidRPr="009134B6">
        <w:rPr>
          <w:rFonts w:asciiTheme="minorEastAsia" w:hAnsiTheme="minorEastAsia" w:cstheme="minorEastAsia" w:hint="eastAsia"/>
          <w:kern w:val="0"/>
          <w:sz w:val="28"/>
          <w:szCs w:val="28"/>
        </w:rPr>
        <w:t>作出</w:t>
      </w:r>
      <w:proofErr w:type="gramEnd"/>
      <w:r w:rsidRPr="009134B6">
        <w:rPr>
          <w:rFonts w:asciiTheme="minorEastAsia" w:hAnsiTheme="minorEastAsia" w:cstheme="minorEastAsia" w:hint="eastAsia"/>
          <w:kern w:val="0"/>
          <w:sz w:val="28"/>
          <w:szCs w:val="28"/>
        </w:rPr>
        <w:t>的系列重要讲话指示批示、全面强化“两个坚持”、全力实现“两个更大”、加快打造“三地一区”的行动自觉，增强忠诚尽职、奋勇争先的行动自觉，增强学党史、悟思想、办实事、开新局的思想自觉，增强懂规矩知敬畏守底线、规范日常言行的纪律自觉，切实做到“总书记有号令、党中央有部署，安徽见行动”。</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proofErr w:type="gramStart"/>
      <w:r w:rsidRPr="009134B6">
        <w:rPr>
          <w:rFonts w:asciiTheme="minorEastAsia" w:hAnsiTheme="minorEastAsia" w:cstheme="minorEastAsia" w:hint="eastAsia"/>
          <w:kern w:val="0"/>
          <w:sz w:val="28"/>
          <w:szCs w:val="28"/>
        </w:rPr>
        <w:t>郑栅洁强调</w:t>
      </w:r>
      <w:proofErr w:type="gramEnd"/>
      <w:r w:rsidRPr="009134B6">
        <w:rPr>
          <w:rFonts w:asciiTheme="minorEastAsia" w:hAnsiTheme="minorEastAsia" w:cstheme="minorEastAsia" w:hint="eastAsia"/>
          <w:kern w:val="0"/>
          <w:sz w:val="28"/>
          <w:szCs w:val="28"/>
        </w:rPr>
        <w:t>，要埋头苦干、勇毅前行，从百年党史中汲取不懈奋斗的力量。要用党的重大成就和历史经验鼓舞斗志、明确方向，把对党忠诚体现在贯彻党中央决策部署的行动上，体现在履职尽责、做好本职工作的实效上，体现在日常言行上。要坚定历史自信，深入学习理论，深化拓展党史学习教育，传承红色基因，竭诚为民服务，加强自我修炼，自觉做到坚守理想信念。要加强政治建设，坚持党的全面领导，始终心系“国之大者”，坚持把习近平总书记重要指示批示作为党内政治要件，不断提高政治判断力、政治领悟力、政治执行力。要强化担当责任，增强争创一流的志气、干事创业的热情、直面问题的担当，切实做到目光所至看到问题、耳</w:t>
      </w:r>
      <w:proofErr w:type="gramStart"/>
      <w:r w:rsidRPr="009134B6">
        <w:rPr>
          <w:rFonts w:asciiTheme="minorEastAsia" w:hAnsiTheme="minorEastAsia" w:cstheme="minorEastAsia" w:hint="eastAsia"/>
          <w:kern w:val="0"/>
          <w:sz w:val="28"/>
          <w:szCs w:val="28"/>
        </w:rPr>
        <w:t>听范围</w:t>
      </w:r>
      <w:proofErr w:type="gramEnd"/>
      <w:r w:rsidRPr="009134B6">
        <w:rPr>
          <w:rFonts w:asciiTheme="minorEastAsia" w:hAnsiTheme="minorEastAsia" w:cstheme="minorEastAsia" w:hint="eastAsia"/>
          <w:kern w:val="0"/>
          <w:sz w:val="28"/>
          <w:szCs w:val="28"/>
        </w:rPr>
        <w:t>想到问题、所思所想直面问题、所作所为解决问题，自觉做到勇于干事</w:t>
      </w:r>
      <w:r w:rsidRPr="009134B6">
        <w:rPr>
          <w:rFonts w:asciiTheme="minorEastAsia" w:hAnsiTheme="minorEastAsia" w:cstheme="minorEastAsia" w:hint="eastAsia"/>
          <w:kern w:val="0"/>
          <w:sz w:val="28"/>
          <w:szCs w:val="28"/>
        </w:rPr>
        <w:lastRenderedPageBreak/>
        <w:t>担事。要坚持自我革命，全面贯彻新时代党的建设总要求和新时代党的组织路线，坚持以实干论英雄、凭实绩用干部，统筹推进各领域基层党建工作，持之以恒贯彻落实中央八项规定精神，坚定不移推进党风廉政建设和反腐败斗争，自觉做到从</w:t>
      </w:r>
      <w:proofErr w:type="gramStart"/>
      <w:r w:rsidRPr="009134B6">
        <w:rPr>
          <w:rFonts w:asciiTheme="minorEastAsia" w:hAnsiTheme="minorEastAsia" w:cstheme="minorEastAsia" w:hint="eastAsia"/>
          <w:kern w:val="0"/>
          <w:sz w:val="28"/>
          <w:szCs w:val="28"/>
        </w:rPr>
        <w:t>严管党</w:t>
      </w:r>
      <w:proofErr w:type="gramEnd"/>
      <w:r w:rsidRPr="009134B6">
        <w:rPr>
          <w:rFonts w:asciiTheme="minorEastAsia" w:hAnsiTheme="minorEastAsia" w:cstheme="minorEastAsia" w:hint="eastAsia"/>
          <w:kern w:val="0"/>
          <w:sz w:val="28"/>
          <w:szCs w:val="28"/>
        </w:rPr>
        <w:t>治党。</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proofErr w:type="gramStart"/>
      <w:r w:rsidRPr="009134B6">
        <w:rPr>
          <w:rFonts w:asciiTheme="minorEastAsia" w:hAnsiTheme="minorEastAsia" w:cstheme="minorEastAsia" w:hint="eastAsia"/>
          <w:kern w:val="0"/>
          <w:sz w:val="28"/>
          <w:szCs w:val="28"/>
        </w:rPr>
        <w:t>郑栅洁指出</w:t>
      </w:r>
      <w:proofErr w:type="gramEnd"/>
      <w:r w:rsidRPr="009134B6">
        <w:rPr>
          <w:rFonts w:asciiTheme="minorEastAsia" w:hAnsiTheme="minorEastAsia" w:cstheme="minorEastAsia" w:hint="eastAsia"/>
          <w:kern w:val="0"/>
          <w:sz w:val="28"/>
          <w:szCs w:val="28"/>
        </w:rPr>
        <w:t>，要忠诚尽职、奋勇争先，</w:t>
      </w:r>
      <w:proofErr w:type="gramStart"/>
      <w:r w:rsidRPr="009134B6">
        <w:rPr>
          <w:rFonts w:asciiTheme="minorEastAsia" w:hAnsiTheme="minorEastAsia" w:cstheme="minorEastAsia" w:hint="eastAsia"/>
          <w:kern w:val="0"/>
          <w:sz w:val="28"/>
          <w:szCs w:val="28"/>
        </w:rPr>
        <w:t>统筹抓好</w:t>
      </w:r>
      <w:proofErr w:type="gramEnd"/>
      <w:r w:rsidRPr="009134B6">
        <w:rPr>
          <w:rFonts w:asciiTheme="minorEastAsia" w:hAnsiTheme="minorEastAsia" w:cstheme="minorEastAsia" w:hint="eastAsia"/>
          <w:kern w:val="0"/>
          <w:sz w:val="28"/>
          <w:szCs w:val="28"/>
        </w:rPr>
        <w:t>当前工作。既要深入谋划、久久为功，又要对照清单、马上就干，坚定扛起“兴一方经济、富一方百姓、保一方稳定”的政治责任。要紧抓科技成果转化，发挥企业在科技创新中的主体作用，完善科技人才培养、使用、评价、服务、支持、激励等体制机制，以应用研究倒</w:t>
      </w:r>
      <w:proofErr w:type="gramStart"/>
      <w:r w:rsidRPr="009134B6">
        <w:rPr>
          <w:rFonts w:asciiTheme="minorEastAsia" w:hAnsiTheme="minorEastAsia" w:cstheme="minorEastAsia" w:hint="eastAsia"/>
          <w:kern w:val="0"/>
          <w:sz w:val="28"/>
          <w:szCs w:val="28"/>
        </w:rPr>
        <w:t>逼基础</w:t>
      </w:r>
      <w:proofErr w:type="gramEnd"/>
      <w:r w:rsidRPr="009134B6">
        <w:rPr>
          <w:rFonts w:asciiTheme="minorEastAsia" w:hAnsiTheme="minorEastAsia" w:cstheme="minorEastAsia" w:hint="eastAsia"/>
          <w:kern w:val="0"/>
          <w:sz w:val="28"/>
          <w:szCs w:val="28"/>
        </w:rPr>
        <w:t>研究、以基础研究引领应用研究，把更多创新成果留在省内产业化。要紧抓三次产业升级，按照</w:t>
      </w:r>
      <w:proofErr w:type="gramStart"/>
      <w:r w:rsidRPr="009134B6">
        <w:rPr>
          <w:rFonts w:asciiTheme="minorEastAsia" w:hAnsiTheme="minorEastAsia" w:cstheme="minorEastAsia" w:hint="eastAsia"/>
          <w:kern w:val="0"/>
          <w:sz w:val="28"/>
          <w:szCs w:val="28"/>
        </w:rPr>
        <w:t>一</w:t>
      </w:r>
      <w:proofErr w:type="gramEnd"/>
      <w:r w:rsidRPr="009134B6">
        <w:rPr>
          <w:rFonts w:asciiTheme="minorEastAsia" w:hAnsiTheme="minorEastAsia" w:cstheme="minorEastAsia" w:hint="eastAsia"/>
          <w:kern w:val="0"/>
          <w:sz w:val="28"/>
          <w:szCs w:val="28"/>
        </w:rPr>
        <w:t>产优化结构、二</w:t>
      </w:r>
      <w:proofErr w:type="gramStart"/>
      <w:r w:rsidRPr="009134B6">
        <w:rPr>
          <w:rFonts w:asciiTheme="minorEastAsia" w:hAnsiTheme="minorEastAsia" w:cstheme="minorEastAsia" w:hint="eastAsia"/>
          <w:kern w:val="0"/>
          <w:sz w:val="28"/>
          <w:szCs w:val="28"/>
        </w:rPr>
        <w:t>产提质扩量</w:t>
      </w:r>
      <w:proofErr w:type="gramEnd"/>
      <w:r w:rsidRPr="009134B6">
        <w:rPr>
          <w:rFonts w:asciiTheme="minorEastAsia" w:hAnsiTheme="minorEastAsia" w:cstheme="minorEastAsia" w:hint="eastAsia"/>
          <w:kern w:val="0"/>
          <w:sz w:val="28"/>
          <w:szCs w:val="28"/>
        </w:rPr>
        <w:t>增效、三产转型发展的导向，推进乡村全面振兴，发挥亩均论英雄改革牵引作用，打造一批高端现代服务业集聚区，推动产业高质量发展。要紧抓扩大有效需求，用源源不断的项目增量调整产业结构、优化经济结构，支持合肥创建国际消费中心城市、有条件的地方建设区域性消费中心，依托安徽自贸试验区、航空货运中心、中欧班列、长江黄金水道等促进外贸升级，保持经济平稳健康发展。要紧抓各项民生实事，坚持以人民为中心的发展思想，加强对脱贫不稳定人口、突发严重困难户的监测和帮扶，扎实做好就业、教育、医疗、卫生、文化、体育、养老、住房保障等工作，统筹做好冬春季疫情防控、节日期间市场保供稳价、能源迎峰度冬供应、春运等工作，健全领导干部接访下访和阅批群众来信制度，在高质量发展中促进共同富裕。要紧抓社会安全稳定，守</w:t>
      </w:r>
      <w:proofErr w:type="gramStart"/>
      <w:r w:rsidRPr="009134B6">
        <w:rPr>
          <w:rFonts w:asciiTheme="minorEastAsia" w:hAnsiTheme="minorEastAsia" w:cstheme="minorEastAsia" w:hint="eastAsia"/>
          <w:kern w:val="0"/>
          <w:sz w:val="28"/>
          <w:szCs w:val="28"/>
        </w:rPr>
        <w:t>牢政治</w:t>
      </w:r>
      <w:proofErr w:type="gramEnd"/>
      <w:r w:rsidRPr="009134B6">
        <w:rPr>
          <w:rFonts w:asciiTheme="minorEastAsia" w:hAnsiTheme="minorEastAsia" w:cstheme="minorEastAsia" w:hint="eastAsia"/>
          <w:kern w:val="0"/>
          <w:sz w:val="28"/>
          <w:szCs w:val="28"/>
        </w:rPr>
        <w:t>安全、经济科技安全、公共安全，用如履薄冰的态度防范化解风险隐患。要紧抓年度任务收官，加大对重点行业、重点领域、重点地区的运行分析，做好明年目标测算、重点任务谋划、重大项目储备、跨年政策衔接，确保今年“全年红”、力保明年“开门红”。</w:t>
      </w:r>
    </w:p>
    <w:p w:rsidR="009134B6" w:rsidRPr="009134B6" w:rsidRDefault="009134B6" w:rsidP="009134B6">
      <w:pPr>
        <w:spacing w:line="520" w:lineRule="exact"/>
        <w:ind w:firstLineChars="200" w:firstLine="560"/>
        <w:rPr>
          <w:rFonts w:asciiTheme="minorEastAsia" w:hAnsiTheme="minorEastAsia" w:cstheme="minorEastAsia"/>
          <w:kern w:val="0"/>
          <w:sz w:val="28"/>
          <w:szCs w:val="28"/>
        </w:rPr>
      </w:pPr>
      <w:proofErr w:type="gramStart"/>
      <w:r w:rsidRPr="009134B6">
        <w:rPr>
          <w:rFonts w:asciiTheme="minorEastAsia" w:hAnsiTheme="minorEastAsia" w:cstheme="minorEastAsia" w:hint="eastAsia"/>
          <w:kern w:val="0"/>
          <w:sz w:val="28"/>
          <w:szCs w:val="28"/>
        </w:rPr>
        <w:t>郑栅洁要求</w:t>
      </w:r>
      <w:proofErr w:type="gramEnd"/>
      <w:r w:rsidRPr="009134B6">
        <w:rPr>
          <w:rFonts w:asciiTheme="minorEastAsia" w:hAnsiTheme="minorEastAsia" w:cstheme="minorEastAsia" w:hint="eastAsia"/>
          <w:kern w:val="0"/>
          <w:sz w:val="28"/>
          <w:szCs w:val="28"/>
        </w:rPr>
        <w:t>，全省各级党组织和广大党员干部要更加紧密地团结在以</w:t>
      </w:r>
      <w:r w:rsidRPr="009134B6">
        <w:rPr>
          <w:rFonts w:asciiTheme="minorEastAsia" w:hAnsiTheme="minorEastAsia" w:cstheme="minorEastAsia" w:hint="eastAsia"/>
          <w:kern w:val="0"/>
          <w:sz w:val="28"/>
          <w:szCs w:val="28"/>
        </w:rPr>
        <w:lastRenderedPageBreak/>
        <w:t>习近平同志为核心的党中央周围，大力弘扬伟大建党精神，全面学习宣传贯彻党的十九届六中全会精神，认真落实省第十一次党代会部署要求，不忘初心、牢记使命，只争朝夕、接续奋斗，以优异成绩迎接党的二十大胜利召开！</w:t>
      </w:r>
    </w:p>
    <w:p w:rsidR="009134B6" w:rsidRPr="003D7A55" w:rsidRDefault="009134B6" w:rsidP="009134B6">
      <w:pPr>
        <w:spacing w:line="520" w:lineRule="exact"/>
        <w:ind w:firstLineChars="200" w:firstLine="560"/>
        <w:rPr>
          <w:rFonts w:asciiTheme="minorEastAsia" w:hAnsiTheme="minorEastAsia" w:cstheme="minorEastAsia"/>
          <w:kern w:val="0"/>
          <w:sz w:val="28"/>
          <w:szCs w:val="28"/>
        </w:rPr>
      </w:pPr>
      <w:r w:rsidRPr="009134B6">
        <w:rPr>
          <w:rFonts w:asciiTheme="minorEastAsia" w:hAnsiTheme="minorEastAsia" w:cstheme="minorEastAsia" w:hint="eastAsia"/>
          <w:kern w:val="0"/>
          <w:sz w:val="28"/>
          <w:szCs w:val="28"/>
        </w:rPr>
        <w:t>不是省委委员的省级负责同志，省人大常委会、省政府、省政协秘书长，各省辖市党政主要负责同志，省委、省人大常委会、省政府、省政协党员副秘书长，省纪委常委、省监委委员，省直各单位、各高校和省属企业党组（党委）主要负责同志；部分省第十一次党代会基层一线代表列席会议。（通讯员 郑言 记者 朱胜利）</w:t>
      </w:r>
    </w:p>
    <w:p w:rsidR="005E151C" w:rsidRPr="009134B6" w:rsidRDefault="005E151C" w:rsidP="009E506E">
      <w:pPr>
        <w:spacing w:line="520" w:lineRule="exact"/>
        <w:ind w:firstLine="555"/>
        <w:rPr>
          <w:rFonts w:asciiTheme="minorEastAsia" w:hAnsiTheme="minorEastAsia" w:cstheme="minorEastAsia"/>
          <w:kern w:val="0"/>
          <w:sz w:val="28"/>
          <w:szCs w:val="28"/>
        </w:rPr>
      </w:pPr>
    </w:p>
    <w:sectPr w:rsidR="005E151C" w:rsidRPr="009134B6" w:rsidSect="008359E5">
      <w:footerReference w:type="default" r:id="rId10"/>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E4" w:rsidRDefault="009B07E4">
      <w:r>
        <w:separator/>
      </w:r>
    </w:p>
  </w:endnote>
  <w:endnote w:type="continuationSeparator" w:id="0">
    <w:p w:rsidR="009B07E4" w:rsidRDefault="009B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3" w:rsidRDefault="00D23983" w:rsidP="00E36CF2">
    <w:pPr>
      <w:pStyle w:val="a3"/>
      <w:tabs>
        <w:tab w:val="clear" w:pos="4153"/>
        <w:tab w:val="clear" w:pos="8306"/>
        <w:tab w:val="center" w:pos="4479"/>
      </w:tabs>
    </w:pPr>
    <w:r>
      <w:rPr>
        <w:noProof/>
      </w:rPr>
      <mc:AlternateContent>
        <mc:Choice Requires="wps">
          <w:drawing>
            <wp:anchor distT="0" distB="0" distL="114300" distR="114300" simplePos="0" relativeHeight="251659264" behindDoc="0" locked="0" layoutInCell="1" allowOverlap="1" wp14:anchorId="603C9875" wp14:editId="0FB1A71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D3A18">
                            <w:rPr>
                              <w:rFonts w:ascii="Times New Roman" w:hAnsi="Times New Roman" w:cs="Times New Roman"/>
                              <w:noProof/>
                            </w:rPr>
                            <w:t>41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D3A18">
                      <w:rPr>
                        <w:rFonts w:ascii="Times New Roman" w:hAnsi="Times New Roman" w:cs="Times New Roman"/>
                        <w:noProof/>
                      </w:rPr>
                      <w:t>41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E4" w:rsidRDefault="009B07E4">
      <w:r>
        <w:separator/>
      </w:r>
    </w:p>
  </w:footnote>
  <w:footnote w:type="continuationSeparator" w:id="0">
    <w:p w:rsidR="009B07E4" w:rsidRDefault="009B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68C9"/>
    <w:rsid w:val="000075A8"/>
    <w:rsid w:val="00011ADC"/>
    <w:rsid w:val="00022E55"/>
    <w:rsid w:val="00034D08"/>
    <w:rsid w:val="000473AC"/>
    <w:rsid w:val="000701D6"/>
    <w:rsid w:val="000F16A4"/>
    <w:rsid w:val="001134FB"/>
    <w:rsid w:val="00114CA9"/>
    <w:rsid w:val="00123031"/>
    <w:rsid w:val="00134AEC"/>
    <w:rsid w:val="00144A4B"/>
    <w:rsid w:val="00152AEA"/>
    <w:rsid w:val="001533D4"/>
    <w:rsid w:val="00184F50"/>
    <w:rsid w:val="00190430"/>
    <w:rsid w:val="001B37A1"/>
    <w:rsid w:val="001B79A8"/>
    <w:rsid w:val="001C2986"/>
    <w:rsid w:val="001D632E"/>
    <w:rsid w:val="002144D0"/>
    <w:rsid w:val="0023035B"/>
    <w:rsid w:val="0023120C"/>
    <w:rsid w:val="00282C47"/>
    <w:rsid w:val="00293FE0"/>
    <w:rsid w:val="00295DCA"/>
    <w:rsid w:val="002A419A"/>
    <w:rsid w:val="002A4AD3"/>
    <w:rsid w:val="002E15B1"/>
    <w:rsid w:val="00307449"/>
    <w:rsid w:val="003428F0"/>
    <w:rsid w:val="003741FB"/>
    <w:rsid w:val="003818FC"/>
    <w:rsid w:val="00383AE3"/>
    <w:rsid w:val="00390495"/>
    <w:rsid w:val="003919C1"/>
    <w:rsid w:val="003A51BE"/>
    <w:rsid w:val="003D2459"/>
    <w:rsid w:val="003D7A55"/>
    <w:rsid w:val="00453CEE"/>
    <w:rsid w:val="00466CF8"/>
    <w:rsid w:val="004725DC"/>
    <w:rsid w:val="00473618"/>
    <w:rsid w:val="00473E1A"/>
    <w:rsid w:val="004777DA"/>
    <w:rsid w:val="00484F80"/>
    <w:rsid w:val="004A1417"/>
    <w:rsid w:val="004B56E7"/>
    <w:rsid w:val="004D4B4E"/>
    <w:rsid w:val="004E3C26"/>
    <w:rsid w:val="00500428"/>
    <w:rsid w:val="00500CDC"/>
    <w:rsid w:val="00541B01"/>
    <w:rsid w:val="0055281B"/>
    <w:rsid w:val="00566FFC"/>
    <w:rsid w:val="00567127"/>
    <w:rsid w:val="00593F61"/>
    <w:rsid w:val="005A012C"/>
    <w:rsid w:val="005A31A5"/>
    <w:rsid w:val="005E151C"/>
    <w:rsid w:val="005E3164"/>
    <w:rsid w:val="005E3C4D"/>
    <w:rsid w:val="005F13D5"/>
    <w:rsid w:val="0061186A"/>
    <w:rsid w:val="00623AE3"/>
    <w:rsid w:val="006361A3"/>
    <w:rsid w:val="00637861"/>
    <w:rsid w:val="00672151"/>
    <w:rsid w:val="0069587D"/>
    <w:rsid w:val="006A3E55"/>
    <w:rsid w:val="006A6545"/>
    <w:rsid w:val="006B6252"/>
    <w:rsid w:val="006C1FB7"/>
    <w:rsid w:val="006D1082"/>
    <w:rsid w:val="006E3B0E"/>
    <w:rsid w:val="006F22DC"/>
    <w:rsid w:val="0070098C"/>
    <w:rsid w:val="007021ED"/>
    <w:rsid w:val="00722C3D"/>
    <w:rsid w:val="00762BA3"/>
    <w:rsid w:val="007C2CFB"/>
    <w:rsid w:val="007D7DF3"/>
    <w:rsid w:val="007E703E"/>
    <w:rsid w:val="007F5E07"/>
    <w:rsid w:val="008236ED"/>
    <w:rsid w:val="008358B6"/>
    <w:rsid w:val="008359E5"/>
    <w:rsid w:val="008401CC"/>
    <w:rsid w:val="00845CCD"/>
    <w:rsid w:val="00852202"/>
    <w:rsid w:val="008759B8"/>
    <w:rsid w:val="008B19B6"/>
    <w:rsid w:val="008C1FD1"/>
    <w:rsid w:val="008D2273"/>
    <w:rsid w:val="008D3A18"/>
    <w:rsid w:val="008E14FB"/>
    <w:rsid w:val="008F2F6F"/>
    <w:rsid w:val="009134B6"/>
    <w:rsid w:val="0093078F"/>
    <w:rsid w:val="0094180D"/>
    <w:rsid w:val="009606BA"/>
    <w:rsid w:val="00964E91"/>
    <w:rsid w:val="009730BD"/>
    <w:rsid w:val="009769BC"/>
    <w:rsid w:val="009772AA"/>
    <w:rsid w:val="00986C24"/>
    <w:rsid w:val="009A76FE"/>
    <w:rsid w:val="009B07E4"/>
    <w:rsid w:val="009C738F"/>
    <w:rsid w:val="009E0687"/>
    <w:rsid w:val="009E506E"/>
    <w:rsid w:val="00A013D5"/>
    <w:rsid w:val="00A175E0"/>
    <w:rsid w:val="00A3320E"/>
    <w:rsid w:val="00A6184A"/>
    <w:rsid w:val="00A651C5"/>
    <w:rsid w:val="00A67DE3"/>
    <w:rsid w:val="00A85031"/>
    <w:rsid w:val="00AA6472"/>
    <w:rsid w:val="00AD4B13"/>
    <w:rsid w:val="00AE0C9F"/>
    <w:rsid w:val="00AE25D0"/>
    <w:rsid w:val="00AE3743"/>
    <w:rsid w:val="00B10823"/>
    <w:rsid w:val="00B22222"/>
    <w:rsid w:val="00B2724E"/>
    <w:rsid w:val="00B5065F"/>
    <w:rsid w:val="00B578F6"/>
    <w:rsid w:val="00B62E46"/>
    <w:rsid w:val="00B97FB4"/>
    <w:rsid w:val="00BB5437"/>
    <w:rsid w:val="00C046F4"/>
    <w:rsid w:val="00C0726C"/>
    <w:rsid w:val="00C27DB9"/>
    <w:rsid w:val="00C50A7B"/>
    <w:rsid w:val="00C65741"/>
    <w:rsid w:val="00C81AF8"/>
    <w:rsid w:val="00C860C3"/>
    <w:rsid w:val="00C9577C"/>
    <w:rsid w:val="00CE4FA1"/>
    <w:rsid w:val="00D23983"/>
    <w:rsid w:val="00D34DFC"/>
    <w:rsid w:val="00D4216A"/>
    <w:rsid w:val="00D5400E"/>
    <w:rsid w:val="00D6660E"/>
    <w:rsid w:val="00D67F12"/>
    <w:rsid w:val="00D748B7"/>
    <w:rsid w:val="00D834B1"/>
    <w:rsid w:val="00DA3849"/>
    <w:rsid w:val="00DB018C"/>
    <w:rsid w:val="00DB03E5"/>
    <w:rsid w:val="00DC04AA"/>
    <w:rsid w:val="00DF0334"/>
    <w:rsid w:val="00DF5F80"/>
    <w:rsid w:val="00DF60F7"/>
    <w:rsid w:val="00E3106C"/>
    <w:rsid w:val="00E36CF2"/>
    <w:rsid w:val="00E645E7"/>
    <w:rsid w:val="00E7147F"/>
    <w:rsid w:val="00E72A15"/>
    <w:rsid w:val="00E91AB7"/>
    <w:rsid w:val="00EA59F7"/>
    <w:rsid w:val="00ED65A8"/>
    <w:rsid w:val="00F50A79"/>
    <w:rsid w:val="00F50DF5"/>
    <w:rsid w:val="00F54CAD"/>
    <w:rsid w:val="00FC7D12"/>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51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51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4">
      <w:bodyDiv w:val="1"/>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
      </w:divsChild>
    </w:div>
    <w:div w:id="96488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
          <w:marLeft w:val="0"/>
          <w:marRight w:val="0"/>
          <w:marTop w:val="0"/>
          <w:marBottom w:val="0"/>
          <w:divBdr>
            <w:top w:val="none" w:sz="0" w:space="0" w:color="auto"/>
            <w:left w:val="none" w:sz="0" w:space="0" w:color="auto"/>
            <w:bottom w:val="none" w:sz="0" w:space="0" w:color="auto"/>
            <w:right w:val="none" w:sz="0" w:space="0" w:color="auto"/>
          </w:divBdr>
        </w:div>
      </w:divsChild>
    </w:div>
    <w:div w:id="123233823">
      <w:bodyDiv w:val="1"/>
      <w:marLeft w:val="0"/>
      <w:marRight w:val="0"/>
      <w:marTop w:val="0"/>
      <w:marBottom w:val="0"/>
      <w:divBdr>
        <w:top w:val="none" w:sz="0" w:space="0" w:color="auto"/>
        <w:left w:val="none" w:sz="0" w:space="0" w:color="auto"/>
        <w:bottom w:val="none" w:sz="0" w:space="0" w:color="auto"/>
        <w:right w:val="none" w:sz="0" w:space="0" w:color="auto"/>
      </w:divBdr>
      <w:divsChild>
        <w:div w:id="1343773963">
          <w:marLeft w:val="0"/>
          <w:marRight w:val="0"/>
          <w:marTop w:val="0"/>
          <w:marBottom w:val="0"/>
          <w:divBdr>
            <w:top w:val="none" w:sz="0" w:space="0" w:color="auto"/>
            <w:left w:val="none" w:sz="0" w:space="0" w:color="auto"/>
            <w:bottom w:val="none" w:sz="0" w:space="0" w:color="auto"/>
            <w:right w:val="none" w:sz="0" w:space="0" w:color="auto"/>
          </w:divBdr>
        </w:div>
      </w:divsChild>
    </w:div>
    <w:div w:id="186218608">
      <w:bodyDiv w:val="1"/>
      <w:marLeft w:val="0"/>
      <w:marRight w:val="0"/>
      <w:marTop w:val="0"/>
      <w:marBottom w:val="0"/>
      <w:divBdr>
        <w:top w:val="none" w:sz="0" w:space="0" w:color="auto"/>
        <w:left w:val="none" w:sz="0" w:space="0" w:color="auto"/>
        <w:bottom w:val="none" w:sz="0" w:space="0" w:color="auto"/>
        <w:right w:val="none" w:sz="0" w:space="0" w:color="auto"/>
      </w:divBdr>
      <w:divsChild>
        <w:div w:id="174855310">
          <w:marLeft w:val="0"/>
          <w:marRight w:val="0"/>
          <w:marTop w:val="0"/>
          <w:marBottom w:val="0"/>
          <w:divBdr>
            <w:top w:val="none" w:sz="0" w:space="0" w:color="auto"/>
            <w:left w:val="none" w:sz="0" w:space="0" w:color="auto"/>
            <w:bottom w:val="none" w:sz="0" w:space="0" w:color="auto"/>
            <w:right w:val="none" w:sz="0" w:space="0" w:color="auto"/>
          </w:divBdr>
        </w:div>
      </w:divsChild>
    </w:div>
    <w:div w:id="224725313">
      <w:bodyDiv w:val="1"/>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0"/>
          <w:divBdr>
            <w:top w:val="none" w:sz="0" w:space="0" w:color="auto"/>
            <w:left w:val="none" w:sz="0" w:space="0" w:color="auto"/>
            <w:bottom w:val="none" w:sz="0" w:space="0" w:color="auto"/>
            <w:right w:val="none" w:sz="0" w:space="0" w:color="auto"/>
          </w:divBdr>
        </w:div>
      </w:divsChild>
    </w:div>
    <w:div w:id="2372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348504">
          <w:marLeft w:val="0"/>
          <w:marRight w:val="0"/>
          <w:marTop w:val="0"/>
          <w:marBottom w:val="0"/>
          <w:divBdr>
            <w:top w:val="none" w:sz="0" w:space="0" w:color="auto"/>
            <w:left w:val="none" w:sz="0" w:space="0" w:color="auto"/>
            <w:bottom w:val="none" w:sz="0" w:space="0" w:color="auto"/>
            <w:right w:val="none" w:sz="0" w:space="0" w:color="auto"/>
          </w:divBdr>
        </w:div>
      </w:divsChild>
    </w:div>
    <w:div w:id="262539358">
      <w:bodyDiv w:val="1"/>
      <w:marLeft w:val="0"/>
      <w:marRight w:val="0"/>
      <w:marTop w:val="0"/>
      <w:marBottom w:val="0"/>
      <w:divBdr>
        <w:top w:val="none" w:sz="0" w:space="0" w:color="auto"/>
        <w:left w:val="none" w:sz="0" w:space="0" w:color="auto"/>
        <w:bottom w:val="none" w:sz="0" w:space="0" w:color="auto"/>
        <w:right w:val="none" w:sz="0" w:space="0" w:color="auto"/>
      </w:divBdr>
    </w:div>
    <w:div w:id="314799621">
      <w:bodyDiv w:val="1"/>
      <w:marLeft w:val="0"/>
      <w:marRight w:val="0"/>
      <w:marTop w:val="0"/>
      <w:marBottom w:val="0"/>
      <w:divBdr>
        <w:top w:val="none" w:sz="0" w:space="0" w:color="auto"/>
        <w:left w:val="none" w:sz="0" w:space="0" w:color="auto"/>
        <w:bottom w:val="none" w:sz="0" w:space="0" w:color="auto"/>
        <w:right w:val="none" w:sz="0" w:space="0" w:color="auto"/>
      </w:divBdr>
      <w:divsChild>
        <w:div w:id="993143131">
          <w:marLeft w:val="0"/>
          <w:marRight w:val="0"/>
          <w:marTop w:val="0"/>
          <w:marBottom w:val="0"/>
          <w:divBdr>
            <w:top w:val="none" w:sz="0" w:space="0" w:color="auto"/>
            <w:left w:val="none" w:sz="0" w:space="0" w:color="auto"/>
            <w:bottom w:val="none" w:sz="0" w:space="0" w:color="auto"/>
            <w:right w:val="none" w:sz="0" w:space="0" w:color="auto"/>
          </w:divBdr>
        </w:div>
      </w:divsChild>
    </w:div>
    <w:div w:id="370423325">
      <w:bodyDiv w:val="1"/>
      <w:marLeft w:val="0"/>
      <w:marRight w:val="0"/>
      <w:marTop w:val="0"/>
      <w:marBottom w:val="0"/>
      <w:divBdr>
        <w:top w:val="none" w:sz="0" w:space="0" w:color="auto"/>
        <w:left w:val="none" w:sz="0" w:space="0" w:color="auto"/>
        <w:bottom w:val="none" w:sz="0" w:space="0" w:color="auto"/>
        <w:right w:val="none" w:sz="0" w:space="0" w:color="auto"/>
      </w:divBdr>
      <w:divsChild>
        <w:div w:id="554704905">
          <w:marLeft w:val="0"/>
          <w:marRight w:val="0"/>
          <w:marTop w:val="0"/>
          <w:marBottom w:val="0"/>
          <w:divBdr>
            <w:top w:val="none" w:sz="0" w:space="0" w:color="auto"/>
            <w:left w:val="none" w:sz="0" w:space="0" w:color="auto"/>
            <w:bottom w:val="none" w:sz="0" w:space="0" w:color="auto"/>
            <w:right w:val="none" w:sz="0" w:space="0" w:color="auto"/>
          </w:divBdr>
        </w:div>
      </w:divsChild>
    </w:div>
    <w:div w:id="408159348">
      <w:bodyDiv w:val="1"/>
      <w:marLeft w:val="0"/>
      <w:marRight w:val="0"/>
      <w:marTop w:val="0"/>
      <w:marBottom w:val="0"/>
      <w:divBdr>
        <w:top w:val="none" w:sz="0" w:space="0" w:color="auto"/>
        <w:left w:val="none" w:sz="0" w:space="0" w:color="auto"/>
        <w:bottom w:val="none" w:sz="0" w:space="0" w:color="auto"/>
        <w:right w:val="none" w:sz="0" w:space="0" w:color="auto"/>
      </w:divBdr>
      <w:divsChild>
        <w:div w:id="299261759">
          <w:marLeft w:val="0"/>
          <w:marRight w:val="0"/>
          <w:marTop w:val="0"/>
          <w:marBottom w:val="0"/>
          <w:divBdr>
            <w:top w:val="none" w:sz="0" w:space="0" w:color="auto"/>
            <w:left w:val="none" w:sz="0" w:space="0" w:color="auto"/>
            <w:bottom w:val="none" w:sz="0" w:space="0" w:color="auto"/>
            <w:right w:val="none" w:sz="0" w:space="0" w:color="auto"/>
          </w:divBdr>
        </w:div>
      </w:divsChild>
    </w:div>
    <w:div w:id="426271299">
      <w:bodyDiv w:val="1"/>
      <w:marLeft w:val="0"/>
      <w:marRight w:val="0"/>
      <w:marTop w:val="0"/>
      <w:marBottom w:val="0"/>
      <w:divBdr>
        <w:top w:val="none" w:sz="0" w:space="0" w:color="auto"/>
        <w:left w:val="none" w:sz="0" w:space="0" w:color="auto"/>
        <w:bottom w:val="none" w:sz="0" w:space="0" w:color="auto"/>
        <w:right w:val="none" w:sz="0" w:space="0" w:color="auto"/>
      </w:divBdr>
      <w:divsChild>
        <w:div w:id="1602178641">
          <w:marLeft w:val="0"/>
          <w:marRight w:val="0"/>
          <w:marTop w:val="0"/>
          <w:marBottom w:val="0"/>
          <w:divBdr>
            <w:top w:val="none" w:sz="0" w:space="0" w:color="auto"/>
            <w:left w:val="none" w:sz="0" w:space="0" w:color="auto"/>
            <w:bottom w:val="none" w:sz="0" w:space="0" w:color="auto"/>
            <w:right w:val="none" w:sz="0" w:space="0" w:color="auto"/>
          </w:divBdr>
        </w:div>
      </w:divsChild>
    </w:div>
    <w:div w:id="574896595">
      <w:bodyDiv w:val="1"/>
      <w:marLeft w:val="0"/>
      <w:marRight w:val="0"/>
      <w:marTop w:val="0"/>
      <w:marBottom w:val="0"/>
      <w:divBdr>
        <w:top w:val="none" w:sz="0" w:space="0" w:color="auto"/>
        <w:left w:val="none" w:sz="0" w:space="0" w:color="auto"/>
        <w:bottom w:val="none" w:sz="0" w:space="0" w:color="auto"/>
        <w:right w:val="none" w:sz="0" w:space="0" w:color="auto"/>
      </w:divBdr>
      <w:divsChild>
        <w:div w:id="1502506926">
          <w:marLeft w:val="0"/>
          <w:marRight w:val="0"/>
          <w:marTop w:val="0"/>
          <w:marBottom w:val="0"/>
          <w:divBdr>
            <w:top w:val="none" w:sz="0" w:space="0" w:color="auto"/>
            <w:left w:val="none" w:sz="0" w:space="0" w:color="auto"/>
            <w:bottom w:val="none" w:sz="0" w:space="0" w:color="auto"/>
            <w:right w:val="none" w:sz="0" w:space="0" w:color="auto"/>
          </w:divBdr>
        </w:div>
      </w:divsChild>
    </w:div>
    <w:div w:id="647442881">
      <w:bodyDiv w:val="1"/>
      <w:marLeft w:val="0"/>
      <w:marRight w:val="0"/>
      <w:marTop w:val="0"/>
      <w:marBottom w:val="0"/>
      <w:divBdr>
        <w:top w:val="none" w:sz="0" w:space="0" w:color="auto"/>
        <w:left w:val="none" w:sz="0" w:space="0" w:color="auto"/>
        <w:bottom w:val="none" w:sz="0" w:space="0" w:color="auto"/>
        <w:right w:val="none" w:sz="0" w:space="0" w:color="auto"/>
      </w:divBdr>
      <w:divsChild>
        <w:div w:id="1180319569">
          <w:marLeft w:val="0"/>
          <w:marRight w:val="0"/>
          <w:marTop w:val="0"/>
          <w:marBottom w:val="0"/>
          <w:divBdr>
            <w:top w:val="none" w:sz="0" w:space="0" w:color="auto"/>
            <w:left w:val="none" w:sz="0" w:space="0" w:color="auto"/>
            <w:bottom w:val="none" w:sz="0" w:space="0" w:color="auto"/>
            <w:right w:val="none" w:sz="0" w:space="0" w:color="auto"/>
          </w:divBdr>
        </w:div>
      </w:divsChild>
    </w:div>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 w:id="736131749">
      <w:bodyDiv w:val="1"/>
      <w:marLeft w:val="0"/>
      <w:marRight w:val="0"/>
      <w:marTop w:val="0"/>
      <w:marBottom w:val="0"/>
      <w:divBdr>
        <w:top w:val="none" w:sz="0" w:space="0" w:color="auto"/>
        <w:left w:val="none" w:sz="0" w:space="0" w:color="auto"/>
        <w:bottom w:val="none" w:sz="0" w:space="0" w:color="auto"/>
        <w:right w:val="none" w:sz="0" w:space="0" w:color="auto"/>
      </w:divBdr>
      <w:divsChild>
        <w:div w:id="1170099423">
          <w:marLeft w:val="0"/>
          <w:marRight w:val="0"/>
          <w:marTop w:val="0"/>
          <w:marBottom w:val="0"/>
          <w:divBdr>
            <w:top w:val="none" w:sz="0" w:space="0" w:color="auto"/>
            <w:left w:val="none" w:sz="0" w:space="0" w:color="auto"/>
            <w:bottom w:val="none" w:sz="0" w:space="0" w:color="auto"/>
            <w:right w:val="none" w:sz="0" w:space="0" w:color="auto"/>
          </w:divBdr>
        </w:div>
      </w:divsChild>
    </w:div>
    <w:div w:id="820464874">
      <w:bodyDiv w:val="1"/>
      <w:marLeft w:val="0"/>
      <w:marRight w:val="0"/>
      <w:marTop w:val="0"/>
      <w:marBottom w:val="0"/>
      <w:divBdr>
        <w:top w:val="none" w:sz="0" w:space="0" w:color="auto"/>
        <w:left w:val="none" w:sz="0" w:space="0" w:color="auto"/>
        <w:bottom w:val="none" w:sz="0" w:space="0" w:color="auto"/>
        <w:right w:val="none" w:sz="0" w:space="0" w:color="auto"/>
      </w:divBdr>
      <w:divsChild>
        <w:div w:id="1909881889">
          <w:marLeft w:val="0"/>
          <w:marRight w:val="0"/>
          <w:marTop w:val="0"/>
          <w:marBottom w:val="0"/>
          <w:divBdr>
            <w:top w:val="none" w:sz="0" w:space="0" w:color="auto"/>
            <w:left w:val="none" w:sz="0" w:space="0" w:color="auto"/>
            <w:bottom w:val="none" w:sz="0" w:space="0" w:color="auto"/>
            <w:right w:val="none" w:sz="0" w:space="0" w:color="auto"/>
          </w:divBdr>
        </w:div>
      </w:divsChild>
    </w:div>
    <w:div w:id="828406951">
      <w:bodyDiv w:val="1"/>
      <w:marLeft w:val="0"/>
      <w:marRight w:val="0"/>
      <w:marTop w:val="0"/>
      <w:marBottom w:val="0"/>
      <w:divBdr>
        <w:top w:val="none" w:sz="0" w:space="0" w:color="auto"/>
        <w:left w:val="none" w:sz="0" w:space="0" w:color="auto"/>
        <w:bottom w:val="none" w:sz="0" w:space="0" w:color="auto"/>
        <w:right w:val="none" w:sz="0" w:space="0" w:color="auto"/>
      </w:divBdr>
      <w:divsChild>
        <w:div w:id="1779254685">
          <w:marLeft w:val="0"/>
          <w:marRight w:val="0"/>
          <w:marTop w:val="0"/>
          <w:marBottom w:val="0"/>
          <w:divBdr>
            <w:top w:val="none" w:sz="0" w:space="0" w:color="auto"/>
            <w:left w:val="none" w:sz="0" w:space="0" w:color="auto"/>
            <w:bottom w:val="none" w:sz="0" w:space="0" w:color="auto"/>
            <w:right w:val="none" w:sz="0" w:space="0" w:color="auto"/>
          </w:divBdr>
        </w:div>
      </w:divsChild>
    </w:div>
    <w:div w:id="881986758">
      <w:bodyDiv w:val="1"/>
      <w:marLeft w:val="0"/>
      <w:marRight w:val="0"/>
      <w:marTop w:val="0"/>
      <w:marBottom w:val="0"/>
      <w:divBdr>
        <w:top w:val="none" w:sz="0" w:space="0" w:color="auto"/>
        <w:left w:val="none" w:sz="0" w:space="0" w:color="auto"/>
        <w:bottom w:val="none" w:sz="0" w:space="0" w:color="auto"/>
        <w:right w:val="none" w:sz="0" w:space="0" w:color="auto"/>
      </w:divBdr>
      <w:divsChild>
        <w:div w:id="1725715476">
          <w:marLeft w:val="0"/>
          <w:marRight w:val="0"/>
          <w:marTop w:val="0"/>
          <w:marBottom w:val="0"/>
          <w:divBdr>
            <w:top w:val="none" w:sz="0" w:space="0" w:color="auto"/>
            <w:left w:val="none" w:sz="0" w:space="0" w:color="auto"/>
            <w:bottom w:val="none" w:sz="0" w:space="0" w:color="auto"/>
            <w:right w:val="none" w:sz="0" w:space="0" w:color="auto"/>
          </w:divBdr>
        </w:div>
      </w:divsChild>
    </w:div>
    <w:div w:id="988948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39">
          <w:marLeft w:val="0"/>
          <w:marRight w:val="0"/>
          <w:marTop w:val="0"/>
          <w:marBottom w:val="0"/>
          <w:divBdr>
            <w:top w:val="none" w:sz="0" w:space="0" w:color="auto"/>
            <w:left w:val="none" w:sz="0" w:space="0" w:color="auto"/>
            <w:bottom w:val="none" w:sz="0" w:space="0" w:color="auto"/>
            <w:right w:val="none" w:sz="0" w:space="0" w:color="auto"/>
          </w:divBdr>
        </w:div>
      </w:divsChild>
    </w:div>
    <w:div w:id="1053384821">
      <w:bodyDiv w:val="1"/>
      <w:marLeft w:val="0"/>
      <w:marRight w:val="0"/>
      <w:marTop w:val="0"/>
      <w:marBottom w:val="0"/>
      <w:divBdr>
        <w:top w:val="none" w:sz="0" w:space="0" w:color="auto"/>
        <w:left w:val="none" w:sz="0" w:space="0" w:color="auto"/>
        <w:bottom w:val="none" w:sz="0" w:space="0" w:color="auto"/>
        <w:right w:val="none" w:sz="0" w:space="0" w:color="auto"/>
      </w:divBdr>
      <w:divsChild>
        <w:div w:id="306016562">
          <w:marLeft w:val="0"/>
          <w:marRight w:val="0"/>
          <w:marTop w:val="0"/>
          <w:marBottom w:val="0"/>
          <w:divBdr>
            <w:top w:val="none" w:sz="0" w:space="0" w:color="auto"/>
            <w:left w:val="none" w:sz="0" w:space="0" w:color="auto"/>
            <w:bottom w:val="none" w:sz="0" w:space="0" w:color="auto"/>
            <w:right w:val="none" w:sz="0" w:space="0" w:color="auto"/>
          </w:divBdr>
        </w:div>
      </w:divsChild>
    </w:div>
    <w:div w:id="1154446379">
      <w:bodyDiv w:val="1"/>
      <w:marLeft w:val="0"/>
      <w:marRight w:val="0"/>
      <w:marTop w:val="0"/>
      <w:marBottom w:val="0"/>
      <w:divBdr>
        <w:top w:val="none" w:sz="0" w:space="0" w:color="auto"/>
        <w:left w:val="none" w:sz="0" w:space="0" w:color="auto"/>
        <w:bottom w:val="none" w:sz="0" w:space="0" w:color="auto"/>
        <w:right w:val="none" w:sz="0" w:space="0" w:color="auto"/>
      </w:divBdr>
      <w:divsChild>
        <w:div w:id="589234948">
          <w:marLeft w:val="0"/>
          <w:marRight w:val="0"/>
          <w:marTop w:val="0"/>
          <w:marBottom w:val="0"/>
          <w:divBdr>
            <w:top w:val="none" w:sz="0" w:space="0" w:color="auto"/>
            <w:left w:val="none" w:sz="0" w:space="0" w:color="auto"/>
            <w:bottom w:val="none" w:sz="0" w:space="0" w:color="auto"/>
            <w:right w:val="none" w:sz="0" w:space="0" w:color="auto"/>
          </w:divBdr>
        </w:div>
      </w:divsChild>
    </w:div>
    <w:div w:id="1161702079">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1">
          <w:marLeft w:val="0"/>
          <w:marRight w:val="0"/>
          <w:marTop w:val="0"/>
          <w:marBottom w:val="0"/>
          <w:divBdr>
            <w:top w:val="none" w:sz="0" w:space="0" w:color="auto"/>
            <w:left w:val="none" w:sz="0" w:space="0" w:color="auto"/>
            <w:bottom w:val="none" w:sz="0" w:space="0" w:color="auto"/>
            <w:right w:val="none" w:sz="0" w:space="0" w:color="auto"/>
          </w:divBdr>
        </w:div>
      </w:divsChild>
    </w:div>
    <w:div w:id="1227885727">
      <w:bodyDiv w:val="1"/>
      <w:marLeft w:val="0"/>
      <w:marRight w:val="0"/>
      <w:marTop w:val="0"/>
      <w:marBottom w:val="0"/>
      <w:divBdr>
        <w:top w:val="none" w:sz="0" w:space="0" w:color="auto"/>
        <w:left w:val="none" w:sz="0" w:space="0" w:color="auto"/>
        <w:bottom w:val="none" w:sz="0" w:space="0" w:color="auto"/>
        <w:right w:val="none" w:sz="0" w:space="0" w:color="auto"/>
      </w:divBdr>
      <w:divsChild>
        <w:div w:id="928125088">
          <w:marLeft w:val="0"/>
          <w:marRight w:val="0"/>
          <w:marTop w:val="0"/>
          <w:marBottom w:val="0"/>
          <w:divBdr>
            <w:top w:val="none" w:sz="0" w:space="0" w:color="auto"/>
            <w:left w:val="none" w:sz="0" w:space="0" w:color="auto"/>
            <w:bottom w:val="none" w:sz="0" w:space="0" w:color="auto"/>
            <w:right w:val="none" w:sz="0" w:space="0" w:color="auto"/>
          </w:divBdr>
        </w:div>
      </w:divsChild>
    </w:div>
    <w:div w:id="1244411163">
      <w:bodyDiv w:val="1"/>
      <w:marLeft w:val="0"/>
      <w:marRight w:val="0"/>
      <w:marTop w:val="0"/>
      <w:marBottom w:val="0"/>
      <w:divBdr>
        <w:top w:val="none" w:sz="0" w:space="0" w:color="auto"/>
        <w:left w:val="none" w:sz="0" w:space="0" w:color="auto"/>
        <w:bottom w:val="none" w:sz="0" w:space="0" w:color="auto"/>
        <w:right w:val="none" w:sz="0" w:space="0" w:color="auto"/>
      </w:divBdr>
    </w:div>
    <w:div w:id="1402169596">
      <w:bodyDiv w:val="1"/>
      <w:marLeft w:val="0"/>
      <w:marRight w:val="0"/>
      <w:marTop w:val="0"/>
      <w:marBottom w:val="0"/>
      <w:divBdr>
        <w:top w:val="none" w:sz="0" w:space="0" w:color="auto"/>
        <w:left w:val="none" w:sz="0" w:space="0" w:color="auto"/>
        <w:bottom w:val="none" w:sz="0" w:space="0" w:color="auto"/>
        <w:right w:val="none" w:sz="0" w:space="0" w:color="auto"/>
      </w:divBdr>
      <w:divsChild>
        <w:div w:id="410396533">
          <w:marLeft w:val="0"/>
          <w:marRight w:val="0"/>
          <w:marTop w:val="0"/>
          <w:marBottom w:val="0"/>
          <w:divBdr>
            <w:top w:val="none" w:sz="0" w:space="0" w:color="auto"/>
            <w:left w:val="none" w:sz="0" w:space="0" w:color="auto"/>
            <w:bottom w:val="none" w:sz="0" w:space="0" w:color="auto"/>
            <w:right w:val="none" w:sz="0" w:space="0" w:color="auto"/>
          </w:divBdr>
        </w:div>
      </w:divsChild>
    </w:div>
    <w:div w:id="1583559595">
      <w:bodyDiv w:val="1"/>
      <w:marLeft w:val="0"/>
      <w:marRight w:val="0"/>
      <w:marTop w:val="0"/>
      <w:marBottom w:val="0"/>
      <w:divBdr>
        <w:top w:val="none" w:sz="0" w:space="0" w:color="auto"/>
        <w:left w:val="none" w:sz="0" w:space="0" w:color="auto"/>
        <w:bottom w:val="none" w:sz="0" w:space="0" w:color="auto"/>
        <w:right w:val="none" w:sz="0" w:space="0" w:color="auto"/>
      </w:divBdr>
      <w:divsChild>
        <w:div w:id="951594250">
          <w:marLeft w:val="0"/>
          <w:marRight w:val="0"/>
          <w:marTop w:val="0"/>
          <w:marBottom w:val="0"/>
          <w:divBdr>
            <w:top w:val="none" w:sz="0" w:space="0" w:color="auto"/>
            <w:left w:val="none" w:sz="0" w:space="0" w:color="auto"/>
            <w:bottom w:val="none" w:sz="0" w:space="0" w:color="auto"/>
            <w:right w:val="none" w:sz="0" w:space="0" w:color="auto"/>
          </w:divBdr>
        </w:div>
      </w:divsChild>
    </w:div>
    <w:div w:id="1600138079">
      <w:bodyDiv w:val="1"/>
      <w:marLeft w:val="0"/>
      <w:marRight w:val="0"/>
      <w:marTop w:val="0"/>
      <w:marBottom w:val="0"/>
      <w:divBdr>
        <w:top w:val="none" w:sz="0" w:space="0" w:color="auto"/>
        <w:left w:val="none" w:sz="0" w:space="0" w:color="auto"/>
        <w:bottom w:val="none" w:sz="0" w:space="0" w:color="auto"/>
        <w:right w:val="none" w:sz="0" w:space="0" w:color="auto"/>
      </w:divBdr>
      <w:divsChild>
        <w:div w:id="1816020706">
          <w:marLeft w:val="0"/>
          <w:marRight w:val="0"/>
          <w:marTop w:val="0"/>
          <w:marBottom w:val="0"/>
          <w:divBdr>
            <w:top w:val="none" w:sz="0" w:space="0" w:color="auto"/>
            <w:left w:val="none" w:sz="0" w:space="0" w:color="auto"/>
            <w:bottom w:val="none" w:sz="0" w:space="0" w:color="auto"/>
            <w:right w:val="none" w:sz="0" w:space="0" w:color="auto"/>
          </w:divBdr>
        </w:div>
      </w:divsChild>
    </w:div>
    <w:div w:id="1619218356">
      <w:bodyDiv w:val="1"/>
      <w:marLeft w:val="0"/>
      <w:marRight w:val="0"/>
      <w:marTop w:val="0"/>
      <w:marBottom w:val="0"/>
      <w:divBdr>
        <w:top w:val="none" w:sz="0" w:space="0" w:color="auto"/>
        <w:left w:val="none" w:sz="0" w:space="0" w:color="auto"/>
        <w:bottom w:val="none" w:sz="0" w:space="0" w:color="auto"/>
        <w:right w:val="none" w:sz="0" w:space="0" w:color="auto"/>
      </w:divBdr>
      <w:divsChild>
        <w:div w:id="288633452">
          <w:marLeft w:val="0"/>
          <w:marRight w:val="0"/>
          <w:marTop w:val="0"/>
          <w:marBottom w:val="0"/>
          <w:divBdr>
            <w:top w:val="none" w:sz="0" w:space="0" w:color="auto"/>
            <w:left w:val="none" w:sz="0" w:space="0" w:color="auto"/>
            <w:bottom w:val="none" w:sz="0" w:space="0" w:color="auto"/>
            <w:right w:val="none" w:sz="0" w:space="0" w:color="auto"/>
          </w:divBdr>
        </w:div>
      </w:divsChild>
    </w:div>
    <w:div w:id="1969239976">
      <w:bodyDiv w:val="1"/>
      <w:marLeft w:val="0"/>
      <w:marRight w:val="0"/>
      <w:marTop w:val="0"/>
      <w:marBottom w:val="0"/>
      <w:divBdr>
        <w:top w:val="none" w:sz="0" w:space="0" w:color="auto"/>
        <w:left w:val="none" w:sz="0" w:space="0" w:color="auto"/>
        <w:bottom w:val="none" w:sz="0" w:space="0" w:color="auto"/>
        <w:right w:val="none" w:sz="0" w:space="0" w:color="auto"/>
      </w:divBdr>
      <w:divsChild>
        <w:div w:id="1445268430">
          <w:marLeft w:val="0"/>
          <w:marRight w:val="0"/>
          <w:marTop w:val="0"/>
          <w:marBottom w:val="0"/>
          <w:divBdr>
            <w:top w:val="none" w:sz="0" w:space="0" w:color="auto"/>
            <w:left w:val="none" w:sz="0" w:space="0" w:color="auto"/>
            <w:bottom w:val="none" w:sz="0" w:space="0" w:color="auto"/>
            <w:right w:val="none" w:sz="0" w:space="0" w:color="auto"/>
          </w:divBdr>
        </w:div>
      </w:divsChild>
    </w:div>
    <w:div w:id="2005862939">
      <w:bodyDiv w:val="1"/>
      <w:marLeft w:val="0"/>
      <w:marRight w:val="0"/>
      <w:marTop w:val="0"/>
      <w:marBottom w:val="0"/>
      <w:divBdr>
        <w:top w:val="none" w:sz="0" w:space="0" w:color="auto"/>
        <w:left w:val="none" w:sz="0" w:space="0" w:color="auto"/>
        <w:bottom w:val="none" w:sz="0" w:space="0" w:color="auto"/>
        <w:right w:val="none" w:sz="0" w:space="0" w:color="auto"/>
      </w:divBdr>
      <w:divsChild>
        <w:div w:id="498346504">
          <w:marLeft w:val="0"/>
          <w:marRight w:val="0"/>
          <w:marTop w:val="0"/>
          <w:marBottom w:val="0"/>
          <w:divBdr>
            <w:top w:val="none" w:sz="0" w:space="0" w:color="auto"/>
            <w:left w:val="none" w:sz="0" w:space="0" w:color="auto"/>
            <w:bottom w:val="none" w:sz="0" w:space="0" w:color="auto"/>
            <w:right w:val="none" w:sz="0" w:space="0" w:color="auto"/>
          </w:divBdr>
        </w:div>
      </w:divsChild>
    </w:div>
    <w:div w:id="20205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122959">
          <w:marLeft w:val="0"/>
          <w:marRight w:val="0"/>
          <w:marTop w:val="0"/>
          <w:marBottom w:val="0"/>
          <w:divBdr>
            <w:top w:val="none" w:sz="0" w:space="0" w:color="auto"/>
            <w:left w:val="none" w:sz="0" w:space="0" w:color="auto"/>
            <w:bottom w:val="none" w:sz="0" w:space="0" w:color="auto"/>
            <w:right w:val="none" w:sz="0" w:space="0" w:color="auto"/>
          </w:divBdr>
        </w:div>
      </w:divsChild>
    </w:div>
    <w:div w:id="2021198488">
      <w:bodyDiv w:val="1"/>
      <w:marLeft w:val="0"/>
      <w:marRight w:val="0"/>
      <w:marTop w:val="0"/>
      <w:marBottom w:val="0"/>
      <w:divBdr>
        <w:top w:val="none" w:sz="0" w:space="0" w:color="auto"/>
        <w:left w:val="none" w:sz="0" w:space="0" w:color="auto"/>
        <w:bottom w:val="none" w:sz="0" w:space="0" w:color="auto"/>
        <w:right w:val="none" w:sz="0" w:space="0" w:color="auto"/>
      </w:divBdr>
      <w:divsChild>
        <w:div w:id="102262090">
          <w:marLeft w:val="0"/>
          <w:marRight w:val="0"/>
          <w:marTop w:val="0"/>
          <w:marBottom w:val="0"/>
          <w:divBdr>
            <w:top w:val="none" w:sz="0" w:space="0" w:color="auto"/>
            <w:left w:val="none" w:sz="0" w:space="0" w:color="auto"/>
            <w:bottom w:val="none" w:sz="0" w:space="0" w:color="auto"/>
            <w:right w:val="none" w:sz="0" w:space="0" w:color="auto"/>
          </w:divBdr>
        </w:div>
      </w:divsChild>
    </w:div>
    <w:div w:id="2035811861">
      <w:bodyDiv w:val="1"/>
      <w:marLeft w:val="0"/>
      <w:marRight w:val="0"/>
      <w:marTop w:val="0"/>
      <w:marBottom w:val="0"/>
      <w:divBdr>
        <w:top w:val="none" w:sz="0" w:space="0" w:color="auto"/>
        <w:left w:val="none" w:sz="0" w:space="0" w:color="auto"/>
        <w:bottom w:val="none" w:sz="0" w:space="0" w:color="auto"/>
        <w:right w:val="none" w:sz="0" w:space="0" w:color="auto"/>
      </w:divBdr>
      <w:divsChild>
        <w:div w:id="1316571134">
          <w:marLeft w:val="0"/>
          <w:marRight w:val="0"/>
          <w:marTop w:val="0"/>
          <w:marBottom w:val="0"/>
          <w:divBdr>
            <w:top w:val="none" w:sz="0" w:space="0" w:color="auto"/>
            <w:left w:val="none" w:sz="0" w:space="0" w:color="auto"/>
            <w:bottom w:val="none" w:sz="0" w:space="0" w:color="auto"/>
            <w:right w:val="none" w:sz="0" w:space="0" w:color="auto"/>
          </w:divBdr>
        </w:div>
      </w:divsChild>
    </w:div>
    <w:div w:id="2113552526">
      <w:bodyDiv w:val="1"/>
      <w:marLeft w:val="0"/>
      <w:marRight w:val="0"/>
      <w:marTop w:val="0"/>
      <w:marBottom w:val="0"/>
      <w:divBdr>
        <w:top w:val="none" w:sz="0" w:space="0" w:color="auto"/>
        <w:left w:val="none" w:sz="0" w:space="0" w:color="auto"/>
        <w:bottom w:val="none" w:sz="0" w:space="0" w:color="auto"/>
        <w:right w:val="none" w:sz="0" w:space="0" w:color="auto"/>
      </w:divBdr>
      <w:divsChild>
        <w:div w:id="736897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42</Pages>
  <Words>4262</Words>
  <Characters>24298</Characters>
  <Application>Microsoft Office Word</Application>
  <DocSecurity>0</DocSecurity>
  <Lines>202</Lines>
  <Paragraphs>57</Paragraphs>
  <ScaleCrop>false</ScaleCrop>
  <Company>微软中国</Company>
  <LinksUpToDate>false</LinksUpToDate>
  <CharactersWithSpaces>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Administrator</cp:lastModifiedBy>
  <cp:revision>63</cp:revision>
  <cp:lastPrinted>2021-12-21T01:11:00Z</cp:lastPrinted>
  <dcterms:created xsi:type="dcterms:W3CDTF">2020-05-13T07:12:00Z</dcterms:created>
  <dcterms:modified xsi:type="dcterms:W3CDTF">2021-12-21T01:12:00Z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