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10225</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282C47" w:rsidRDefault="00282C47"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1.</w:t>
      </w:r>
      <w:r w:rsidRPr="007021ED">
        <w:rPr>
          <w:rFonts w:hint="eastAsia"/>
        </w:rPr>
        <w:t xml:space="preserve"> </w:t>
      </w:r>
      <w:r w:rsidRPr="00383AE3">
        <w:rPr>
          <w:rFonts w:asciiTheme="minorEastAsia" w:hAnsiTheme="minorEastAsia" w:cstheme="minorEastAsia" w:hint="eastAsia"/>
          <w:bCs/>
          <w:sz w:val="28"/>
          <w:szCs w:val="28"/>
        </w:rPr>
        <w:t>习近平在十九届中央纪委五次全会上发表重要讲话</w:t>
      </w:r>
      <w:r>
        <w:rPr>
          <w:rFonts w:asciiTheme="minorEastAsia" w:hAnsiTheme="minorEastAsia" w:cstheme="minorEastAsia" w:hint="eastAsia"/>
          <w:bCs/>
          <w:spacing w:val="-4"/>
          <w:sz w:val="28"/>
          <w:szCs w:val="28"/>
        </w:rPr>
        <w:t xml:space="preserve"> </w:t>
      </w:r>
      <w:r w:rsidRPr="007021ED">
        <w:rPr>
          <w:rFonts w:asciiTheme="minorEastAsia" w:hAnsiTheme="minorEastAsia" w:cstheme="minorEastAsia" w:hint="eastAsia"/>
          <w:bCs/>
          <w:spacing w:val="-4"/>
          <w:sz w:val="28"/>
          <w:szCs w:val="28"/>
        </w:rPr>
        <w:t>……</w:t>
      </w:r>
      <w:proofErr w:type="gramStart"/>
      <w:r w:rsidRPr="007021ED">
        <w:rPr>
          <w:rFonts w:asciiTheme="minorEastAsia" w:hAnsiTheme="minorEastAsia" w:cstheme="minorEastAsia" w:hint="eastAsia"/>
          <w:bCs/>
          <w:spacing w:val="-4"/>
          <w:sz w:val="28"/>
          <w:szCs w:val="28"/>
        </w:rPr>
        <w:t>……………</w:t>
      </w:r>
      <w:proofErr w:type="gramEnd"/>
      <w:r w:rsidRPr="007021ED">
        <w:rPr>
          <w:rFonts w:asciiTheme="minorEastAsia" w:hAnsiTheme="minorEastAsia" w:cstheme="minorEastAsia" w:hint="eastAsia"/>
          <w:bCs/>
          <w:spacing w:val="-4"/>
          <w:sz w:val="28"/>
          <w:szCs w:val="28"/>
        </w:rPr>
        <w:t xml:space="preserve"> </w:t>
      </w:r>
      <w:r>
        <w:rPr>
          <w:rFonts w:asciiTheme="minorEastAsia" w:hAnsiTheme="minorEastAsia" w:cstheme="minorEastAsia" w:hint="eastAsia"/>
          <w:bCs/>
          <w:spacing w:val="-4"/>
          <w:sz w:val="28"/>
          <w:szCs w:val="28"/>
        </w:rPr>
        <w:t>1</w:t>
      </w:r>
    </w:p>
    <w:p w:rsidR="00282C47" w:rsidRDefault="00282C47"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Pr="00A013D5">
        <w:rPr>
          <w:rFonts w:hint="eastAsia"/>
        </w:rPr>
        <w:t xml:space="preserve"> </w:t>
      </w:r>
      <w:r w:rsidRPr="00383AE3">
        <w:rPr>
          <w:rFonts w:asciiTheme="minorEastAsia" w:hAnsiTheme="minorEastAsia" w:cstheme="minorEastAsia" w:hint="eastAsia"/>
          <w:bCs/>
          <w:sz w:val="28"/>
          <w:szCs w:val="28"/>
        </w:rPr>
        <w:t>中央第五巡视组巡视安徽省反馈意见整改暨</w:t>
      </w:r>
      <w:bookmarkStart w:id="0" w:name="_GoBack"/>
      <w:bookmarkEnd w:id="0"/>
      <w:r w:rsidRPr="00383AE3">
        <w:rPr>
          <w:rFonts w:asciiTheme="minorEastAsia" w:hAnsiTheme="minorEastAsia" w:cstheme="minorEastAsia" w:hint="eastAsia"/>
          <w:bCs/>
          <w:sz w:val="28"/>
          <w:szCs w:val="28"/>
        </w:rPr>
        <w:t>新一轮深化“三个以案”警示教育动员部署大会召开</w:t>
      </w:r>
      <w:r w:rsidR="00500428">
        <w:rPr>
          <w:rFonts w:asciiTheme="minorEastAsia" w:hAnsiTheme="minorEastAsia" w:cstheme="minorEastAsia" w:hint="eastAsia"/>
          <w:bCs/>
          <w:spacing w:val="-4"/>
          <w:sz w:val="28"/>
          <w:szCs w:val="28"/>
        </w:rPr>
        <w:t xml:space="preserve"> </w:t>
      </w:r>
      <w:r>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sidR="00500428">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00500428">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 xml:space="preserve"> </w:t>
      </w:r>
      <w:r w:rsidR="00500428">
        <w:rPr>
          <w:rFonts w:asciiTheme="minorEastAsia" w:hAnsiTheme="minorEastAsia" w:cstheme="minorEastAsia" w:hint="eastAsia"/>
          <w:bCs/>
          <w:spacing w:val="-4"/>
          <w:sz w:val="28"/>
          <w:szCs w:val="28"/>
        </w:rPr>
        <w:t>6</w:t>
      </w:r>
    </w:p>
    <w:p w:rsidR="00282C47" w:rsidRDefault="00282C47"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3.</w:t>
      </w:r>
      <w:r w:rsidRPr="007021ED">
        <w:rPr>
          <w:rFonts w:hint="eastAsia"/>
        </w:rPr>
        <w:t xml:space="preserve"> </w:t>
      </w:r>
      <w:r w:rsidRPr="00500428">
        <w:rPr>
          <w:rFonts w:asciiTheme="minorEastAsia" w:hAnsiTheme="minorEastAsia" w:cstheme="minorEastAsia" w:hint="eastAsia"/>
          <w:bCs/>
          <w:sz w:val="28"/>
          <w:szCs w:val="28"/>
        </w:rPr>
        <w:t>安徽省纪委十届六次全会召开</w:t>
      </w:r>
      <w:r>
        <w:rPr>
          <w:rFonts w:asciiTheme="minorEastAsia" w:hAnsiTheme="minorEastAsia" w:cstheme="minorEastAsia" w:hint="eastAsia"/>
          <w:bCs/>
          <w:spacing w:val="-4"/>
          <w:sz w:val="28"/>
          <w:szCs w:val="28"/>
        </w:rPr>
        <w:t xml:space="preserve"> …</w:t>
      </w:r>
      <w:r w:rsidRPr="007021ED">
        <w:rPr>
          <w:rFonts w:asciiTheme="minorEastAsia" w:hAnsiTheme="minorEastAsia" w:cstheme="minorEastAsia" w:hint="eastAsia"/>
          <w:bCs/>
          <w:spacing w:val="-4"/>
          <w:sz w:val="28"/>
          <w:szCs w:val="28"/>
        </w:rPr>
        <w:t>…</w:t>
      </w:r>
      <w:proofErr w:type="gramStart"/>
      <w:r w:rsidRPr="007021ED">
        <w:rPr>
          <w:rFonts w:asciiTheme="minorEastAsia" w:hAnsiTheme="minorEastAsia" w:cstheme="minorEastAsia" w:hint="eastAsia"/>
          <w:bCs/>
          <w:spacing w:val="-4"/>
          <w:sz w:val="28"/>
          <w:szCs w:val="28"/>
        </w:rPr>
        <w:t>……………………………………</w:t>
      </w:r>
      <w:proofErr w:type="gramEnd"/>
      <w:r w:rsidRPr="007021ED">
        <w:rPr>
          <w:rFonts w:asciiTheme="minorEastAsia" w:hAnsiTheme="minorEastAsia" w:cstheme="minorEastAsia" w:hint="eastAsia"/>
          <w:bCs/>
          <w:spacing w:val="-4"/>
          <w:sz w:val="28"/>
          <w:szCs w:val="28"/>
        </w:rPr>
        <w:t xml:space="preserve"> </w:t>
      </w:r>
      <w:r w:rsidR="00500428">
        <w:rPr>
          <w:rFonts w:asciiTheme="minorEastAsia" w:hAnsiTheme="minorEastAsia" w:cstheme="minorEastAsia" w:hint="eastAsia"/>
          <w:bCs/>
          <w:spacing w:val="-4"/>
          <w:sz w:val="28"/>
          <w:szCs w:val="28"/>
        </w:rPr>
        <w:t>10</w:t>
      </w:r>
    </w:p>
    <w:p w:rsidR="007021ED" w:rsidRDefault="009606BA" w:rsidP="007021ED">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4</w:t>
      </w:r>
      <w:r w:rsidR="007021ED" w:rsidRPr="007021ED">
        <w:rPr>
          <w:rFonts w:asciiTheme="minorEastAsia" w:hAnsiTheme="minorEastAsia" w:cstheme="minorEastAsia" w:hint="eastAsia"/>
          <w:bCs/>
          <w:spacing w:val="-4"/>
          <w:sz w:val="28"/>
          <w:szCs w:val="28"/>
        </w:rPr>
        <w:t xml:space="preserve">. </w:t>
      </w:r>
      <w:r w:rsidR="007021ED" w:rsidRPr="00500428">
        <w:rPr>
          <w:rFonts w:asciiTheme="minorEastAsia" w:hAnsiTheme="minorEastAsia" w:cstheme="minorEastAsia" w:hint="eastAsia"/>
          <w:bCs/>
          <w:sz w:val="28"/>
          <w:szCs w:val="28"/>
        </w:rPr>
        <w:t>全省统战部长会议召开 李锦斌</w:t>
      </w:r>
      <w:proofErr w:type="gramStart"/>
      <w:r w:rsidR="007021ED" w:rsidRPr="00500428">
        <w:rPr>
          <w:rFonts w:asciiTheme="minorEastAsia" w:hAnsiTheme="minorEastAsia" w:cstheme="minorEastAsia" w:hint="eastAsia"/>
          <w:bCs/>
          <w:sz w:val="28"/>
          <w:szCs w:val="28"/>
        </w:rPr>
        <w:t>作出</w:t>
      </w:r>
      <w:proofErr w:type="gramEnd"/>
      <w:r w:rsidR="007021ED" w:rsidRPr="00500428">
        <w:rPr>
          <w:rFonts w:asciiTheme="minorEastAsia" w:hAnsiTheme="minorEastAsia" w:cstheme="minorEastAsia" w:hint="eastAsia"/>
          <w:bCs/>
          <w:sz w:val="28"/>
          <w:szCs w:val="28"/>
        </w:rPr>
        <w:t>批示</w:t>
      </w:r>
      <w:r w:rsidR="00500428">
        <w:rPr>
          <w:rFonts w:asciiTheme="minorEastAsia" w:hAnsiTheme="minorEastAsia" w:cstheme="minorEastAsia" w:hint="eastAsia"/>
          <w:bCs/>
          <w:sz w:val="28"/>
          <w:szCs w:val="28"/>
        </w:rPr>
        <w:t xml:space="preserve"> </w:t>
      </w:r>
      <w:r w:rsidR="007021ED">
        <w:rPr>
          <w:rFonts w:asciiTheme="minorEastAsia" w:hAnsiTheme="minorEastAsia" w:cstheme="minorEastAsia" w:hint="eastAsia"/>
          <w:bCs/>
          <w:spacing w:val="-4"/>
          <w:sz w:val="28"/>
          <w:szCs w:val="28"/>
        </w:rPr>
        <w:t>…</w:t>
      </w:r>
      <w:r w:rsidR="007021ED">
        <w:rPr>
          <w:rFonts w:asciiTheme="minorEastAsia" w:hAnsiTheme="minorEastAsia" w:cstheme="minorEastAsia" w:hint="eastAsia"/>
          <w:bCs/>
          <w:spacing w:val="-4"/>
          <w:sz w:val="28"/>
          <w:szCs w:val="28"/>
        </w:rPr>
        <w:t>…</w:t>
      </w:r>
      <w:proofErr w:type="gramStart"/>
      <w:r w:rsidR="007021ED">
        <w:rPr>
          <w:rFonts w:asciiTheme="minorEastAsia" w:hAnsiTheme="minorEastAsia" w:cstheme="minorEastAsia" w:hint="eastAsia"/>
          <w:bCs/>
          <w:spacing w:val="-4"/>
          <w:sz w:val="28"/>
          <w:szCs w:val="28"/>
        </w:rPr>
        <w:t>………</w:t>
      </w:r>
      <w:r w:rsidR="007021ED" w:rsidRPr="007021ED">
        <w:rPr>
          <w:rFonts w:asciiTheme="minorEastAsia" w:hAnsiTheme="minorEastAsia" w:cstheme="minorEastAsia" w:hint="eastAsia"/>
          <w:bCs/>
          <w:spacing w:val="-4"/>
          <w:sz w:val="28"/>
          <w:szCs w:val="28"/>
        </w:rPr>
        <w:t>………………</w:t>
      </w:r>
      <w:proofErr w:type="gramEnd"/>
      <w:r w:rsidR="007021ED" w:rsidRPr="007021ED">
        <w:rPr>
          <w:rFonts w:asciiTheme="minorEastAsia" w:hAnsiTheme="minorEastAsia" w:cstheme="minorEastAsia" w:hint="eastAsia"/>
          <w:bCs/>
          <w:spacing w:val="-4"/>
          <w:sz w:val="28"/>
          <w:szCs w:val="28"/>
        </w:rPr>
        <w:t xml:space="preserve"> </w:t>
      </w:r>
      <w:r w:rsidR="00500428">
        <w:rPr>
          <w:rFonts w:asciiTheme="minorEastAsia" w:hAnsiTheme="minorEastAsia" w:cstheme="minorEastAsia" w:hint="eastAsia"/>
          <w:bCs/>
          <w:spacing w:val="-4"/>
          <w:sz w:val="28"/>
          <w:szCs w:val="28"/>
        </w:rPr>
        <w:t>13</w:t>
      </w:r>
    </w:p>
    <w:p w:rsidR="00500428" w:rsidRDefault="00282C47" w:rsidP="00282C47">
      <w:pPr>
        <w:pStyle w:val="a8"/>
        <w:widowControl/>
        <w:adjustRightInd w:val="0"/>
        <w:snapToGrid w:val="0"/>
        <w:spacing w:line="520" w:lineRule="exact"/>
        <w:ind w:left="272" w:hangingChars="100" w:hanging="272"/>
        <w:jc w:val="distribute"/>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5</w:t>
      </w:r>
      <w:r w:rsidRPr="00C046F4">
        <w:rPr>
          <w:rFonts w:asciiTheme="minorEastAsia" w:hAnsiTheme="minorEastAsia" w:cstheme="minorEastAsia" w:hint="eastAsia"/>
          <w:bCs/>
          <w:spacing w:val="-4"/>
          <w:sz w:val="28"/>
          <w:szCs w:val="28"/>
        </w:rPr>
        <w:t>.</w:t>
      </w:r>
      <w:r w:rsidRPr="00500428">
        <w:rPr>
          <w:rFonts w:asciiTheme="minorEastAsia" w:hAnsiTheme="minorEastAsia" w:cstheme="minorEastAsia" w:hint="eastAsia"/>
          <w:bCs/>
          <w:spacing w:val="8"/>
          <w:sz w:val="28"/>
          <w:szCs w:val="28"/>
        </w:rPr>
        <w:t>习近平：学党史</w:t>
      </w:r>
      <w:proofErr w:type="gramStart"/>
      <w:r w:rsidRPr="00500428">
        <w:rPr>
          <w:rFonts w:asciiTheme="minorEastAsia" w:hAnsiTheme="minorEastAsia" w:cstheme="minorEastAsia" w:hint="eastAsia"/>
          <w:bCs/>
          <w:spacing w:val="8"/>
          <w:sz w:val="28"/>
          <w:szCs w:val="28"/>
        </w:rPr>
        <w:t>悟思想办</w:t>
      </w:r>
      <w:proofErr w:type="gramEnd"/>
      <w:r w:rsidRPr="00500428">
        <w:rPr>
          <w:rFonts w:asciiTheme="minorEastAsia" w:hAnsiTheme="minorEastAsia" w:cstheme="minorEastAsia" w:hint="eastAsia"/>
          <w:bCs/>
          <w:spacing w:val="8"/>
          <w:sz w:val="28"/>
          <w:szCs w:val="28"/>
        </w:rPr>
        <w:t>实事开新局 以优异成绩迎接建党一百周年</w:t>
      </w:r>
    </w:p>
    <w:p w:rsidR="00282C47" w:rsidRDefault="00500428" w:rsidP="00282C47">
      <w:pPr>
        <w:pStyle w:val="a8"/>
        <w:widowControl/>
        <w:adjustRightInd w:val="0"/>
        <w:snapToGrid w:val="0"/>
        <w:spacing w:line="52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w:t>
      </w:r>
      <w:r w:rsidR="00282C47" w:rsidRPr="00A67DE3">
        <w:rPr>
          <w:rFonts w:asciiTheme="minorEastAsia" w:hAnsiTheme="minorEastAsia" w:cstheme="minorEastAsia" w:hint="eastAsia"/>
          <w:bCs/>
          <w:spacing w:val="-4"/>
          <w:sz w:val="28"/>
          <w:szCs w:val="28"/>
        </w:rPr>
        <w:t>……</w:t>
      </w:r>
      <w:proofErr w:type="gramStart"/>
      <w:r w:rsidR="00282C47">
        <w:rPr>
          <w:rFonts w:asciiTheme="minorEastAsia" w:hAnsiTheme="minorEastAsia" w:cstheme="minorEastAsia" w:hint="eastAsia"/>
          <w:bCs/>
          <w:spacing w:val="-4"/>
          <w:sz w:val="28"/>
          <w:szCs w:val="28"/>
        </w:rPr>
        <w:t>……</w:t>
      </w:r>
      <w:r w:rsidR="00282C47" w:rsidRPr="00A67DE3">
        <w:rPr>
          <w:rFonts w:asciiTheme="minorEastAsia" w:hAnsiTheme="minorEastAsia" w:cstheme="minorEastAsia" w:hint="eastAsia"/>
          <w:bCs/>
          <w:spacing w:val="-4"/>
          <w:sz w:val="28"/>
          <w:szCs w:val="28"/>
        </w:rPr>
        <w:t>……………………</w:t>
      </w:r>
      <w:r w:rsidR="00282C47" w:rsidRPr="00852202">
        <w:rPr>
          <w:rFonts w:asciiTheme="minorEastAsia" w:hAnsiTheme="minorEastAsia" w:cstheme="minorEastAsia" w:hint="eastAsia"/>
          <w:bCs/>
          <w:spacing w:val="-4"/>
          <w:sz w:val="28"/>
          <w:szCs w:val="28"/>
        </w:rPr>
        <w:t>…</w:t>
      </w:r>
      <w:r w:rsidR="00282C47">
        <w:rPr>
          <w:rFonts w:asciiTheme="minorEastAsia" w:hAnsiTheme="minorEastAsia" w:cstheme="minorEastAsia" w:hint="eastAsia"/>
          <w:bCs/>
          <w:spacing w:val="-4"/>
          <w:sz w:val="28"/>
          <w:szCs w:val="28"/>
        </w:rPr>
        <w:t>……</w:t>
      </w:r>
      <w:r w:rsidR="00282C47" w:rsidRPr="00A67DE3">
        <w:rPr>
          <w:rFonts w:asciiTheme="minorEastAsia" w:hAnsiTheme="minorEastAsia" w:cstheme="minorEastAsia" w:hint="eastAsia"/>
          <w:bCs/>
          <w:spacing w:val="-4"/>
          <w:sz w:val="28"/>
          <w:szCs w:val="28"/>
        </w:rPr>
        <w:t>……</w:t>
      </w:r>
      <w:r w:rsidR="00282C47" w:rsidRPr="00852202">
        <w:rPr>
          <w:rFonts w:asciiTheme="minorEastAsia" w:hAnsiTheme="minorEastAsia" w:cstheme="minorEastAsia" w:hint="eastAsia"/>
          <w:bCs/>
          <w:spacing w:val="-4"/>
          <w:sz w:val="28"/>
          <w:szCs w:val="28"/>
        </w:rPr>
        <w:t>…</w:t>
      </w:r>
      <w:r w:rsidR="00282C47">
        <w:rPr>
          <w:rFonts w:asciiTheme="minorEastAsia" w:hAnsiTheme="minorEastAsia" w:cstheme="minorEastAsia" w:hint="eastAsia"/>
          <w:bCs/>
          <w:spacing w:val="-4"/>
          <w:sz w:val="28"/>
          <w:szCs w:val="28"/>
        </w:rPr>
        <w:t>……</w:t>
      </w:r>
      <w:r w:rsidR="00282C47" w:rsidRPr="00A67DE3">
        <w:rPr>
          <w:rFonts w:asciiTheme="minorEastAsia" w:hAnsiTheme="minorEastAsia" w:cstheme="minorEastAsia" w:hint="eastAsia"/>
          <w:bCs/>
          <w:spacing w:val="-4"/>
          <w:sz w:val="28"/>
          <w:szCs w:val="28"/>
        </w:rPr>
        <w:t>……</w:t>
      </w:r>
      <w:r w:rsidR="00282C47" w:rsidRPr="00852202">
        <w:rPr>
          <w:rFonts w:asciiTheme="minorEastAsia" w:hAnsiTheme="minorEastAsia" w:cstheme="minorEastAsia" w:hint="eastAsia"/>
          <w:bCs/>
          <w:spacing w:val="-4"/>
          <w:sz w:val="28"/>
          <w:szCs w:val="28"/>
        </w:rPr>
        <w:t>…</w:t>
      </w:r>
      <w:r w:rsidR="00282C47">
        <w:rPr>
          <w:rFonts w:asciiTheme="minorEastAsia" w:hAnsiTheme="minorEastAsia" w:cstheme="minorEastAsia" w:hint="eastAsia"/>
          <w:bCs/>
          <w:spacing w:val="-4"/>
          <w:sz w:val="28"/>
          <w:szCs w:val="28"/>
        </w:rPr>
        <w:t>……………</w:t>
      </w:r>
      <w:r w:rsidR="00282C47" w:rsidRPr="00852202">
        <w:rPr>
          <w:rFonts w:asciiTheme="minorEastAsia" w:hAnsiTheme="minorEastAsia" w:cstheme="minorEastAsia" w:hint="eastAsia"/>
          <w:bCs/>
          <w:spacing w:val="-4"/>
          <w:sz w:val="28"/>
          <w:szCs w:val="28"/>
        </w:rPr>
        <w:t>…</w:t>
      </w:r>
      <w:proofErr w:type="gramEnd"/>
      <w:r w:rsidR="00282C47">
        <w:rPr>
          <w:rFonts w:asciiTheme="minorEastAsia" w:hAnsiTheme="minorEastAsia" w:cstheme="minorEastAsia" w:hint="eastAsia"/>
          <w:bCs/>
          <w:spacing w:val="-4"/>
          <w:sz w:val="28"/>
          <w:szCs w:val="28"/>
        </w:rPr>
        <w:t xml:space="preserve"> 1</w:t>
      </w:r>
      <w:r>
        <w:rPr>
          <w:rFonts w:asciiTheme="minorEastAsia" w:hAnsiTheme="minorEastAsia" w:cstheme="minorEastAsia" w:hint="eastAsia"/>
          <w:bCs/>
          <w:spacing w:val="-4"/>
          <w:sz w:val="28"/>
          <w:szCs w:val="28"/>
        </w:rPr>
        <w:t>5</w:t>
      </w:r>
    </w:p>
    <w:p w:rsidR="00282C47" w:rsidRDefault="00282C47" w:rsidP="00282C47">
      <w:pPr>
        <w:pStyle w:val="a8"/>
        <w:widowControl/>
        <w:adjustRightInd w:val="0"/>
        <w:snapToGrid w:val="0"/>
        <w:spacing w:line="520" w:lineRule="exact"/>
        <w:ind w:left="272" w:hangingChars="100" w:hanging="272"/>
        <w:jc w:val="left"/>
        <w:outlineLvl w:val="0"/>
        <w:rPr>
          <w:rFonts w:asciiTheme="minorEastAsia" w:hAnsiTheme="minorEastAsia" w:cstheme="minorEastAsia" w:hint="eastAsia"/>
          <w:bCs/>
          <w:spacing w:val="-4"/>
          <w:sz w:val="28"/>
          <w:szCs w:val="28"/>
        </w:rPr>
      </w:pPr>
    </w:p>
    <w:p w:rsidR="005E3C4D" w:rsidRPr="007021ED" w:rsidRDefault="005E3C4D" w:rsidP="00282C47">
      <w:pPr>
        <w:pStyle w:val="a8"/>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p>
    <w:p w:rsidR="003A51BE" w:rsidRPr="007021ED" w:rsidRDefault="003A51BE" w:rsidP="007021ED">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p>
    <w:p w:rsidR="003A51BE" w:rsidRDefault="003A51BE" w:rsidP="003A51BE">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p>
    <w:p w:rsidR="003A51BE" w:rsidRDefault="003A51BE" w:rsidP="003A51BE">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7021ED">
        <w:rPr>
          <w:rFonts w:asciiTheme="minorEastAsia" w:eastAsiaTheme="minorEastAsia" w:hAnsiTheme="minorEastAsia" w:cstheme="minorEastAsia"/>
          <w:bCs/>
          <w:spacing w:val="-4"/>
          <w:kern w:val="2"/>
          <w:sz w:val="28"/>
          <w:szCs w:val="28"/>
        </w:rPr>
        <w:t>2</w:t>
      </w:r>
      <w:r w:rsidRPr="003A51BE">
        <w:rPr>
          <w:rFonts w:asciiTheme="minorEastAsia" w:eastAsiaTheme="minorEastAsia" w:hAnsiTheme="minorEastAsia" w:cstheme="minorEastAsia"/>
          <w:bCs/>
          <w:spacing w:val="-4"/>
          <w:kern w:val="2"/>
          <w:sz w:val="28"/>
          <w:szCs w:val="28"/>
        </w:rPr>
        <w:t>月</w:t>
      </w:r>
      <w:r w:rsidR="007021ED">
        <w:rPr>
          <w:rFonts w:asciiTheme="minorEastAsia" w:eastAsiaTheme="minorEastAsia" w:hAnsiTheme="minorEastAsia" w:cstheme="minorEastAsia"/>
          <w:bCs/>
          <w:spacing w:val="-4"/>
          <w:kern w:val="2"/>
          <w:sz w:val="28"/>
          <w:szCs w:val="28"/>
        </w:rPr>
        <w:t>25</w:t>
      </w:r>
      <w:r w:rsidRPr="003A51BE">
        <w:rPr>
          <w:rFonts w:asciiTheme="minorEastAsia" w:eastAsiaTheme="minorEastAsia" w:hAnsiTheme="minorEastAsia" w:cstheme="minorEastAsia"/>
          <w:bCs/>
          <w:spacing w:val="-4"/>
          <w:kern w:val="2"/>
          <w:sz w:val="28"/>
          <w:szCs w:val="28"/>
        </w:rPr>
        <w:t>日</w:t>
      </w:r>
    </w:p>
    <w:p w:rsidR="00A67DE3" w:rsidRPr="003A51BE" w:rsidRDefault="00A67DE3" w:rsidP="00A67DE3">
      <w:pPr>
        <w:rPr>
          <w:rFonts w:asciiTheme="minorEastAsia" w:hAnsiTheme="minorEastAsia" w:cstheme="minorEastAsia"/>
          <w:bCs/>
          <w:spacing w:val="-4"/>
          <w:sz w:val="28"/>
          <w:szCs w:val="28"/>
        </w:rPr>
      </w:pPr>
    </w:p>
    <w:p w:rsidR="00A67DE3" w:rsidRDefault="00A67DE3" w:rsidP="00A67DE3"/>
    <w:p w:rsidR="00A67DE3" w:rsidRDefault="00A67DE3" w:rsidP="00A67DE3"/>
    <w:p w:rsidR="00A67DE3" w:rsidRDefault="00A67DE3" w:rsidP="00A67DE3"/>
    <w:p w:rsidR="00A67DE3" w:rsidRDefault="00A67DE3" w:rsidP="00A67DE3"/>
    <w:p w:rsidR="00A67DE3" w:rsidRDefault="00A67DE3" w:rsidP="00A67DE3"/>
    <w:p w:rsidR="00A67DE3" w:rsidRDefault="00A67DE3" w:rsidP="00A67DE3">
      <w:pPr>
        <w:rPr>
          <w:rFonts w:hint="eastAsia"/>
        </w:rPr>
      </w:pPr>
    </w:p>
    <w:p w:rsidR="00282C47" w:rsidRPr="00C626C4"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282C47">
        <w:rPr>
          <w:rFonts w:asciiTheme="majorEastAsia" w:eastAsiaTheme="majorEastAsia" w:hAnsiTheme="majorEastAsia" w:cs="方正小标宋简体"/>
          <w:bCs/>
          <w:color w:val="FF0000"/>
          <w:spacing w:val="-6"/>
          <w:sz w:val="32"/>
          <w:szCs w:val="32"/>
          <w:lang w:bidi="ar"/>
        </w:rPr>
        <w:lastRenderedPageBreak/>
        <w:t>习近平在十九届中央纪委五次全会上发表重要讲话</w:t>
      </w:r>
    </w:p>
    <w:p w:rsidR="00282C47" w:rsidRPr="007021ED"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Pr="007021ED">
        <w:rPr>
          <w:rFonts w:asciiTheme="majorEastAsia" w:eastAsiaTheme="majorEastAsia" w:hAnsiTheme="majorEastAsia" w:cs="方正小标宋简体"/>
          <w:bCs/>
          <w:color w:val="000000" w:themeColor="text1"/>
          <w:spacing w:val="-6"/>
          <w:sz w:val="21"/>
          <w:szCs w:val="21"/>
          <w:lang w:bidi="ar"/>
        </w:rPr>
        <w:t>“学习强国”学习平台</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 xml:space="preserve"> 2021-0</w:t>
      </w:r>
      <w:r>
        <w:rPr>
          <w:rFonts w:asciiTheme="minorEastAsia" w:eastAsiaTheme="minorEastAsia" w:hAnsiTheme="minorEastAsia" w:cstheme="minorEastAsia"/>
          <w:b w:val="0"/>
          <w:kern w:val="0"/>
          <w:sz w:val="28"/>
          <w:szCs w:val="28"/>
        </w:rPr>
        <w:t>1</w:t>
      </w:r>
      <w:r w:rsidRPr="007021ED">
        <w:rPr>
          <w:rFonts w:asciiTheme="minorEastAsia" w:eastAsiaTheme="minorEastAsia" w:hAnsiTheme="minorEastAsia" w:cstheme="minorEastAsia"/>
          <w:b w:val="0"/>
          <w:kern w:val="0"/>
          <w:sz w:val="28"/>
          <w:szCs w:val="28"/>
        </w:rPr>
        <w:t>-2</w:t>
      </w:r>
      <w:r>
        <w:rPr>
          <w:rFonts w:asciiTheme="minorEastAsia" w:eastAsiaTheme="minorEastAsia" w:hAnsiTheme="minorEastAsia" w:cstheme="minorEastAsia"/>
          <w:b w:val="0"/>
          <w:kern w:val="0"/>
          <w:sz w:val="28"/>
          <w:szCs w:val="28"/>
        </w:rPr>
        <w:t>2</w:t>
      </w:r>
    </w:p>
    <w:p w:rsidR="00282C47" w:rsidRPr="007021ED" w:rsidRDefault="00282C47" w:rsidP="00282C47">
      <w:pPr>
        <w:rPr>
          <w:rFonts w:hint="eastAsia"/>
        </w:rPr>
      </w:pPr>
    </w:p>
    <w:p w:rsidR="00282C47" w:rsidRPr="00282C47" w:rsidRDefault="00282C47" w:rsidP="00282C47">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282C47">
        <w:rPr>
          <w:rFonts w:asciiTheme="minorEastAsia" w:eastAsiaTheme="minorEastAsia" w:hAnsiTheme="minorEastAsia" w:cstheme="minorEastAsia"/>
          <w:kern w:val="0"/>
          <w:sz w:val="28"/>
          <w:szCs w:val="28"/>
        </w:rPr>
        <w:t>习近平在十九届中央纪委五次全会上发表重要讲话强调</w:t>
      </w:r>
    </w:p>
    <w:p w:rsidR="00282C47" w:rsidRPr="00282C47" w:rsidRDefault="00282C47" w:rsidP="00282C47">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282C47">
        <w:rPr>
          <w:rFonts w:asciiTheme="minorEastAsia" w:eastAsiaTheme="minorEastAsia" w:hAnsiTheme="minorEastAsia" w:cstheme="minorEastAsia"/>
          <w:kern w:val="0"/>
          <w:sz w:val="28"/>
          <w:szCs w:val="28"/>
        </w:rPr>
        <w:t>充分发挥全面从严治党</w:t>
      </w:r>
      <w:proofErr w:type="gramStart"/>
      <w:r w:rsidRPr="00282C47">
        <w:rPr>
          <w:rFonts w:asciiTheme="minorEastAsia" w:eastAsiaTheme="minorEastAsia" w:hAnsiTheme="minorEastAsia" w:cstheme="minorEastAsia"/>
          <w:kern w:val="0"/>
          <w:sz w:val="28"/>
          <w:szCs w:val="28"/>
        </w:rPr>
        <w:t>引领保障</w:t>
      </w:r>
      <w:proofErr w:type="gramEnd"/>
      <w:r w:rsidRPr="00282C47">
        <w:rPr>
          <w:rFonts w:asciiTheme="minorEastAsia" w:eastAsiaTheme="minorEastAsia" w:hAnsiTheme="minorEastAsia" w:cstheme="minorEastAsia"/>
          <w:kern w:val="0"/>
          <w:sz w:val="28"/>
          <w:szCs w:val="28"/>
        </w:rPr>
        <w:t>作用 确保“十四五”时期目标任务落到实处</w:t>
      </w:r>
    </w:p>
    <w:p w:rsidR="00282C47" w:rsidRPr="007021ED" w:rsidRDefault="00282C47" w:rsidP="00282C47">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b w:val="0"/>
          <w:kern w:val="0"/>
          <w:sz w:val="28"/>
          <w:szCs w:val="28"/>
        </w:rPr>
      </w:pPr>
      <w:r w:rsidRPr="00282C47">
        <w:rPr>
          <w:rFonts w:asciiTheme="minorEastAsia" w:eastAsiaTheme="minorEastAsia" w:hAnsiTheme="minorEastAsia" w:cstheme="minorEastAsia"/>
          <w:kern w:val="0"/>
          <w:sz w:val="28"/>
          <w:szCs w:val="28"/>
        </w:rPr>
        <w:t>李克强栗战书汪洋王沪宁韩正出席会议 赵乐际主持会议</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新华社北京1月22日电 中共中央总书记、国家主席、中央军委主席习近平22日上午在中国共产党第十九届中央纪律检查委员会第五次全体会议上发表重要讲话。他强调，今年是实施“十四五”规划、开启全面建设社会主义现代化国家新征程的第一年，所有工作都要围绕开好局、起好步来展开。要深入贯彻全面从严治党方针，充分发挥全面从严治党</w:t>
      </w:r>
      <w:proofErr w:type="gramStart"/>
      <w:r w:rsidRPr="00282C47">
        <w:rPr>
          <w:rFonts w:asciiTheme="minorEastAsia" w:hAnsiTheme="minorEastAsia" w:cstheme="minorEastAsia" w:hint="eastAsia"/>
          <w:kern w:val="0"/>
          <w:sz w:val="28"/>
          <w:szCs w:val="28"/>
        </w:rPr>
        <w:t>引领保障</w:t>
      </w:r>
      <w:proofErr w:type="gramEnd"/>
      <w:r w:rsidRPr="00282C47">
        <w:rPr>
          <w:rFonts w:asciiTheme="minorEastAsia" w:hAnsiTheme="minorEastAsia" w:cstheme="minorEastAsia" w:hint="eastAsia"/>
          <w:kern w:val="0"/>
          <w:sz w:val="28"/>
          <w:szCs w:val="28"/>
        </w:rPr>
        <w:t>作用，坚定政治方向，保持政治定力，做到态度不能变、决心不能减、尺度不能松，确保“十四五”时期我国发展的目标任务落到实处。</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中共中央政治局常委李克强、栗战书、汪洋、王沪宁、韩正出席会议。中共中央政治局常委、中央纪律检查委员会书记赵乐际主持会议。</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指出，2020年是新中国历史上极不平凡的一年。面对错综复杂的国际形势、艰巨繁重的改革发展稳定任务特别是突如其来的新冠肺炎疫情，党中央统筹中华民族伟大复兴战略全局和世界百年未有之大变局，坚持以党的自我革命引领伟大社会革命，坚定不移全面从严治党，坚定不移推进党风廉政建设和反腐败斗争，坚定不移把党建设得更加坚强有力。一是让党旗在防控疫情斗争、决胜全面建成小康社会、决战脱贫攻坚中高高飘扬，广大人民群众深切感受到，风雨袭来时，党的坚强领导、党中央的权威是最坚实的靠山。二是紧紧围绕“两个维护”强化政治监督，完善全面从严治党制度，加强党的领导和监督，深化政治巡视，完善党和国家监督体系，全面加强党的纪律建设，深化运用“四种形态”，围绕统筹疫情</w:t>
      </w:r>
      <w:r w:rsidRPr="00282C47">
        <w:rPr>
          <w:rFonts w:asciiTheme="minorEastAsia" w:hAnsiTheme="minorEastAsia" w:cstheme="minorEastAsia" w:hint="eastAsia"/>
          <w:kern w:val="0"/>
          <w:sz w:val="28"/>
          <w:szCs w:val="28"/>
        </w:rPr>
        <w:lastRenderedPageBreak/>
        <w:t>防控和经济社会发展、打好三大攻坚战、做好“六稳”工作、落实“六保”任务等重大决策部署加强监督检查。三是坚决破除形式主义、官僚主义，以作风攻坚促进脱贫攻坚，严肃查处验收达标中弄虚作假的问题，深化拓展基层减负工作，继续整治享乐主义、奢靡之风，坚决纠治餐饮浪费行为。四是深刻把握反腐败斗争新态势，一体推进不敢腐、不能腐、不想腐，坚决查处不收敛不收手的腐败分子，聚焦政治问题和经济问题交织的腐败案件，严肃查处对党不忠诚、阳奉阴违的两面人，对政法系统腐败严惩不贷，对扶贫、民生领域腐败和</w:t>
      </w:r>
      <w:proofErr w:type="gramStart"/>
      <w:r w:rsidRPr="00282C47">
        <w:rPr>
          <w:rFonts w:asciiTheme="minorEastAsia" w:hAnsiTheme="minorEastAsia" w:cstheme="minorEastAsia" w:hint="eastAsia"/>
          <w:kern w:val="0"/>
          <w:sz w:val="28"/>
          <w:szCs w:val="28"/>
        </w:rPr>
        <w:t>涉黑涉恶</w:t>
      </w:r>
      <w:proofErr w:type="gramEnd"/>
      <w:r w:rsidRPr="00282C47">
        <w:rPr>
          <w:rFonts w:asciiTheme="minorEastAsia" w:hAnsiTheme="minorEastAsia" w:cstheme="minorEastAsia" w:hint="eastAsia"/>
          <w:kern w:val="0"/>
          <w:sz w:val="28"/>
          <w:szCs w:val="28"/>
        </w:rPr>
        <w:t>“保护伞”一查到底。五是增强党组织政治功能和组织功能，完善管思想、管工作、管作风、管纪律的从严管理制度，在斗争一线考察识别干部，在火线发展优秀分子入党。党中央对党风廉政建设和反腐败斗争取得的成绩是满意的。</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习近平强调，全面从严治党首先要从政治上看，不断提高政治判断力、政治领悟力、政治执行力。党的十八大以来，尽管党风廉政建设和反腐败斗争取得了历史性成就，但形势依然严峻复杂。必须清醒看到，腐败这个党执政的最大风险仍然存在，存量还未清底，增量仍有发生。政治问题和经济问题交织，</w:t>
      </w:r>
      <w:proofErr w:type="gramStart"/>
      <w:r w:rsidRPr="00282C47">
        <w:rPr>
          <w:rFonts w:asciiTheme="minorEastAsia" w:hAnsiTheme="minorEastAsia" w:cstheme="minorEastAsia" w:hint="eastAsia"/>
          <w:kern w:val="0"/>
          <w:sz w:val="28"/>
          <w:szCs w:val="28"/>
        </w:rPr>
        <w:t>威胁党</w:t>
      </w:r>
      <w:proofErr w:type="gramEnd"/>
      <w:r w:rsidRPr="00282C47">
        <w:rPr>
          <w:rFonts w:asciiTheme="minorEastAsia" w:hAnsiTheme="minorEastAsia" w:cstheme="minorEastAsia" w:hint="eastAsia"/>
          <w:kern w:val="0"/>
          <w:sz w:val="28"/>
          <w:szCs w:val="28"/>
        </w:rPr>
        <w:t>和国家政治安全。传统腐败和新型腐败交织，贪腐行为更加隐蔽复杂。腐败问题和不正之风交织，“四风”成为腐败滋长的温床。腐蚀和反腐蚀斗争长期存在，稍有松懈就可能前功尽弃，反腐败没有选择，必须知难而进。</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指出，党风廉政建设永远在路上，反腐败斗争永远在路上。我们党作为百年大党，要永葆先进性和纯洁性、永葆生机活力，必须一刻不停推进党风廉政建设和反腐败斗争。各级领导干部特别是主要负责同志必须切实担负起管党治党政治责任，始终保持“赶考”的清醒，保持对“腐蚀”、“围猎”的警觉，把严的主基调长期坚持下去，以系统施治、标本兼治的理念正风</w:t>
      </w:r>
      <w:proofErr w:type="gramStart"/>
      <w:r w:rsidRPr="00282C47">
        <w:rPr>
          <w:rFonts w:asciiTheme="minorEastAsia" w:hAnsiTheme="minorEastAsia" w:cstheme="minorEastAsia" w:hint="eastAsia"/>
          <w:kern w:val="0"/>
          <w:sz w:val="28"/>
          <w:szCs w:val="28"/>
        </w:rPr>
        <w:t>肃</w:t>
      </w:r>
      <w:proofErr w:type="gramEnd"/>
      <w:r w:rsidRPr="00282C47">
        <w:rPr>
          <w:rFonts w:asciiTheme="minorEastAsia" w:hAnsiTheme="minorEastAsia" w:cstheme="minorEastAsia" w:hint="eastAsia"/>
          <w:kern w:val="0"/>
          <w:sz w:val="28"/>
          <w:szCs w:val="28"/>
        </w:rPr>
        <w:t>纪反腐，不断增强党自我净化、自我完善、自我革新、自我提高能力，跳出治乱兴衰的历史周期率，引领和保障中国特色社会主</w:t>
      </w:r>
      <w:r w:rsidRPr="00282C47">
        <w:rPr>
          <w:rFonts w:asciiTheme="minorEastAsia" w:hAnsiTheme="minorEastAsia" w:cstheme="minorEastAsia" w:hint="eastAsia"/>
          <w:kern w:val="0"/>
          <w:sz w:val="28"/>
          <w:szCs w:val="28"/>
        </w:rPr>
        <w:lastRenderedPageBreak/>
        <w:t>义巍巍巨轮行稳致远。</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强调，要以强有力的政治监督，确保党中央重大决策部署贯彻落实到位。要坚持学懂弄通做实党的创新理论，以庆祝建党100周年为契机，引导党员、干部加强党性锻炼、党性修养，坚定理想信念，百折不挠把自己的事办好。要健全贯彻党中央重大决策部署督查问</w:t>
      </w:r>
      <w:proofErr w:type="gramStart"/>
      <w:r w:rsidRPr="00282C47">
        <w:rPr>
          <w:rFonts w:asciiTheme="minorEastAsia" w:hAnsiTheme="minorEastAsia" w:cstheme="minorEastAsia" w:hint="eastAsia"/>
          <w:kern w:val="0"/>
          <w:sz w:val="28"/>
          <w:szCs w:val="28"/>
        </w:rPr>
        <w:t>责</w:t>
      </w:r>
      <w:proofErr w:type="gramEnd"/>
      <w:r w:rsidRPr="00282C47">
        <w:rPr>
          <w:rFonts w:asciiTheme="minorEastAsia" w:hAnsiTheme="minorEastAsia" w:cstheme="minorEastAsia" w:hint="eastAsia"/>
          <w:kern w:val="0"/>
          <w:sz w:val="28"/>
          <w:szCs w:val="28"/>
        </w:rPr>
        <w:t>机制，加强对贯彻新发展理念、构建新发展格局、推动高质量发展等决策部署落实情况的监督检查。党员、干部要筑牢思想防线，时刻自重自省自警自励，慎独慎微慎始慎终，做政治信念坚定、遵规守纪的明白人。</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习近平指出，要坚定不移推进反腐败斗争，不断实现不敢腐、不能腐、不想</w:t>
      </w:r>
      <w:proofErr w:type="gramStart"/>
      <w:r w:rsidRPr="00282C47">
        <w:rPr>
          <w:rFonts w:asciiTheme="minorEastAsia" w:hAnsiTheme="minorEastAsia" w:cstheme="minorEastAsia" w:hint="eastAsia"/>
          <w:kern w:val="0"/>
          <w:sz w:val="28"/>
          <w:szCs w:val="28"/>
        </w:rPr>
        <w:t>腐</w:t>
      </w:r>
      <w:proofErr w:type="gramEnd"/>
      <w:r w:rsidRPr="00282C47">
        <w:rPr>
          <w:rFonts w:asciiTheme="minorEastAsia" w:hAnsiTheme="minorEastAsia" w:cstheme="minorEastAsia" w:hint="eastAsia"/>
          <w:kern w:val="0"/>
          <w:sz w:val="28"/>
          <w:szCs w:val="28"/>
        </w:rPr>
        <w:t>一体推进战略目标。要将正风</w:t>
      </w:r>
      <w:proofErr w:type="gramStart"/>
      <w:r w:rsidRPr="00282C47">
        <w:rPr>
          <w:rFonts w:asciiTheme="minorEastAsia" w:hAnsiTheme="minorEastAsia" w:cstheme="minorEastAsia" w:hint="eastAsia"/>
          <w:kern w:val="0"/>
          <w:sz w:val="28"/>
          <w:szCs w:val="28"/>
        </w:rPr>
        <w:t>肃</w:t>
      </w:r>
      <w:proofErr w:type="gramEnd"/>
      <w:r w:rsidRPr="00282C47">
        <w:rPr>
          <w:rFonts w:asciiTheme="minorEastAsia" w:hAnsiTheme="minorEastAsia" w:cstheme="minorEastAsia" w:hint="eastAsia"/>
          <w:kern w:val="0"/>
          <w:sz w:val="28"/>
          <w:szCs w:val="28"/>
        </w:rPr>
        <w:t>纪反腐与深化改革、完善制度、促进治理贯通起来，用好“四种形态”，综合发挥惩治震慑、惩戒挽救、教育警醒的功效。要持续压实金融管理部门、监管机构和地方党委、政府主体责任，做好金融反腐和处置金融风险统筹衔接，强化金融领域监管和内部治理。要将防腐措施与改革举措同谋划、同部署、同落实，推进重点领域监督机制改革，有针对性地补齐制度短板。各级领导干部要带头遵守党纪国法，自觉反对特权思想、特权现象，带头廉洁治家，从严管好家属子女和身边工作人员。各级党委要加强领导干部个人事项报告情况核查。</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习近平强调，要毫不松懈纠治“四风”，坚决防止形式主义、官僚主义滋生蔓延。要深入开展党的优良传统和作风教育，完善作风建设长效机制，把好传统带进新征程，将好作风弘扬在新时代。要坚持全面从严、</w:t>
      </w:r>
      <w:proofErr w:type="gramStart"/>
      <w:r w:rsidRPr="00282C47">
        <w:rPr>
          <w:rFonts w:asciiTheme="minorEastAsia" w:hAnsiTheme="minorEastAsia" w:cstheme="minorEastAsia" w:hint="eastAsia"/>
          <w:kern w:val="0"/>
          <w:sz w:val="28"/>
          <w:szCs w:val="28"/>
        </w:rPr>
        <w:t>一</w:t>
      </w:r>
      <w:proofErr w:type="gramEnd"/>
      <w:r w:rsidRPr="00282C47">
        <w:rPr>
          <w:rFonts w:asciiTheme="minorEastAsia" w:hAnsiTheme="minorEastAsia" w:cstheme="minorEastAsia" w:hint="eastAsia"/>
          <w:kern w:val="0"/>
          <w:sz w:val="28"/>
          <w:szCs w:val="28"/>
        </w:rPr>
        <w:t>严到底，对群众反映强烈的公款吃喝、餐饮浪费等歪风陋习露头就打、反复敲打。对形式主义、官僚主义要毫不妥协，全面检视、靶向纠治，持续为基层松绑减负，树立重实干、重实绩的用人导向，</w:t>
      </w:r>
      <w:proofErr w:type="gramStart"/>
      <w:r w:rsidRPr="00282C47">
        <w:rPr>
          <w:rFonts w:asciiTheme="minorEastAsia" w:hAnsiTheme="minorEastAsia" w:cstheme="minorEastAsia" w:hint="eastAsia"/>
          <w:kern w:val="0"/>
          <w:sz w:val="28"/>
          <w:szCs w:val="28"/>
        </w:rPr>
        <w:t>督促全党</w:t>
      </w:r>
      <w:proofErr w:type="gramEnd"/>
      <w:r w:rsidRPr="00282C47">
        <w:rPr>
          <w:rFonts w:asciiTheme="minorEastAsia" w:hAnsiTheme="minorEastAsia" w:cstheme="minorEastAsia" w:hint="eastAsia"/>
          <w:kern w:val="0"/>
          <w:sz w:val="28"/>
          <w:szCs w:val="28"/>
        </w:rPr>
        <w:t>担当尽责、干事创业。</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习近平指出，要持续整治群众身边腐败和作风问题，让群众在反腐“拍蝇”中增强获得感。要坚决整治政法战线违纪违法问题，努力让人民群众</w:t>
      </w:r>
      <w:r w:rsidRPr="00282C47">
        <w:rPr>
          <w:rFonts w:asciiTheme="minorEastAsia" w:hAnsiTheme="minorEastAsia" w:cstheme="minorEastAsia" w:hint="eastAsia"/>
          <w:kern w:val="0"/>
          <w:sz w:val="28"/>
          <w:szCs w:val="28"/>
        </w:rPr>
        <w:lastRenderedPageBreak/>
        <w:t>在每一件司法案件中感受到公平正义。要推动扫黑除恶常态化，坚决打击黑恶势力及“保护伞”，决不让其再祸害百姓。要紧</w:t>
      </w:r>
      <w:proofErr w:type="gramStart"/>
      <w:r w:rsidRPr="00282C47">
        <w:rPr>
          <w:rFonts w:asciiTheme="minorEastAsia" w:hAnsiTheme="minorEastAsia" w:cstheme="minorEastAsia" w:hint="eastAsia"/>
          <w:kern w:val="0"/>
          <w:sz w:val="28"/>
          <w:szCs w:val="28"/>
        </w:rPr>
        <w:t>盯</w:t>
      </w:r>
      <w:proofErr w:type="gramEnd"/>
      <w:r w:rsidRPr="00282C47">
        <w:rPr>
          <w:rFonts w:asciiTheme="minorEastAsia" w:hAnsiTheme="minorEastAsia" w:cstheme="minorEastAsia" w:hint="eastAsia"/>
          <w:kern w:val="0"/>
          <w:sz w:val="28"/>
          <w:szCs w:val="28"/>
        </w:rPr>
        <w:t>党中央惠民富民、促进共同富裕政策落实，持续纠治教育医疗、养老社保、扶贫环保等领域腐败和不正之风，解决好群众的“急难愁盼”问题，让人民群众感受到公平正义。</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习近平强调，要完善党和国家监督体系，使监督融入“十四五”建设之中。要把监督贯穿于党领导经济社会发展全过程，把完善权力运行和监督制约机制作为实施规划的基础性建设，</w:t>
      </w:r>
      <w:proofErr w:type="gramStart"/>
      <w:r w:rsidRPr="00282C47">
        <w:rPr>
          <w:rFonts w:asciiTheme="minorEastAsia" w:hAnsiTheme="minorEastAsia" w:cstheme="minorEastAsia" w:hint="eastAsia"/>
          <w:kern w:val="0"/>
          <w:sz w:val="28"/>
          <w:szCs w:val="28"/>
        </w:rPr>
        <w:t>构建全</w:t>
      </w:r>
      <w:proofErr w:type="gramEnd"/>
      <w:r w:rsidRPr="00282C47">
        <w:rPr>
          <w:rFonts w:asciiTheme="minorEastAsia" w:hAnsiTheme="minorEastAsia" w:cstheme="minorEastAsia" w:hint="eastAsia"/>
          <w:kern w:val="0"/>
          <w:sz w:val="28"/>
          <w:szCs w:val="28"/>
        </w:rPr>
        <w:t>覆盖的责任制度和监督制度。党委（党组）要履行主体责任，书记作为第一责任人要敢抓真管，纪检监察机关要盯住重点人重点事。要健全党和国家监督体系，以党内监督为主导，不断完善权力监督制度和执纪执法体系，各种监督协调贯通，形成常态长效的监督合力。要充分发挥监督在基层治理中的作用，推动监督落地，让群众参与到监督中来。</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习近平指出，纪检监察机关要带头加强党的政治建设，坚定维护党中央权威和党的团结统一，围绕现代化建设大局发挥监督保障执行、促进完善发展作用，</w:t>
      </w:r>
      <w:proofErr w:type="gramStart"/>
      <w:r w:rsidRPr="00282C47">
        <w:rPr>
          <w:rFonts w:asciiTheme="minorEastAsia" w:hAnsiTheme="minorEastAsia" w:cstheme="minorEastAsia" w:hint="eastAsia"/>
          <w:kern w:val="0"/>
          <w:sz w:val="28"/>
          <w:szCs w:val="28"/>
        </w:rPr>
        <w:t>知责于</w:t>
      </w:r>
      <w:proofErr w:type="gramEnd"/>
      <w:r w:rsidRPr="00282C47">
        <w:rPr>
          <w:rFonts w:asciiTheme="minorEastAsia" w:hAnsiTheme="minorEastAsia" w:cstheme="minorEastAsia" w:hint="eastAsia"/>
          <w:kern w:val="0"/>
          <w:sz w:val="28"/>
          <w:szCs w:val="28"/>
        </w:rPr>
        <w:t>心、</w:t>
      </w:r>
      <w:proofErr w:type="gramStart"/>
      <w:r w:rsidRPr="00282C47">
        <w:rPr>
          <w:rFonts w:asciiTheme="minorEastAsia" w:hAnsiTheme="minorEastAsia" w:cstheme="minorEastAsia" w:hint="eastAsia"/>
          <w:kern w:val="0"/>
          <w:sz w:val="28"/>
          <w:szCs w:val="28"/>
        </w:rPr>
        <w:t>担责于</w:t>
      </w:r>
      <w:proofErr w:type="gramEnd"/>
      <w:r w:rsidRPr="00282C47">
        <w:rPr>
          <w:rFonts w:asciiTheme="minorEastAsia" w:hAnsiTheme="minorEastAsia" w:cstheme="minorEastAsia" w:hint="eastAsia"/>
          <w:kern w:val="0"/>
          <w:sz w:val="28"/>
          <w:szCs w:val="28"/>
        </w:rPr>
        <w:t>身、履责于行。各级党委要加强对纪检监察工作的领导，担负起统筹纪检监察干部培养、选拔、任用的责任，选优配强纪检监察干部队伍。纪检监察机关要接受最严格的约束和监督，加大严管严治、自我净化力度，针对自身权力运行机制和管理监督体系的薄弱环节，扎紧</w:t>
      </w:r>
      <w:proofErr w:type="gramStart"/>
      <w:r w:rsidRPr="00282C47">
        <w:rPr>
          <w:rFonts w:asciiTheme="minorEastAsia" w:hAnsiTheme="minorEastAsia" w:cstheme="minorEastAsia" w:hint="eastAsia"/>
          <w:kern w:val="0"/>
          <w:sz w:val="28"/>
          <w:szCs w:val="28"/>
        </w:rPr>
        <w:t>织密制度</w:t>
      </w:r>
      <w:proofErr w:type="gramEnd"/>
      <w:r w:rsidRPr="00282C47">
        <w:rPr>
          <w:rFonts w:asciiTheme="minorEastAsia" w:hAnsiTheme="minorEastAsia" w:cstheme="minorEastAsia" w:hint="eastAsia"/>
          <w:kern w:val="0"/>
          <w:sz w:val="28"/>
          <w:szCs w:val="28"/>
        </w:rPr>
        <w:t>笼子，坚决防止“灯下黑”，努力建设一支政治素质高、忠诚干净担当、专业化能力强、敢于善于斗争的纪检监察铁军，以优异成绩庆祝建党100周年。</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赵乐际在主持会议时指出，习近平总书记的重要讲话，充分肯定过去一年全面从严治党取得新的重大成果，深刻阐述全面从严治党新形势新任务，强调全面从严治党首先要从政治上看，不断提高政治判断力、政治领悟力、政治执行力，一刻不停推进党风廉政建设和反腐败斗争，以强有力</w:t>
      </w:r>
      <w:r w:rsidRPr="00282C47">
        <w:rPr>
          <w:rFonts w:asciiTheme="minorEastAsia" w:hAnsiTheme="minorEastAsia" w:cstheme="minorEastAsia" w:hint="eastAsia"/>
          <w:kern w:val="0"/>
          <w:sz w:val="28"/>
          <w:szCs w:val="28"/>
        </w:rPr>
        <w:lastRenderedPageBreak/>
        <w:t>的政治监督，确保“十四五”时期目标任务落到实处。讲话高屋建瓴、思想深邃、内涵丰富，是推进全面从严治党向纵深发展的重要遵循。各级党组织和广大党员干部要深入学习贯彻习近平总书记重要讲话精神，增强“四个意识”、坚定“四个自信”、做到“两个维护”，认真落实全会部署，把严的主基调长期坚持下去，不断实现不敢腐、不能腐、不想</w:t>
      </w:r>
      <w:proofErr w:type="gramStart"/>
      <w:r w:rsidRPr="00282C47">
        <w:rPr>
          <w:rFonts w:asciiTheme="minorEastAsia" w:hAnsiTheme="minorEastAsia" w:cstheme="minorEastAsia" w:hint="eastAsia"/>
          <w:kern w:val="0"/>
          <w:sz w:val="28"/>
          <w:szCs w:val="28"/>
        </w:rPr>
        <w:t>腐</w:t>
      </w:r>
      <w:proofErr w:type="gramEnd"/>
      <w:r w:rsidRPr="00282C47">
        <w:rPr>
          <w:rFonts w:asciiTheme="minorEastAsia" w:hAnsiTheme="minorEastAsia" w:cstheme="minorEastAsia" w:hint="eastAsia"/>
          <w:kern w:val="0"/>
          <w:sz w:val="28"/>
          <w:szCs w:val="28"/>
        </w:rPr>
        <w:t>一体推进战略目标。</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中共中央政治局委员、中央书记处书记，全国人大常委会有关领导同志，国务委员，最高人民法院院长，最高人民检察院检察长，全国政协有关领导同志以及中央军委委员出席会议。</w:t>
      </w:r>
    </w:p>
    <w:p w:rsidR="00282C47" w:rsidRP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中国共产党第十九届中央纪律检查委员会第五次全体会议于1月22日在北京开幕。中央纪律检查委员会常务委员会主持会议。22日下午赵乐际代表中央纪律检查委员会常务委员会作题为《推动新时代纪检监察工作高质量发展，以优异成绩庆祝中国共产党成立100周年》的工作报告。</w:t>
      </w: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282C47" w:rsidRDefault="00282C47" w:rsidP="00282C47">
      <w:pPr>
        <w:spacing w:line="520" w:lineRule="exact"/>
        <w:ind w:firstLineChars="200" w:firstLine="420"/>
        <w:rPr>
          <w:rFonts w:hint="eastAsia"/>
        </w:rPr>
      </w:pPr>
    </w:p>
    <w:p w:rsidR="00282C47" w:rsidRPr="00C626C4"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282C47">
        <w:rPr>
          <w:rFonts w:asciiTheme="majorEastAsia" w:eastAsiaTheme="majorEastAsia" w:hAnsiTheme="majorEastAsia" w:cs="方正小标宋简体"/>
          <w:bCs/>
          <w:color w:val="FF0000"/>
          <w:spacing w:val="-6"/>
          <w:sz w:val="32"/>
          <w:szCs w:val="32"/>
          <w:lang w:bidi="ar"/>
        </w:rPr>
        <w:lastRenderedPageBreak/>
        <w:t>中央第五巡视组巡视安徽省反馈意见整改暨新一轮深化“三个以案”警示教育动员部署大会召开</w:t>
      </w:r>
    </w:p>
    <w:p w:rsidR="00282C47" w:rsidRPr="007021ED"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002E15B1">
        <w:rPr>
          <w:rFonts w:asciiTheme="majorEastAsia" w:eastAsiaTheme="majorEastAsia" w:hAnsiTheme="majorEastAsia" w:cs="方正小标宋简体"/>
          <w:bCs/>
          <w:color w:val="000000" w:themeColor="text1"/>
          <w:spacing w:val="-6"/>
          <w:sz w:val="21"/>
          <w:szCs w:val="21"/>
          <w:lang w:bidi="ar"/>
        </w:rPr>
        <w:t>安徽网</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 xml:space="preserve"> 2021-02-2</w:t>
      </w:r>
      <w:r w:rsidR="002E15B1">
        <w:rPr>
          <w:rFonts w:asciiTheme="minorEastAsia" w:eastAsiaTheme="minorEastAsia" w:hAnsiTheme="minorEastAsia" w:cstheme="minorEastAsia"/>
          <w:b w:val="0"/>
          <w:kern w:val="0"/>
          <w:sz w:val="28"/>
          <w:szCs w:val="28"/>
        </w:rPr>
        <w:t>0</w:t>
      </w:r>
    </w:p>
    <w:p w:rsidR="00282C47" w:rsidRPr="007021ED" w:rsidRDefault="00282C47" w:rsidP="00282C47">
      <w:pPr>
        <w:tabs>
          <w:tab w:val="left" w:pos="1200"/>
        </w:tabs>
        <w:rPr>
          <w:rFonts w:hint="eastAsia"/>
        </w:rPr>
      </w:pPr>
      <w:r>
        <w:tab/>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2月19日上午，中央第五巡视组巡视安徽省反馈意见整改暨新一轮深化“三个以案”警示教育动员部署大会在合肥召开，省委书记李锦斌出席会议并讲话。他强调，要深入学习贯彻习近平总书记关于巡视工作的重要论述和考察安徽重要讲话指示精神，一体推进中央巡视反馈意见整改和新一轮深化“三个以案”警示教育，</w:t>
      </w:r>
      <w:proofErr w:type="gramStart"/>
      <w:r w:rsidRPr="00282C47">
        <w:rPr>
          <w:rFonts w:asciiTheme="minorEastAsia" w:hAnsiTheme="minorEastAsia" w:cstheme="minorEastAsia" w:hint="eastAsia"/>
          <w:kern w:val="0"/>
          <w:sz w:val="28"/>
          <w:szCs w:val="28"/>
        </w:rPr>
        <w:t>统筹抓好</w:t>
      </w:r>
      <w:proofErr w:type="gramEnd"/>
      <w:r w:rsidRPr="00282C47">
        <w:rPr>
          <w:rFonts w:asciiTheme="minorEastAsia" w:hAnsiTheme="minorEastAsia" w:cstheme="minorEastAsia" w:hint="eastAsia"/>
          <w:kern w:val="0"/>
          <w:sz w:val="28"/>
          <w:szCs w:val="28"/>
        </w:rPr>
        <w:t>选人用人、意识形态工作责任制专项检查和巡视指导督导反馈问题整改，把抓整改融入日常工作、融入深化改革、融入全面从严治党、融入班子队伍建设，以高度负责的态度、务实过硬的措施着力抓好整改落实，用整改的行动和效果增强“两个维护”的自觉性和政治判断力、政治领悟力、政治执行力。省委副书记、省长王清宪主持会议。省政协主席张昌尔，省委常委，省人大常委会、省政府、省政协负责同志出席。省委常委、省纪委书记、省监委主任刘惠部署中央第五巡视组巡视安徽省反馈意见整改工作和新一轮深化“三个以案”警示教育工作。</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李锦斌在讲话中指出，要深入学习贯彻习近平总书记重要讲话精神，切实增强抓好中央巡视反馈意见整改的政治自觉。全省各级各部门要深刻认识抓好巡视整改是增强“四个意识”、坚定“四个自信”、做到“两个维护”的重要检验，是推动安徽经济社会高质量发展的重要契机，是增强防范化解重大风险意识能力的重要任务，是加强党的组织建设、打造高素质干部队伍的重要抓手，是纵深推进全面从严治党的重要内容，坚决担起巡视整改责任、抓好巡视整改落实和成果运用，在把握新发展阶段、贯彻新发展理念、构建新发展格局中找准定位、担当作为。</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李锦斌强调，要坚决推动中央巡视反馈问题真改实改彻底改，确保整</w:t>
      </w:r>
      <w:r w:rsidRPr="00282C47">
        <w:rPr>
          <w:rFonts w:asciiTheme="minorEastAsia" w:hAnsiTheme="minorEastAsia" w:cstheme="minorEastAsia" w:hint="eastAsia"/>
          <w:kern w:val="0"/>
          <w:sz w:val="28"/>
          <w:szCs w:val="28"/>
        </w:rPr>
        <w:lastRenderedPageBreak/>
        <w:t>改成效经得起人民、实践、历史的检验。要坚持对表对标、从严从实、贯通融合、举一反三、标本兼治，突出问题导向、目标导向、结果导向，推动巡视整改见真章、动真格、求实效，确保党中央决策部署在安徽落地生根。要以高度负责的态度、务实过硬的措施着力抓好“贯彻落实党的路线方针政策和党中央重大决策部署存在薄弱环节”问题的彻底整改，学懂弄通做</w:t>
      </w:r>
      <w:proofErr w:type="gramStart"/>
      <w:r w:rsidRPr="00282C47">
        <w:rPr>
          <w:rFonts w:asciiTheme="minorEastAsia" w:hAnsiTheme="minorEastAsia" w:cstheme="minorEastAsia" w:hint="eastAsia"/>
          <w:kern w:val="0"/>
          <w:sz w:val="28"/>
          <w:szCs w:val="28"/>
        </w:rPr>
        <w:t>实习近</w:t>
      </w:r>
      <w:proofErr w:type="gramEnd"/>
      <w:r w:rsidRPr="00282C47">
        <w:rPr>
          <w:rFonts w:asciiTheme="minorEastAsia" w:hAnsiTheme="minorEastAsia" w:cstheme="minorEastAsia" w:hint="eastAsia"/>
          <w:kern w:val="0"/>
          <w:sz w:val="28"/>
          <w:szCs w:val="28"/>
        </w:rPr>
        <w:t>平新时代中国特色社会主义思想，完整、准确、全面贯彻新发展理念，结合实际贯彻落实党中央赋予安徽的职责定位，充分</w:t>
      </w:r>
      <w:proofErr w:type="gramStart"/>
      <w:r w:rsidRPr="00282C47">
        <w:rPr>
          <w:rFonts w:asciiTheme="minorEastAsia" w:hAnsiTheme="minorEastAsia" w:cstheme="minorEastAsia" w:hint="eastAsia"/>
          <w:kern w:val="0"/>
          <w:sz w:val="28"/>
          <w:szCs w:val="28"/>
        </w:rPr>
        <w:t>发挥长</w:t>
      </w:r>
      <w:proofErr w:type="gramEnd"/>
      <w:r w:rsidRPr="00282C47">
        <w:rPr>
          <w:rFonts w:asciiTheme="minorEastAsia" w:hAnsiTheme="minorEastAsia" w:cstheme="minorEastAsia" w:hint="eastAsia"/>
          <w:kern w:val="0"/>
          <w:sz w:val="28"/>
          <w:szCs w:val="28"/>
        </w:rPr>
        <w:t>三角一体化发展、促进中部地区崛起等国家区域发展战略叠加效应，加快打造“三地一区”，持续全面深化改革，统筹推进疫情防控和经济社会发展，认真落实意识形态工作责任制，深入防范化解重大风险，推动经济社会高质量发展。要以高度负责的态度、务实过硬的措施着力抓好“落实全面从严治党战略部署不够严实”问题的彻底整改，深入贯彻《党委（党组）落实全面从严治党主体责任规定》，支持纪检监察机关发挥监督保障执行、促进完善发展作用，推动政治监督谈话规范化常态化，坚决推进党风廉政建设和反腐败斗争，</w:t>
      </w:r>
      <w:proofErr w:type="gramStart"/>
      <w:r w:rsidRPr="00282C47">
        <w:rPr>
          <w:rFonts w:asciiTheme="minorEastAsia" w:hAnsiTheme="minorEastAsia" w:cstheme="minorEastAsia" w:hint="eastAsia"/>
          <w:kern w:val="0"/>
          <w:sz w:val="28"/>
          <w:szCs w:val="28"/>
        </w:rPr>
        <w:t>统筹抓好</w:t>
      </w:r>
      <w:proofErr w:type="gramEnd"/>
      <w:r w:rsidRPr="00282C47">
        <w:rPr>
          <w:rFonts w:asciiTheme="minorEastAsia" w:hAnsiTheme="minorEastAsia" w:cstheme="minorEastAsia" w:hint="eastAsia"/>
          <w:kern w:val="0"/>
          <w:sz w:val="28"/>
          <w:szCs w:val="28"/>
        </w:rPr>
        <w:t>巡视指导督导发现问题整改。要以高度负责的态度、务实过硬的措施着力抓好“落实新时代党的组织路线存在薄弱环节”问题的彻底整改，树牢正确选人用人导向，抓好市县乡领导班子集中换届，</w:t>
      </w:r>
      <w:proofErr w:type="gramStart"/>
      <w:r w:rsidRPr="00282C47">
        <w:rPr>
          <w:rFonts w:asciiTheme="minorEastAsia" w:hAnsiTheme="minorEastAsia" w:cstheme="minorEastAsia" w:hint="eastAsia"/>
          <w:kern w:val="0"/>
          <w:sz w:val="28"/>
          <w:szCs w:val="28"/>
        </w:rPr>
        <w:t>配优建</w:t>
      </w:r>
      <w:proofErr w:type="gramEnd"/>
      <w:r w:rsidRPr="00282C47">
        <w:rPr>
          <w:rFonts w:asciiTheme="minorEastAsia" w:hAnsiTheme="minorEastAsia" w:cstheme="minorEastAsia" w:hint="eastAsia"/>
          <w:kern w:val="0"/>
          <w:sz w:val="28"/>
          <w:szCs w:val="28"/>
        </w:rPr>
        <w:t xml:space="preserve">强各级领导班子，加强干部能力培养锻炼，严格干部日常管理监督，完善干部考核、激励和容错纠错机制，深化人才发展体制机制改革，持续提升基层党建质量。要以高度负责的态度、务实过硬的措施着力抓好“整改责任压得不够实”问题的彻底整改，统筹抓好“不忘初心、牢记使命”主题教育检视问题、审计发现问题、上一轮巡视整改不到位问题的整改，加强整改日常监督，健全整改长效机制，推动整改见底清零。 </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李锦斌指出，要扎实开展新一轮深化“三个以案”警示教育，以中央巡视反馈问题整改为抓手，以学习党史弘扬党的实事求是优良作风为着力点，以整治太和县医疗机构骗保等问题为切入点，注重实际效果，不务虚、</w:t>
      </w:r>
      <w:r w:rsidRPr="00282C47">
        <w:rPr>
          <w:rFonts w:asciiTheme="minorEastAsia" w:hAnsiTheme="minorEastAsia" w:cstheme="minorEastAsia" w:hint="eastAsia"/>
          <w:kern w:val="0"/>
          <w:sz w:val="28"/>
          <w:szCs w:val="28"/>
        </w:rPr>
        <w:lastRenderedPageBreak/>
        <w:t>办实事，毫不妥协靶向纠治形式主义官僚主义。要认清形式主义官僚主义的政治危害性、思想危害性、现实危害性，在保持定力、寸步不让上狠下功夫，着力营造求真务实、清正廉洁的新风正气。要聚焦形式主义官僚主义新动向新表现，在激浊扬清、精准施治上狠下功夫，紧盯讲政治、</w:t>
      </w:r>
      <w:proofErr w:type="gramStart"/>
      <w:r w:rsidRPr="00282C47">
        <w:rPr>
          <w:rFonts w:asciiTheme="minorEastAsia" w:hAnsiTheme="minorEastAsia" w:cstheme="minorEastAsia" w:hint="eastAsia"/>
          <w:kern w:val="0"/>
          <w:sz w:val="28"/>
          <w:szCs w:val="28"/>
        </w:rPr>
        <w:t>践</w:t>
      </w:r>
      <w:proofErr w:type="gramEnd"/>
      <w:r w:rsidRPr="00282C47">
        <w:rPr>
          <w:rFonts w:asciiTheme="minorEastAsia" w:hAnsiTheme="minorEastAsia" w:cstheme="minorEastAsia" w:hint="eastAsia"/>
          <w:kern w:val="0"/>
          <w:sz w:val="28"/>
          <w:szCs w:val="28"/>
        </w:rPr>
        <w:t>宗旨、抓落实、担使命、为基层减负上的形式主义官僚主义，坚决整肃“喊口号”“做样子”“搞变通”等问题，坚决整肃漠视群众疾苦、损害群众利益等问题，坚决整肃“包装式”“洒水式”“一刀切式”落实等问题，坚决整肃“不作为”“乱作为”“慢作为”等问题，坚决整肃会议多、材料多、检查考核多等问题。要打好整治形式主义官僚主义攻坚战持久战，在学思</w:t>
      </w:r>
      <w:proofErr w:type="gramStart"/>
      <w:r w:rsidRPr="00282C47">
        <w:rPr>
          <w:rFonts w:asciiTheme="minorEastAsia" w:hAnsiTheme="minorEastAsia" w:cstheme="minorEastAsia" w:hint="eastAsia"/>
          <w:kern w:val="0"/>
          <w:sz w:val="28"/>
          <w:szCs w:val="28"/>
        </w:rPr>
        <w:t>践</w:t>
      </w:r>
      <w:proofErr w:type="gramEnd"/>
      <w:r w:rsidRPr="00282C47">
        <w:rPr>
          <w:rFonts w:asciiTheme="minorEastAsia" w:hAnsiTheme="minorEastAsia" w:cstheme="minorEastAsia" w:hint="eastAsia"/>
          <w:kern w:val="0"/>
          <w:sz w:val="28"/>
          <w:szCs w:val="28"/>
        </w:rPr>
        <w:t>悟、自我革命上狠下功夫，扭住“学”这个前提，认真开展党史学习教育、党的优良传统和作风教育；扭住“查”这个重点，结合中央巡视反馈意见指出问题开展对照检视，深入剖析根源，明确整改方向；扭住“改”这个关键，做到以下看上、以上带下、上下共治；扭住“立”这个保障，对反复出现、普遍发生的作风问题，注重从制度机制上堵塞漏洞、筑牢堤坝。</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李锦斌强调，要切实加强对巡视整改工作的领导，进一步压紧压实整改主体责任。要严明组织领导，坚持省委负总责，坚决落实主体责任，认真履行“一岗双责”，各级各部门党委（党组）要建立整改责任体系，确保一级抓一级、层层抓落实。要严密整改格局，强化包保负责、上下联动、宣传引导，把任务分解到人、把压力传导到岗，确保事事有人盯、有人干、有人督。要严格督促检查，把纪律和规矩挺在前面，及时发现和解决整改工作中的重点难点问题，严肃追责问责，确保整改工作进度、质量和方向始终可控，以优异成绩庆祝建党100周年。</w:t>
      </w:r>
    </w:p>
    <w:p w:rsidR="00282C47" w:rsidRPr="00282C47" w:rsidRDefault="00282C47" w:rsidP="00282C47">
      <w:pPr>
        <w:spacing w:line="520" w:lineRule="exact"/>
        <w:ind w:firstLineChars="200" w:firstLine="560"/>
        <w:rPr>
          <w:rFonts w:asciiTheme="minorEastAsia" w:hAnsiTheme="minorEastAsia" w:cstheme="minorEastAsia"/>
          <w:kern w:val="0"/>
          <w:sz w:val="28"/>
          <w:szCs w:val="28"/>
        </w:rPr>
      </w:pPr>
      <w:r w:rsidRPr="00282C47">
        <w:rPr>
          <w:rFonts w:asciiTheme="minorEastAsia" w:hAnsiTheme="minorEastAsia" w:cstheme="minorEastAsia" w:hint="eastAsia"/>
          <w:kern w:val="0"/>
          <w:sz w:val="28"/>
          <w:szCs w:val="28"/>
        </w:rPr>
        <w:t>王清宪在主持会议时指出，要坚决落</w:t>
      </w:r>
      <w:proofErr w:type="gramStart"/>
      <w:r w:rsidRPr="00282C47">
        <w:rPr>
          <w:rFonts w:asciiTheme="minorEastAsia" w:hAnsiTheme="minorEastAsia" w:cstheme="minorEastAsia" w:hint="eastAsia"/>
          <w:kern w:val="0"/>
          <w:sz w:val="28"/>
          <w:szCs w:val="28"/>
        </w:rPr>
        <w:t>实习近</w:t>
      </w:r>
      <w:proofErr w:type="gramEnd"/>
      <w:r w:rsidRPr="00282C47">
        <w:rPr>
          <w:rFonts w:asciiTheme="minorEastAsia" w:hAnsiTheme="minorEastAsia" w:cstheme="minorEastAsia" w:hint="eastAsia"/>
          <w:kern w:val="0"/>
          <w:sz w:val="28"/>
          <w:szCs w:val="28"/>
        </w:rPr>
        <w:t>平总书记重要讲话精神，按照李锦斌书记在讲话中的部署，把巡视整改作为重大政治任务，坚持问题导向，主动认领问题，对号整改问题，扎实做好巡视“后半篇文章”，</w:t>
      </w:r>
      <w:r w:rsidRPr="00282C47">
        <w:rPr>
          <w:rFonts w:asciiTheme="minorEastAsia" w:hAnsiTheme="minorEastAsia" w:cstheme="minorEastAsia" w:hint="eastAsia"/>
          <w:kern w:val="0"/>
          <w:sz w:val="28"/>
          <w:szCs w:val="28"/>
        </w:rPr>
        <w:lastRenderedPageBreak/>
        <w:t>全面检视、靶向纠治形式主义官僚主义，确保巡视整改和警示教育取得实效、长效。要全面落实“四个融入”要求，不断提高贯彻新发展理念、构建新发展格局、推动高质量发展的能力水平，以整改落实的新成效推动“十四五”时期发展开好局、起好步。</w:t>
      </w: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r w:rsidRPr="00282C47">
        <w:rPr>
          <w:rFonts w:asciiTheme="minorEastAsia" w:hAnsiTheme="minorEastAsia" w:cstheme="minorEastAsia" w:hint="eastAsia"/>
          <w:kern w:val="0"/>
          <w:sz w:val="28"/>
          <w:szCs w:val="28"/>
        </w:rPr>
        <w:t>会议以电视电话会议形式召开，各市、县（市、区）设分会场。</w:t>
      </w:r>
    </w:p>
    <w:p w:rsidR="00282C47" w:rsidRDefault="00282C47" w:rsidP="00282C47">
      <w:pPr>
        <w:spacing w:line="520" w:lineRule="exact"/>
        <w:ind w:firstLineChars="200" w:firstLine="560"/>
        <w:rPr>
          <w:rFonts w:asciiTheme="minorEastAsia" w:hAnsiTheme="minorEastAsia" w:cstheme="minorEastAsia" w:hint="eastAsia"/>
          <w:kern w:val="0"/>
          <w:sz w:val="28"/>
          <w:szCs w:val="28"/>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Pr="00C626C4"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500428">
        <w:rPr>
          <w:rFonts w:asciiTheme="majorEastAsia" w:eastAsiaTheme="majorEastAsia" w:hAnsiTheme="majorEastAsia" w:cs="方正小标宋简体"/>
          <w:bCs/>
          <w:color w:val="FF0000"/>
          <w:spacing w:val="-6"/>
          <w:sz w:val="32"/>
          <w:szCs w:val="32"/>
          <w:lang w:bidi="ar"/>
        </w:rPr>
        <w:lastRenderedPageBreak/>
        <w:t>安徽省纪委十届六次全会召开</w:t>
      </w:r>
    </w:p>
    <w:p w:rsidR="00500428" w:rsidRPr="00500428"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Pr="00500428">
        <w:rPr>
          <w:rFonts w:asciiTheme="majorEastAsia" w:eastAsiaTheme="majorEastAsia" w:hAnsiTheme="majorEastAsia" w:cs="方正小标宋简体"/>
          <w:bCs/>
          <w:color w:val="000000" w:themeColor="text1"/>
          <w:spacing w:val="-6"/>
          <w:sz w:val="21"/>
          <w:szCs w:val="21"/>
          <w:lang w:bidi="ar"/>
        </w:rPr>
        <w:t>安徽日报</w:t>
      </w:r>
    </w:p>
    <w:p w:rsidR="00500428" w:rsidRPr="00500428" w:rsidRDefault="00500428" w:rsidP="00500428">
      <w:pPr>
        <w:tabs>
          <w:tab w:val="left" w:pos="1200"/>
        </w:tabs>
        <w:rPr>
          <w:rFonts w:hint="eastAsia"/>
        </w:rPr>
      </w:pPr>
      <w:r>
        <w:tab/>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2月2日上午，省纪委十届六次全会在合肥稻香楼宾馆召开。省委书记李锦斌出席会议并讲话。他强调，要坚持以习近平新时代中国特色社会主义思想为指导，全面贯彻党的十九大和十九届二中、三中、四中、五中全会精神，深入落实十九届中央纪委五次全会和习近平总书记考察安徽重要讲话指示精神，增强“四个意识”、坚定“四个自信”、做到“两个维护”，发挥全面从严治党</w:t>
      </w:r>
      <w:proofErr w:type="gramStart"/>
      <w:r w:rsidRPr="00500428">
        <w:rPr>
          <w:rFonts w:asciiTheme="minorEastAsia" w:hAnsiTheme="minorEastAsia" w:cstheme="minorEastAsia" w:hint="eastAsia"/>
          <w:kern w:val="0"/>
          <w:sz w:val="28"/>
          <w:szCs w:val="28"/>
        </w:rPr>
        <w:t>引领保障</w:t>
      </w:r>
      <w:proofErr w:type="gramEnd"/>
      <w:r w:rsidRPr="00500428">
        <w:rPr>
          <w:rFonts w:asciiTheme="minorEastAsia" w:hAnsiTheme="minorEastAsia" w:cstheme="minorEastAsia" w:hint="eastAsia"/>
          <w:kern w:val="0"/>
          <w:sz w:val="28"/>
          <w:szCs w:val="28"/>
        </w:rPr>
        <w:t>作用，加快建设新阶段现代化美好安徽。</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省委副书记、省长王清宪，省政协主席张昌尔，省委常委，其他在职省级领导干部出席会议。省委常委、省纪委书记、省监委主任刘惠主持会议，并代表省纪委常委会</w:t>
      </w:r>
      <w:proofErr w:type="gramStart"/>
      <w:r w:rsidRPr="00500428">
        <w:rPr>
          <w:rFonts w:asciiTheme="minorEastAsia" w:hAnsiTheme="minorEastAsia" w:cstheme="minorEastAsia" w:hint="eastAsia"/>
          <w:kern w:val="0"/>
          <w:sz w:val="28"/>
          <w:szCs w:val="28"/>
        </w:rPr>
        <w:t>作工</w:t>
      </w:r>
      <w:proofErr w:type="gramEnd"/>
      <w:r w:rsidRPr="00500428">
        <w:rPr>
          <w:rFonts w:asciiTheme="minorEastAsia" w:hAnsiTheme="minorEastAsia" w:cstheme="minorEastAsia" w:hint="eastAsia"/>
          <w:kern w:val="0"/>
          <w:sz w:val="28"/>
          <w:szCs w:val="28"/>
        </w:rPr>
        <w:t>作报告。</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李锦斌在讲话中指出，习近平总书记在十九届中央纪委五次全会上的重要讲话，为纵深推进全面从严治党、推动新时代纪检监察工作高质量发展提供了根本遵循。要准确把握习近平总书记重要讲话的精髓要义，深刻理解关于全面从严治党取得新的重大成果、全面从严治党首先要从政治上看、发挥全面从严治党</w:t>
      </w:r>
      <w:proofErr w:type="gramStart"/>
      <w:r w:rsidRPr="00500428">
        <w:rPr>
          <w:rFonts w:asciiTheme="minorEastAsia" w:hAnsiTheme="minorEastAsia" w:cstheme="minorEastAsia" w:hint="eastAsia"/>
          <w:kern w:val="0"/>
          <w:sz w:val="28"/>
          <w:szCs w:val="28"/>
        </w:rPr>
        <w:t>引领保障</w:t>
      </w:r>
      <w:proofErr w:type="gramEnd"/>
      <w:r w:rsidRPr="00500428">
        <w:rPr>
          <w:rFonts w:asciiTheme="minorEastAsia" w:hAnsiTheme="minorEastAsia" w:cstheme="minorEastAsia" w:hint="eastAsia"/>
          <w:kern w:val="0"/>
          <w:sz w:val="28"/>
          <w:szCs w:val="28"/>
        </w:rPr>
        <w:t>作用的重要论述，坚持以党的自我革命引领伟大社会革命，坚定不移全面从严治党，坚定不移推进党风廉政建设和反腐败斗争，坚定不移把党建设得更加坚强有力，切实把思想和行动统一到党中央决策部署上来。</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李锦斌强调，要充分肯定全面从严治党取得的新成就，切实增强管党治党的信心决心。 2020年，全省各级党组织和纪检监察机关认真落实新时代党的建设总要求，紧紧围绕党的领导、凝聚力战斗力显著增强，紧紧围绕“两个维护”、政治监督力度显著加大，紧紧围绕力戒形式主义官僚主义、为基层减负取得显著成效，紧紧围绕反腐败斗争、标本兼治综合效应显著提升，紧紧围绕制度建设、党组织政治功能和组织功能显著发挥，党旗在防控疫情斗争、防汛救灾、决胜全面建成小康社会、决战脱贫攻坚</w:t>
      </w:r>
      <w:r w:rsidRPr="00500428">
        <w:rPr>
          <w:rFonts w:asciiTheme="minorEastAsia" w:hAnsiTheme="minorEastAsia" w:cstheme="minorEastAsia" w:hint="eastAsia"/>
          <w:kern w:val="0"/>
          <w:sz w:val="28"/>
          <w:szCs w:val="28"/>
        </w:rPr>
        <w:lastRenderedPageBreak/>
        <w:t>中高高飘扬。这些成绩的取得，是以习近平同志为核心的党中央坚强领导的结果，是习近平新时代中国特色社会主义思想科学指引的结果，是习近平总书记考察安徽重要讲话指示精神全方位转化落地的结果，也是全省各级党组织和广大纪检监察干部共同努力的结果。</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李锦斌指出，坚持全面从严治党首先要从政治上看，切实提高政治判断力、政治领悟力、政治执行力。要落实“看的要求”，看清政治斗争、政治立场、政治本质、政治情怀、政治定力。要提高“看的能力”，深刻认识各类腐败问题的政治本质和政治危害，牢牢把握党中央关于全面从严治党的重大方针、重大原则、重点任务的政治内涵，按照党中央指明的政治方向、确定的前进路线开展党风廉政建设和反腐败斗争。要保持 “看的清醒”，党风廉政建设和反腐败斗争形势依然严峻复杂，全面从严治党永远在路上，必须知难而进、一贯到底。</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李锦斌强调，要发挥全面从严治党</w:t>
      </w:r>
      <w:proofErr w:type="gramStart"/>
      <w:r w:rsidRPr="00500428">
        <w:rPr>
          <w:rFonts w:asciiTheme="minorEastAsia" w:hAnsiTheme="minorEastAsia" w:cstheme="minorEastAsia" w:hint="eastAsia"/>
          <w:kern w:val="0"/>
          <w:sz w:val="28"/>
          <w:szCs w:val="28"/>
        </w:rPr>
        <w:t>引领保障</w:t>
      </w:r>
      <w:proofErr w:type="gramEnd"/>
      <w:r w:rsidRPr="00500428">
        <w:rPr>
          <w:rFonts w:asciiTheme="minorEastAsia" w:hAnsiTheme="minorEastAsia" w:cstheme="minorEastAsia" w:hint="eastAsia"/>
          <w:kern w:val="0"/>
          <w:sz w:val="28"/>
          <w:szCs w:val="28"/>
        </w:rPr>
        <w:t>作用，切实推动“十四五”时期重大战略任务落实见效。一要锻造强有力的政治监督，学懂弄通做实党的创新理论，健全贯彻党中央重大决策部署督查问</w:t>
      </w:r>
      <w:proofErr w:type="gramStart"/>
      <w:r w:rsidRPr="00500428">
        <w:rPr>
          <w:rFonts w:asciiTheme="minorEastAsia" w:hAnsiTheme="minorEastAsia" w:cstheme="minorEastAsia" w:hint="eastAsia"/>
          <w:kern w:val="0"/>
          <w:sz w:val="28"/>
          <w:szCs w:val="28"/>
        </w:rPr>
        <w:t>责</w:t>
      </w:r>
      <w:proofErr w:type="gramEnd"/>
      <w:r w:rsidRPr="00500428">
        <w:rPr>
          <w:rFonts w:asciiTheme="minorEastAsia" w:hAnsiTheme="minorEastAsia" w:cstheme="minorEastAsia" w:hint="eastAsia"/>
          <w:kern w:val="0"/>
          <w:sz w:val="28"/>
          <w:szCs w:val="28"/>
        </w:rPr>
        <w:t>机制，深入抓好中央巡视反馈问题整改，规范化常态</w:t>
      </w:r>
      <w:proofErr w:type="gramStart"/>
      <w:r w:rsidRPr="00500428">
        <w:rPr>
          <w:rFonts w:asciiTheme="minorEastAsia" w:hAnsiTheme="minorEastAsia" w:cstheme="minorEastAsia" w:hint="eastAsia"/>
          <w:kern w:val="0"/>
          <w:sz w:val="28"/>
          <w:szCs w:val="28"/>
        </w:rPr>
        <w:t>化开展</w:t>
      </w:r>
      <w:proofErr w:type="gramEnd"/>
      <w:r w:rsidRPr="00500428">
        <w:rPr>
          <w:rFonts w:asciiTheme="minorEastAsia" w:hAnsiTheme="minorEastAsia" w:cstheme="minorEastAsia" w:hint="eastAsia"/>
          <w:kern w:val="0"/>
          <w:sz w:val="28"/>
          <w:szCs w:val="28"/>
        </w:rPr>
        <w:t>党内政治监督谈话，在坚决做到“两个维护”上持续发力。二要坚定不移深化反腐败斗争，坚持严惩腐败与严密制度、严格要求、严肃教育紧密结合，把严的主基调长期坚持下去，在一体推进“三不”上持续发力。三要开展新一轮深化“三个以案”警示教育，锲而不舍落实中央八项规定精神，毫不松懈纠治“四风”，精准施治“包装式”“洒水式”“一刀切式”落实等问题，坚决遏制公款吃喝、餐饮浪费等歪风邪气，深化拓展基层减负工作，着力铲除形式主义官僚主义的滋生土壤，在树新风扬正气上持续发力。四要深入整治群众身边腐败和作风问题，加强对各项惠民富民、促进共同富裕政策措施落实情况的监督检查，加强对群众反映强烈问题的集中整治，加强对基层小</w:t>
      </w:r>
      <w:proofErr w:type="gramStart"/>
      <w:r w:rsidRPr="00500428">
        <w:rPr>
          <w:rFonts w:asciiTheme="minorEastAsia" w:hAnsiTheme="minorEastAsia" w:cstheme="minorEastAsia" w:hint="eastAsia"/>
          <w:kern w:val="0"/>
          <w:sz w:val="28"/>
          <w:szCs w:val="28"/>
        </w:rPr>
        <w:t>微权力</w:t>
      </w:r>
      <w:proofErr w:type="gramEnd"/>
      <w:r w:rsidRPr="00500428">
        <w:rPr>
          <w:rFonts w:asciiTheme="minorEastAsia" w:hAnsiTheme="minorEastAsia" w:cstheme="minorEastAsia" w:hint="eastAsia"/>
          <w:kern w:val="0"/>
          <w:sz w:val="28"/>
          <w:szCs w:val="28"/>
        </w:rPr>
        <w:t>的监督约束，在维护群众利益上持续发力。五要完善监督体系，发挥党内监督</w:t>
      </w:r>
      <w:r w:rsidRPr="00500428">
        <w:rPr>
          <w:rFonts w:asciiTheme="minorEastAsia" w:hAnsiTheme="minorEastAsia" w:cstheme="minorEastAsia" w:hint="eastAsia"/>
          <w:kern w:val="0"/>
          <w:sz w:val="28"/>
          <w:szCs w:val="28"/>
        </w:rPr>
        <w:lastRenderedPageBreak/>
        <w:t>主导作用，强化纪委监委专责监督，推进巡视巡察上下联动，促进各类监督贯通融合，在增强监督治理效能上持续发力。六要加大严管严治、自我净化力度，纪检监察机关要坚持打铁还需自身硬，在加强政治建设、锤炼过硬作风、依规依纪依法、强化自我约束上作表率，自觉接受最严格的约束和监督，在建设纪检监察铁军上持续发力。各级党委（党组）要切实履行管党治党主体责任，加强对纪检监察工作的领导，为纪检监察干部担当作为、干事创业创造良好环境。</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李锦斌强调，今年市县乡领导班子将陆续开始集中换届，各级党委要深入贯彻新修订的《中国共产党地方组织选举工作条例》和全国市县乡领导班子换届工作电视电话会议精神，严肃政治纪律和组织纪律，全面落实“十严禁”要求，确保选出好干部、配出好班子、树立好导向、形成好气象、绘出好蓝图，为打造“三地一区”，建设经济强、百姓富、生态美的新阶段现代化美好安徽提供坚强保证，以优异成绩庆祝建党100周年。</w:t>
      </w:r>
    </w:p>
    <w:p w:rsidR="00500428" w:rsidRP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刘惠在主持会议时指出，要深入学习贯彻十九届中央纪委五次全会精神特别是习近平总书记重要讲话精神，认真学习贯彻李锦斌书记讲话精神，</w:t>
      </w:r>
      <w:proofErr w:type="gramStart"/>
      <w:r w:rsidRPr="00500428">
        <w:rPr>
          <w:rFonts w:asciiTheme="minorEastAsia" w:hAnsiTheme="minorEastAsia" w:cstheme="minorEastAsia" w:hint="eastAsia"/>
          <w:kern w:val="0"/>
          <w:sz w:val="28"/>
          <w:szCs w:val="28"/>
        </w:rPr>
        <w:t>知责于</w:t>
      </w:r>
      <w:proofErr w:type="gramEnd"/>
      <w:r w:rsidRPr="00500428">
        <w:rPr>
          <w:rFonts w:asciiTheme="minorEastAsia" w:hAnsiTheme="minorEastAsia" w:cstheme="minorEastAsia" w:hint="eastAsia"/>
          <w:kern w:val="0"/>
          <w:sz w:val="28"/>
          <w:szCs w:val="28"/>
        </w:rPr>
        <w:t>心、</w:t>
      </w:r>
      <w:proofErr w:type="gramStart"/>
      <w:r w:rsidRPr="00500428">
        <w:rPr>
          <w:rFonts w:asciiTheme="minorEastAsia" w:hAnsiTheme="minorEastAsia" w:cstheme="minorEastAsia" w:hint="eastAsia"/>
          <w:kern w:val="0"/>
          <w:sz w:val="28"/>
          <w:szCs w:val="28"/>
        </w:rPr>
        <w:t>担责于</w:t>
      </w:r>
      <w:proofErr w:type="gramEnd"/>
      <w:r w:rsidRPr="00500428">
        <w:rPr>
          <w:rFonts w:asciiTheme="minorEastAsia" w:hAnsiTheme="minorEastAsia" w:cstheme="minorEastAsia" w:hint="eastAsia"/>
          <w:kern w:val="0"/>
          <w:sz w:val="28"/>
          <w:szCs w:val="28"/>
        </w:rPr>
        <w:t>身、履责于行，围绕现代化建设大局发挥监督保障执行、促进完善发展作用，不断提高政治判断力、政治领悟力、政治执行力，为“十四五”开好局、起好步提供坚强保障。</w:t>
      </w:r>
    </w:p>
    <w:p w:rsidR="00282C47" w:rsidRDefault="00500428" w:rsidP="00500428">
      <w:pPr>
        <w:spacing w:line="520" w:lineRule="exact"/>
        <w:ind w:firstLineChars="200" w:firstLine="560"/>
        <w:jc w:val="left"/>
        <w:rPr>
          <w:rFonts w:asciiTheme="minorEastAsia" w:hAnsiTheme="minorEastAsia" w:cstheme="minorEastAsia" w:hint="eastAsia"/>
          <w:kern w:val="0"/>
          <w:sz w:val="28"/>
          <w:szCs w:val="28"/>
        </w:rPr>
      </w:pPr>
      <w:r w:rsidRPr="00500428">
        <w:rPr>
          <w:rFonts w:asciiTheme="minorEastAsia" w:hAnsiTheme="minorEastAsia" w:cstheme="minorEastAsia" w:hint="eastAsia"/>
          <w:kern w:val="0"/>
          <w:sz w:val="28"/>
          <w:szCs w:val="28"/>
        </w:rPr>
        <w:t>会议以电视电话会议形式举行，省纪委委员、省监委委员，省辖市纪委监委主要负责人、省纪委监委派驻机构主要负责人、省属高校和企业纪检监察机构主要负责人，中央驻</w:t>
      </w:r>
      <w:proofErr w:type="gramStart"/>
      <w:r w:rsidRPr="00500428">
        <w:rPr>
          <w:rFonts w:asciiTheme="minorEastAsia" w:hAnsiTheme="minorEastAsia" w:cstheme="minorEastAsia" w:hint="eastAsia"/>
          <w:kern w:val="0"/>
          <w:sz w:val="28"/>
          <w:szCs w:val="28"/>
        </w:rPr>
        <w:t>皖单位</w:t>
      </w:r>
      <w:proofErr w:type="gramEnd"/>
      <w:r w:rsidRPr="00500428">
        <w:rPr>
          <w:rFonts w:asciiTheme="minorEastAsia" w:hAnsiTheme="minorEastAsia" w:cstheme="minorEastAsia" w:hint="eastAsia"/>
          <w:kern w:val="0"/>
          <w:sz w:val="28"/>
          <w:szCs w:val="28"/>
        </w:rPr>
        <w:t>纪检监察机构主要负责人，省监委特约监察员代表等在主会场参加会议。省行政中心和各市、县（市、区）设分会场。（宗禾）</w:t>
      </w:r>
    </w:p>
    <w:p w:rsid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p>
    <w:p w:rsidR="00500428" w:rsidRDefault="00500428" w:rsidP="00500428">
      <w:pPr>
        <w:spacing w:line="520" w:lineRule="exact"/>
        <w:ind w:firstLineChars="200" w:firstLine="560"/>
        <w:jc w:val="left"/>
        <w:rPr>
          <w:rFonts w:asciiTheme="minorEastAsia" w:hAnsiTheme="minorEastAsia" w:cstheme="minorEastAsia" w:hint="eastAsia"/>
          <w:kern w:val="0"/>
          <w:sz w:val="28"/>
          <w:szCs w:val="28"/>
        </w:rPr>
      </w:pPr>
    </w:p>
    <w:p w:rsidR="00500428" w:rsidRPr="00500428" w:rsidRDefault="00500428" w:rsidP="00500428">
      <w:pPr>
        <w:spacing w:line="520" w:lineRule="exact"/>
        <w:ind w:firstLineChars="200" w:firstLine="420"/>
        <w:jc w:val="left"/>
      </w:pPr>
    </w:p>
    <w:p w:rsidR="00500428" w:rsidRPr="00B578F6" w:rsidRDefault="00500428"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9606BA">
        <w:rPr>
          <w:rFonts w:asciiTheme="majorEastAsia" w:eastAsiaTheme="majorEastAsia" w:hAnsiTheme="majorEastAsia" w:cs="方正小标宋简体"/>
          <w:bCs/>
          <w:color w:val="FF0000"/>
          <w:spacing w:val="-6"/>
          <w:sz w:val="32"/>
          <w:szCs w:val="32"/>
          <w:lang w:bidi="ar"/>
        </w:rPr>
        <w:lastRenderedPageBreak/>
        <w:t>全省统战部长会议召开 李锦斌</w:t>
      </w:r>
      <w:proofErr w:type="gramStart"/>
      <w:r w:rsidRPr="009606BA">
        <w:rPr>
          <w:rFonts w:asciiTheme="majorEastAsia" w:eastAsiaTheme="majorEastAsia" w:hAnsiTheme="majorEastAsia" w:cs="方正小标宋简体"/>
          <w:bCs/>
          <w:color w:val="FF0000"/>
          <w:spacing w:val="-6"/>
          <w:sz w:val="32"/>
          <w:szCs w:val="32"/>
          <w:lang w:bidi="ar"/>
        </w:rPr>
        <w:t>作出</w:t>
      </w:r>
      <w:proofErr w:type="gramEnd"/>
      <w:r w:rsidRPr="009606BA">
        <w:rPr>
          <w:rFonts w:asciiTheme="majorEastAsia" w:eastAsiaTheme="majorEastAsia" w:hAnsiTheme="majorEastAsia" w:cs="方正小标宋简体"/>
          <w:bCs/>
          <w:color w:val="FF0000"/>
          <w:spacing w:val="-6"/>
          <w:sz w:val="32"/>
          <w:szCs w:val="32"/>
          <w:lang w:bidi="ar"/>
        </w:rPr>
        <w:t>批示</w:t>
      </w:r>
    </w:p>
    <w:p w:rsidR="00500428" w:rsidRDefault="00500428" w:rsidP="00500428">
      <w:pPr>
        <w:pStyle w:val="1"/>
        <w:widowControl/>
        <w:spacing w:beforeAutospacing="0" w:afterAutospacing="0" w:line="520" w:lineRule="exact"/>
        <w:jc w:val="center"/>
        <w:textAlignment w:val="baseline"/>
        <w:rPr>
          <w:rFonts w:asciiTheme="minorHAnsi" w:eastAsiaTheme="minorEastAsia" w:hAnsiTheme="minorHAnsi" w:cstheme="minorBidi" w:hint="default"/>
          <w:kern w:val="2"/>
          <w:sz w:val="21"/>
          <w:szCs w:val="24"/>
          <w:lang w:bidi="ar"/>
        </w:rPr>
      </w:pPr>
      <w:r w:rsidRPr="00A67DE3">
        <w:rPr>
          <w:rFonts w:asciiTheme="minorHAnsi" w:eastAsiaTheme="minorEastAsia" w:hAnsiTheme="minorHAnsi" w:cstheme="minorBidi"/>
          <w:kern w:val="2"/>
          <w:sz w:val="21"/>
          <w:szCs w:val="24"/>
          <w:lang w:bidi="ar"/>
        </w:rPr>
        <w:t>来源：</w:t>
      </w:r>
      <w:r w:rsidRPr="009606BA">
        <w:rPr>
          <w:rFonts w:asciiTheme="minorHAnsi" w:eastAsiaTheme="minorEastAsia" w:hAnsiTheme="minorHAnsi" w:cstheme="minorBidi"/>
          <w:kern w:val="2"/>
          <w:sz w:val="21"/>
          <w:szCs w:val="24"/>
          <w:lang w:bidi="ar"/>
        </w:rPr>
        <w:t>安徽学习平台</w:t>
      </w:r>
    </w:p>
    <w:p w:rsidR="00500428" w:rsidRPr="009606BA" w:rsidRDefault="00500428" w:rsidP="00500428">
      <w:pPr>
        <w:pStyle w:val="a5"/>
        <w:widowControl/>
        <w:snapToGrid w:val="0"/>
        <w:spacing w:beforeAutospacing="0" w:afterAutospacing="0" w:line="480" w:lineRule="exact"/>
        <w:jc w:val="center"/>
        <w:rPr>
          <w:rFonts w:asciiTheme="minorEastAsia" w:hAnsiTheme="minorEastAsia" w:cstheme="minorEastAsia"/>
          <w:sz w:val="28"/>
          <w:szCs w:val="28"/>
        </w:rPr>
      </w:pPr>
      <w:r w:rsidRPr="009606BA">
        <w:rPr>
          <w:rFonts w:asciiTheme="minorEastAsia" w:hAnsiTheme="minorEastAsia" w:cstheme="minorEastAsia"/>
          <w:sz w:val="28"/>
          <w:szCs w:val="28"/>
        </w:rPr>
        <w:t>2021-02-07</w:t>
      </w:r>
    </w:p>
    <w:p w:rsidR="00500428" w:rsidRPr="009606BA" w:rsidRDefault="00500428" w:rsidP="00500428">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9606BA">
        <w:rPr>
          <w:rFonts w:asciiTheme="minorEastAsia" w:hAnsiTheme="minorEastAsia" w:cstheme="minorEastAsia" w:hint="eastAsia"/>
          <w:sz w:val="28"/>
          <w:szCs w:val="28"/>
        </w:rPr>
        <w:t>2月5日，全省统战部长会议在合肥召开。会议学习贯彻《中国共产党统一战线工作条例》和全国统战部长会议精神，总结去年工作，安排部署今年任务。省委书记李锦斌</w:t>
      </w:r>
      <w:proofErr w:type="gramStart"/>
      <w:r w:rsidRPr="009606BA">
        <w:rPr>
          <w:rFonts w:asciiTheme="minorEastAsia" w:hAnsiTheme="minorEastAsia" w:cstheme="minorEastAsia" w:hint="eastAsia"/>
          <w:sz w:val="28"/>
          <w:szCs w:val="28"/>
        </w:rPr>
        <w:t>作出</w:t>
      </w:r>
      <w:proofErr w:type="gramEnd"/>
      <w:r w:rsidRPr="009606BA">
        <w:rPr>
          <w:rFonts w:asciiTheme="minorEastAsia" w:hAnsiTheme="minorEastAsia" w:cstheme="minorEastAsia" w:hint="eastAsia"/>
          <w:sz w:val="28"/>
          <w:szCs w:val="28"/>
        </w:rPr>
        <w:t>批示，省委常委、统战部部长张西明出席并讲话。</w:t>
      </w:r>
    </w:p>
    <w:p w:rsidR="00500428" w:rsidRPr="009606BA" w:rsidRDefault="00500428" w:rsidP="00500428">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r w:rsidRPr="009606BA">
        <w:rPr>
          <w:rFonts w:asciiTheme="minorEastAsia" w:hAnsiTheme="minorEastAsia" w:cstheme="minorEastAsia" w:hint="eastAsia"/>
          <w:sz w:val="28"/>
          <w:szCs w:val="28"/>
        </w:rPr>
        <w:t>李锦斌在批示中指出，2020年，全省统战系统围绕中心、服务大局，在加强思想政治引领、广泛凝聚共识、助力“六稳”“六保”等方面做了大量工作，为全省抗</w:t>
      </w:r>
      <w:proofErr w:type="gramStart"/>
      <w:r w:rsidRPr="009606BA">
        <w:rPr>
          <w:rFonts w:asciiTheme="minorEastAsia" w:hAnsiTheme="minorEastAsia" w:cstheme="minorEastAsia" w:hint="eastAsia"/>
          <w:sz w:val="28"/>
          <w:szCs w:val="28"/>
        </w:rPr>
        <w:t>疫</w:t>
      </w:r>
      <w:proofErr w:type="gramEnd"/>
      <w:r w:rsidRPr="009606BA">
        <w:rPr>
          <w:rFonts w:asciiTheme="minorEastAsia" w:hAnsiTheme="minorEastAsia" w:cstheme="minorEastAsia" w:hint="eastAsia"/>
          <w:sz w:val="28"/>
          <w:szCs w:val="28"/>
        </w:rPr>
        <w:t>防汛战贫、决胜全面小康</w:t>
      </w:r>
      <w:proofErr w:type="gramStart"/>
      <w:r w:rsidRPr="009606BA">
        <w:rPr>
          <w:rFonts w:asciiTheme="minorEastAsia" w:hAnsiTheme="minorEastAsia" w:cstheme="minorEastAsia" w:hint="eastAsia"/>
          <w:sz w:val="28"/>
          <w:szCs w:val="28"/>
        </w:rPr>
        <w:t>作出</w:t>
      </w:r>
      <w:proofErr w:type="gramEnd"/>
      <w:r w:rsidRPr="009606BA">
        <w:rPr>
          <w:rFonts w:asciiTheme="minorEastAsia" w:hAnsiTheme="minorEastAsia" w:cstheme="minorEastAsia" w:hint="eastAsia"/>
          <w:sz w:val="28"/>
          <w:szCs w:val="28"/>
        </w:rPr>
        <w:t>了积极贡献。新的一年，要深入学习贯彻习近平总书记关于加强和改进统一战线工作的重要思想，按照全国统战部长会议部署，围绕把握新发展阶段、贯彻新发展理念、构建新发展格局履职尽责，把党的中心工作所需与统战工作所长结合起来，着力抓思想引领、服务大局、风险防范、能力提升，扎实做好民族和宗教工作，推动新时代统战工作高质量发展。各级党委（党组）要从政治高度认识统一战线的法宝作用，全面落实《中国共产党统一战线工作条例》，加强党的集中统一领导，完善大统战工作格局，更好地为新阶段现代化美好安徽建设聚人心、筑同心，以优异成绩庆祝建党100周年！</w:t>
      </w:r>
    </w:p>
    <w:p w:rsidR="00500428" w:rsidRPr="009606BA" w:rsidRDefault="00500428" w:rsidP="00500428">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r w:rsidRPr="009606BA">
        <w:rPr>
          <w:rFonts w:asciiTheme="minorEastAsia" w:hAnsiTheme="minorEastAsia" w:cstheme="minorEastAsia" w:hint="eastAsia"/>
          <w:sz w:val="28"/>
          <w:szCs w:val="28"/>
        </w:rPr>
        <w:t>会议强调，要牢牢把握加强党的集中统一领导这一根本政治要求，突出强化思想政治引领这条主线，坚持守正创新，完善制度机制，夯实基层基础，围绕协助做好民主党派市级组织换届工作、铸牢中华民族共同体意识、推进我国宗教中国化、支持党外知识分子和新的社会阶层人士发挥作用、加强新时代民营经济统战工作、做好港澳台海外统战和侨务工作、加强党外代表人士队伍建设等重点工作真抓实干，不断巩固壮大新时代统一战线。要进一步提高统战干部的政治判断力、政治领悟力、政治执行力，</w:t>
      </w:r>
      <w:r w:rsidRPr="009606BA">
        <w:rPr>
          <w:rFonts w:asciiTheme="minorEastAsia" w:hAnsiTheme="minorEastAsia" w:cstheme="minorEastAsia" w:hint="eastAsia"/>
          <w:sz w:val="28"/>
          <w:szCs w:val="28"/>
        </w:rPr>
        <w:lastRenderedPageBreak/>
        <w:t>推动统战工作提质增效，为“十四五”开好局、起好</w:t>
      </w:r>
      <w:proofErr w:type="gramStart"/>
      <w:r w:rsidRPr="009606BA">
        <w:rPr>
          <w:rFonts w:asciiTheme="minorEastAsia" w:hAnsiTheme="minorEastAsia" w:cstheme="minorEastAsia" w:hint="eastAsia"/>
          <w:sz w:val="28"/>
          <w:szCs w:val="28"/>
        </w:rPr>
        <w:t>步广泛</w:t>
      </w:r>
      <w:proofErr w:type="gramEnd"/>
      <w:r w:rsidRPr="009606BA">
        <w:rPr>
          <w:rFonts w:asciiTheme="minorEastAsia" w:hAnsiTheme="minorEastAsia" w:cstheme="minorEastAsia" w:hint="eastAsia"/>
          <w:sz w:val="28"/>
          <w:szCs w:val="28"/>
        </w:rPr>
        <w:t>凝聚人心、汇聚力量。</w:t>
      </w:r>
      <w:r>
        <w:rPr>
          <w:rFonts w:asciiTheme="minorEastAsia" w:hAnsiTheme="minorEastAsia" w:cstheme="minorEastAsia" w:hint="eastAsia"/>
          <w:sz w:val="28"/>
          <w:szCs w:val="28"/>
        </w:rPr>
        <w:t>（</w:t>
      </w:r>
      <w:r w:rsidRPr="009606BA">
        <w:rPr>
          <w:rFonts w:asciiTheme="minorEastAsia" w:hAnsiTheme="minorEastAsia" w:cstheme="minorEastAsia" w:hint="eastAsia"/>
          <w:sz w:val="28"/>
          <w:szCs w:val="28"/>
        </w:rPr>
        <w:t>作者：聂扬飞</w:t>
      </w:r>
      <w:r>
        <w:rPr>
          <w:rFonts w:asciiTheme="minorEastAsia" w:hAnsiTheme="minorEastAsia" w:cstheme="minorEastAsia" w:hint="eastAsia"/>
          <w:sz w:val="28"/>
          <w:szCs w:val="28"/>
        </w:rPr>
        <w:t>）</w:t>
      </w:r>
    </w:p>
    <w:p w:rsidR="00500428" w:rsidRDefault="00500428" w:rsidP="00500428">
      <w:pPr>
        <w:pStyle w:val="1"/>
        <w:widowControl/>
        <w:spacing w:beforeAutospacing="0" w:afterAutospacing="0" w:line="520" w:lineRule="exact"/>
        <w:textAlignment w:val="baseline"/>
        <w:rPr>
          <w:rFonts w:asciiTheme="majorEastAsia" w:eastAsiaTheme="majorEastAsia" w:hAnsiTheme="majorEastAsia" w:cs="方正小标宋简体"/>
          <w:bCs/>
          <w:color w:val="FF0000"/>
          <w:spacing w:val="-6"/>
          <w:sz w:val="32"/>
          <w:szCs w:val="32"/>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Default="00500428" w:rsidP="00500428">
      <w:pPr>
        <w:rPr>
          <w:rFonts w:hint="eastAsia"/>
          <w:lang w:bidi="ar"/>
        </w:rPr>
      </w:pPr>
    </w:p>
    <w:p w:rsidR="00500428" w:rsidRPr="00500428" w:rsidRDefault="00500428" w:rsidP="00500428">
      <w:pPr>
        <w:rPr>
          <w:lang w:bidi="ar"/>
        </w:rPr>
      </w:pPr>
    </w:p>
    <w:p w:rsidR="00500428" w:rsidRDefault="00500428"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p>
    <w:p w:rsidR="00500428" w:rsidRDefault="007021ED"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r w:rsidRPr="007021ED">
        <w:rPr>
          <w:rFonts w:asciiTheme="majorEastAsia" w:eastAsiaTheme="majorEastAsia" w:hAnsiTheme="majorEastAsia" w:cs="方正小标宋简体"/>
          <w:bCs/>
          <w:color w:val="FF0000"/>
          <w:spacing w:val="-6"/>
          <w:sz w:val="32"/>
          <w:szCs w:val="32"/>
          <w:lang w:bidi="ar"/>
        </w:rPr>
        <w:lastRenderedPageBreak/>
        <w:t>习近平：学党史</w:t>
      </w:r>
      <w:proofErr w:type="gramStart"/>
      <w:r w:rsidRPr="007021ED">
        <w:rPr>
          <w:rFonts w:asciiTheme="majorEastAsia" w:eastAsiaTheme="majorEastAsia" w:hAnsiTheme="majorEastAsia" w:cs="方正小标宋简体"/>
          <w:bCs/>
          <w:color w:val="FF0000"/>
          <w:spacing w:val="-6"/>
          <w:sz w:val="32"/>
          <w:szCs w:val="32"/>
          <w:lang w:bidi="ar"/>
        </w:rPr>
        <w:t>悟思想办</w:t>
      </w:r>
      <w:proofErr w:type="gramEnd"/>
      <w:r w:rsidRPr="007021ED">
        <w:rPr>
          <w:rFonts w:asciiTheme="majorEastAsia" w:eastAsiaTheme="majorEastAsia" w:hAnsiTheme="majorEastAsia" w:cs="方正小标宋简体"/>
          <w:bCs/>
          <w:color w:val="FF0000"/>
          <w:spacing w:val="-6"/>
          <w:sz w:val="32"/>
          <w:szCs w:val="32"/>
          <w:lang w:bidi="ar"/>
        </w:rPr>
        <w:t>实事开新局 以优异成绩迎接</w:t>
      </w:r>
    </w:p>
    <w:p w:rsidR="00852202" w:rsidRPr="00C626C4" w:rsidRDefault="007021ED"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7021ED">
        <w:rPr>
          <w:rFonts w:asciiTheme="majorEastAsia" w:eastAsiaTheme="majorEastAsia" w:hAnsiTheme="majorEastAsia" w:cs="方正小标宋简体"/>
          <w:bCs/>
          <w:color w:val="FF0000"/>
          <w:spacing w:val="-6"/>
          <w:sz w:val="32"/>
          <w:szCs w:val="32"/>
          <w:lang w:bidi="ar"/>
        </w:rPr>
        <w:t>建党一百周年</w:t>
      </w:r>
    </w:p>
    <w:p w:rsidR="00ED65A8" w:rsidRPr="007021ED" w:rsidRDefault="00852202" w:rsidP="007021ED">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007021ED" w:rsidRPr="007021ED">
        <w:rPr>
          <w:rFonts w:asciiTheme="majorEastAsia" w:eastAsiaTheme="majorEastAsia" w:hAnsiTheme="majorEastAsia" w:cs="方正小标宋简体"/>
          <w:bCs/>
          <w:color w:val="000000" w:themeColor="text1"/>
          <w:spacing w:val="-6"/>
          <w:sz w:val="21"/>
          <w:szCs w:val="21"/>
          <w:lang w:bidi="ar"/>
        </w:rPr>
        <w:t>“学习强国”学习平台</w:t>
      </w:r>
    </w:p>
    <w:p w:rsidR="007021ED" w:rsidRDefault="007021ED" w:rsidP="007021ED">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 xml:space="preserve"> </w:t>
      </w:r>
      <w:r w:rsidRPr="007021ED">
        <w:rPr>
          <w:rFonts w:asciiTheme="minorEastAsia" w:eastAsiaTheme="minorEastAsia" w:hAnsiTheme="minorEastAsia" w:cstheme="minorEastAsia"/>
          <w:b w:val="0"/>
          <w:kern w:val="0"/>
          <w:sz w:val="28"/>
          <w:szCs w:val="28"/>
        </w:rPr>
        <w:t>2021-02-20</w:t>
      </w:r>
    </w:p>
    <w:p w:rsidR="007021ED" w:rsidRPr="007021ED" w:rsidRDefault="00282C47" w:rsidP="00282C47">
      <w:pPr>
        <w:tabs>
          <w:tab w:val="left" w:pos="1200"/>
        </w:tabs>
        <w:rPr>
          <w:rFonts w:hint="eastAsia"/>
        </w:rPr>
      </w:pPr>
      <w:r>
        <w:tab/>
      </w:r>
    </w:p>
    <w:p w:rsidR="007021ED" w:rsidRPr="007021ED" w:rsidRDefault="007021ED" w:rsidP="007021ED">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7021ED">
        <w:rPr>
          <w:rFonts w:asciiTheme="minorEastAsia" w:eastAsiaTheme="minorEastAsia" w:hAnsiTheme="minorEastAsia" w:cstheme="minorEastAsia"/>
          <w:kern w:val="0"/>
          <w:sz w:val="28"/>
          <w:szCs w:val="28"/>
        </w:rPr>
        <w:t>习近平在党史学习教育动员大会上强调</w:t>
      </w:r>
    </w:p>
    <w:p w:rsidR="007021ED" w:rsidRPr="007021ED" w:rsidRDefault="007021ED" w:rsidP="007021ED">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7021ED">
        <w:rPr>
          <w:rFonts w:asciiTheme="minorEastAsia" w:eastAsiaTheme="minorEastAsia" w:hAnsiTheme="minorEastAsia" w:cstheme="minorEastAsia"/>
          <w:kern w:val="0"/>
          <w:sz w:val="28"/>
          <w:szCs w:val="28"/>
        </w:rPr>
        <w:t>学党史</w:t>
      </w:r>
      <w:proofErr w:type="gramStart"/>
      <w:r w:rsidRPr="007021ED">
        <w:rPr>
          <w:rFonts w:asciiTheme="minorEastAsia" w:eastAsiaTheme="minorEastAsia" w:hAnsiTheme="minorEastAsia" w:cstheme="minorEastAsia"/>
          <w:kern w:val="0"/>
          <w:sz w:val="28"/>
          <w:szCs w:val="28"/>
        </w:rPr>
        <w:t>悟思想办</w:t>
      </w:r>
      <w:proofErr w:type="gramEnd"/>
      <w:r w:rsidRPr="007021ED">
        <w:rPr>
          <w:rFonts w:asciiTheme="minorEastAsia" w:eastAsiaTheme="minorEastAsia" w:hAnsiTheme="minorEastAsia" w:cstheme="minorEastAsia"/>
          <w:kern w:val="0"/>
          <w:sz w:val="28"/>
          <w:szCs w:val="28"/>
        </w:rPr>
        <w:t>实事开新局</w:t>
      </w:r>
    </w:p>
    <w:p w:rsidR="007021ED" w:rsidRPr="007021ED" w:rsidRDefault="007021ED" w:rsidP="007021ED">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7021ED">
        <w:rPr>
          <w:rFonts w:asciiTheme="minorEastAsia" w:eastAsiaTheme="minorEastAsia" w:hAnsiTheme="minorEastAsia" w:cstheme="minorEastAsia"/>
          <w:kern w:val="0"/>
          <w:sz w:val="28"/>
          <w:szCs w:val="28"/>
        </w:rPr>
        <w:t>以优异成绩迎接建党一百周年</w:t>
      </w:r>
    </w:p>
    <w:p w:rsidR="007021ED" w:rsidRPr="007021ED" w:rsidRDefault="007021ED" w:rsidP="007021ED">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kern w:val="0"/>
          <w:sz w:val="28"/>
          <w:szCs w:val="28"/>
        </w:rPr>
        <w:t>李克强栗战书汪洋赵乐际韩正王岐山出席 王沪宁主持</w:t>
      </w:r>
    </w:p>
    <w:p w:rsidR="007021ED" w:rsidRPr="007021ED" w:rsidRDefault="007021ED" w:rsidP="00500428">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新华社北京2月20日电 党史学习教育动员大会20日上午在北京召开。中共中央总书记、国家主席、中央军委主席习近平出席会议并发表重要讲话。他强调，在全党开展党史学习教育，是党中央</w:t>
      </w:r>
      <w:proofErr w:type="gramStart"/>
      <w:r w:rsidRPr="007021ED">
        <w:rPr>
          <w:rFonts w:asciiTheme="minorEastAsia" w:eastAsiaTheme="minorEastAsia" w:hAnsiTheme="minorEastAsia" w:cstheme="minorEastAsia"/>
          <w:b w:val="0"/>
          <w:kern w:val="0"/>
          <w:sz w:val="28"/>
          <w:szCs w:val="28"/>
        </w:rPr>
        <w:t>立足党</w:t>
      </w:r>
      <w:proofErr w:type="gramEnd"/>
      <w:r w:rsidRPr="007021ED">
        <w:rPr>
          <w:rFonts w:asciiTheme="minorEastAsia" w:eastAsiaTheme="minorEastAsia" w:hAnsiTheme="minorEastAsia" w:cstheme="minorEastAsia"/>
          <w:b w:val="0"/>
          <w:kern w:val="0"/>
          <w:sz w:val="28"/>
          <w:szCs w:val="28"/>
        </w:rPr>
        <w:t>的百年历史新起点、统筹中华民族伟大复兴战略全局和世界百年未有之大变局、为动员全党全国满怀信心投身全面建设社会主义现代化国家而</w:t>
      </w:r>
      <w:proofErr w:type="gramStart"/>
      <w:r w:rsidRPr="007021ED">
        <w:rPr>
          <w:rFonts w:asciiTheme="minorEastAsia" w:eastAsiaTheme="minorEastAsia" w:hAnsiTheme="minorEastAsia" w:cstheme="minorEastAsia"/>
          <w:b w:val="0"/>
          <w:kern w:val="0"/>
          <w:sz w:val="28"/>
          <w:szCs w:val="28"/>
        </w:rPr>
        <w:t>作出</w:t>
      </w:r>
      <w:proofErr w:type="gramEnd"/>
      <w:r w:rsidRPr="007021ED">
        <w:rPr>
          <w:rFonts w:asciiTheme="minorEastAsia" w:eastAsiaTheme="minorEastAsia" w:hAnsiTheme="minorEastAsia" w:cstheme="minorEastAsia"/>
          <w:b w:val="0"/>
          <w:kern w:val="0"/>
          <w:sz w:val="28"/>
          <w:szCs w:val="28"/>
        </w:rPr>
        <w:t>的重大决策。全党同志要做到学史明理、学史增信、学史崇德、学史力行，学党史、悟思想、办实事、开新局，以昂扬姿态奋力开启全面建设社会主义现代化国家新征程，以优异成绩迎接建党一百周年。</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中共中央政治局常委李克强、栗战书、汪洋、赵乐际、韩正，国家副主席王岐山出席会议，中共中央政治局常委王沪宁主持会议。</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习近平指出，我们党的一百年，是矢志</w:t>
      </w:r>
      <w:proofErr w:type="gramStart"/>
      <w:r w:rsidRPr="007021ED">
        <w:rPr>
          <w:rFonts w:asciiTheme="minorEastAsia" w:eastAsiaTheme="minorEastAsia" w:hAnsiTheme="minorEastAsia" w:cstheme="minorEastAsia"/>
          <w:b w:val="0"/>
          <w:kern w:val="0"/>
          <w:sz w:val="28"/>
          <w:szCs w:val="28"/>
        </w:rPr>
        <w:t>践行</w:t>
      </w:r>
      <w:proofErr w:type="gramEnd"/>
      <w:r w:rsidRPr="007021ED">
        <w:rPr>
          <w:rFonts w:asciiTheme="minorEastAsia" w:eastAsiaTheme="minorEastAsia" w:hAnsiTheme="minorEastAsia" w:cstheme="minorEastAsia"/>
          <w:b w:val="0"/>
          <w:kern w:val="0"/>
          <w:sz w:val="28"/>
          <w:szCs w:val="28"/>
        </w:rPr>
        <w:t>初心使命的一百年，是筚路蓝缕奠基立业的一百年，是创造辉煌开辟未来的一百年。回望过往的奋</w:t>
      </w:r>
      <w:r w:rsidRPr="007021ED">
        <w:rPr>
          <w:rFonts w:asciiTheme="minorEastAsia" w:eastAsiaTheme="minorEastAsia" w:hAnsiTheme="minorEastAsia" w:cstheme="minorEastAsia"/>
          <w:b w:val="0"/>
          <w:kern w:val="0"/>
          <w:sz w:val="28"/>
          <w:szCs w:val="28"/>
        </w:rPr>
        <w:lastRenderedPageBreak/>
        <w:t>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w:t>
      </w:r>
      <w:proofErr w:type="gramStart"/>
      <w:r w:rsidRPr="007021ED">
        <w:rPr>
          <w:rFonts w:asciiTheme="minorEastAsia" w:eastAsiaTheme="minorEastAsia" w:hAnsiTheme="minorEastAsia" w:cstheme="minorEastAsia"/>
          <w:b w:val="0"/>
          <w:kern w:val="0"/>
          <w:sz w:val="28"/>
          <w:szCs w:val="28"/>
        </w:rPr>
        <w:t>永葆党</w:t>
      </w:r>
      <w:proofErr w:type="gramEnd"/>
      <w:r w:rsidRPr="007021ED">
        <w:rPr>
          <w:rFonts w:asciiTheme="minorEastAsia" w:eastAsiaTheme="minorEastAsia" w:hAnsiTheme="minorEastAsia" w:cstheme="minorEastAsia"/>
          <w:b w:val="0"/>
          <w:kern w:val="0"/>
          <w:sz w:val="28"/>
          <w:szCs w:val="28"/>
        </w:rPr>
        <w:t>的生机活力的必然要求。党中央已经印发了《关于在全党开展党史学习教育的通知》，对这项工作</w:t>
      </w:r>
      <w:proofErr w:type="gramStart"/>
      <w:r w:rsidRPr="007021ED">
        <w:rPr>
          <w:rFonts w:asciiTheme="minorEastAsia" w:eastAsiaTheme="minorEastAsia" w:hAnsiTheme="minorEastAsia" w:cstheme="minorEastAsia"/>
          <w:b w:val="0"/>
          <w:kern w:val="0"/>
          <w:sz w:val="28"/>
          <w:szCs w:val="28"/>
        </w:rPr>
        <w:t>作出</w:t>
      </w:r>
      <w:proofErr w:type="gramEnd"/>
      <w:r w:rsidRPr="007021ED">
        <w:rPr>
          <w:rFonts w:asciiTheme="minorEastAsia" w:eastAsiaTheme="minorEastAsia" w:hAnsiTheme="minorEastAsia" w:cstheme="minorEastAsia"/>
          <w:b w:val="0"/>
          <w:kern w:val="0"/>
          <w:sz w:val="28"/>
          <w:szCs w:val="28"/>
        </w:rPr>
        <w:t>了部署，各级党委（党组）要认真贯彻落实。</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习近平强调，我们党的历史，就是一部不断推进马克思主义中国化的历史，就是一部不断推进理论创新、进行理论创造的历史。一百年来，我们党坚持解放思想和实事求是相统一、培元固本和守</w:t>
      </w:r>
      <w:proofErr w:type="gramStart"/>
      <w:r w:rsidRPr="007021ED">
        <w:rPr>
          <w:rFonts w:asciiTheme="minorEastAsia" w:eastAsiaTheme="minorEastAsia" w:hAnsiTheme="minorEastAsia" w:cstheme="minorEastAsia"/>
          <w:b w:val="0"/>
          <w:kern w:val="0"/>
          <w:sz w:val="28"/>
          <w:szCs w:val="28"/>
        </w:rPr>
        <w:t>正创新</w:t>
      </w:r>
      <w:proofErr w:type="gramEnd"/>
      <w:r w:rsidRPr="007021ED">
        <w:rPr>
          <w:rFonts w:asciiTheme="minorEastAsia" w:eastAsiaTheme="minorEastAsia" w:hAnsiTheme="minorEastAsia" w:cstheme="minorEastAsia"/>
          <w:b w:val="0"/>
          <w:kern w:val="0"/>
          <w:sz w:val="28"/>
          <w:szCs w:val="28"/>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7021ED" w:rsidRPr="007021ED" w:rsidRDefault="007021ED" w:rsidP="00500428">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习近平指出，我们党的百年历史，就是一部</w:t>
      </w:r>
      <w:proofErr w:type="gramStart"/>
      <w:r w:rsidRPr="007021ED">
        <w:rPr>
          <w:rFonts w:asciiTheme="minorEastAsia" w:eastAsiaTheme="minorEastAsia" w:hAnsiTheme="minorEastAsia" w:cstheme="minorEastAsia"/>
          <w:b w:val="0"/>
          <w:kern w:val="0"/>
          <w:sz w:val="28"/>
          <w:szCs w:val="28"/>
        </w:rPr>
        <w:t>践行</w:t>
      </w:r>
      <w:proofErr w:type="gramEnd"/>
      <w:r w:rsidRPr="007021ED">
        <w:rPr>
          <w:rFonts w:asciiTheme="minorEastAsia" w:eastAsiaTheme="minorEastAsia" w:hAnsiTheme="minorEastAsia" w:cstheme="minorEastAsia"/>
          <w:b w:val="0"/>
          <w:kern w:val="0"/>
          <w:sz w:val="28"/>
          <w:szCs w:val="28"/>
        </w:rPr>
        <w:t>党的初心使命的历史，就是一部党与人民心连心、同呼吸、共命运的历史。历史充分证明，江山就是人民，人民就是江山，人心向背关系党的生死存亡。赢得人民信任，</w:t>
      </w:r>
      <w:r w:rsidRPr="007021ED">
        <w:rPr>
          <w:rFonts w:asciiTheme="minorEastAsia" w:eastAsiaTheme="minorEastAsia" w:hAnsiTheme="minorEastAsia" w:cstheme="minorEastAsia"/>
          <w:b w:val="0"/>
          <w:kern w:val="0"/>
          <w:sz w:val="28"/>
          <w:szCs w:val="28"/>
        </w:rPr>
        <w:lastRenderedPageBreak/>
        <w:t>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7021ED">
        <w:rPr>
          <w:rFonts w:asciiTheme="minorEastAsia" w:eastAsiaTheme="minorEastAsia" w:hAnsiTheme="minorEastAsia" w:cstheme="minorEastAsia"/>
          <w:b w:val="0"/>
          <w:kern w:val="0"/>
          <w:sz w:val="28"/>
          <w:szCs w:val="28"/>
        </w:rPr>
        <w:t>成推动</w:t>
      </w:r>
      <w:proofErr w:type="gramEnd"/>
      <w:r w:rsidRPr="007021ED">
        <w:rPr>
          <w:rFonts w:asciiTheme="minorEastAsia" w:eastAsiaTheme="minorEastAsia" w:hAnsiTheme="minorEastAsia" w:cstheme="minorEastAsia"/>
          <w:b w:val="0"/>
          <w:kern w:val="0"/>
          <w:sz w:val="28"/>
          <w:szCs w:val="28"/>
        </w:rPr>
        <w:t>中华民族伟大复兴的磅礴力量。</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习近平强调，我们党</w:t>
      </w:r>
      <w:proofErr w:type="gramStart"/>
      <w:r w:rsidRPr="007021ED">
        <w:rPr>
          <w:rFonts w:asciiTheme="minorEastAsia" w:eastAsiaTheme="minorEastAsia" w:hAnsiTheme="minorEastAsia" w:cstheme="minorEastAsia"/>
          <w:b w:val="0"/>
          <w:kern w:val="0"/>
          <w:sz w:val="28"/>
          <w:szCs w:val="28"/>
        </w:rPr>
        <w:t>一</w:t>
      </w:r>
      <w:proofErr w:type="gramEnd"/>
      <w:r w:rsidRPr="007021ED">
        <w:rPr>
          <w:rFonts w:asciiTheme="minorEastAsia" w:eastAsiaTheme="minorEastAsia" w:hAnsiTheme="minorEastAsia" w:cstheme="minorEastAsia"/>
          <w:b w:val="0"/>
          <w:kern w:val="0"/>
          <w:sz w:val="28"/>
          <w:szCs w:val="28"/>
        </w:rPr>
        <w:t>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7021ED">
        <w:rPr>
          <w:rFonts w:asciiTheme="minorEastAsia" w:eastAsiaTheme="minorEastAsia" w:hAnsiTheme="minorEastAsia" w:cstheme="minorEastAsia"/>
          <w:b w:val="0"/>
          <w:kern w:val="0"/>
          <w:sz w:val="28"/>
          <w:szCs w:val="28"/>
        </w:rPr>
        <w:t>政能力</w:t>
      </w:r>
      <w:proofErr w:type="gramEnd"/>
      <w:r w:rsidRPr="007021ED">
        <w:rPr>
          <w:rFonts w:asciiTheme="minorEastAsia" w:eastAsiaTheme="minorEastAsia" w:hAnsiTheme="minorEastAsia" w:cstheme="minorEastAsia"/>
          <w:b w:val="0"/>
          <w:kern w:val="0"/>
          <w:sz w:val="28"/>
          <w:szCs w:val="28"/>
        </w:rPr>
        <w:t>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w:t>
      </w:r>
      <w:proofErr w:type="gramStart"/>
      <w:r w:rsidRPr="007021ED">
        <w:rPr>
          <w:rFonts w:asciiTheme="minorEastAsia" w:eastAsiaTheme="minorEastAsia" w:hAnsiTheme="minorEastAsia" w:cstheme="minorEastAsia"/>
          <w:b w:val="0"/>
          <w:kern w:val="0"/>
          <w:sz w:val="28"/>
          <w:szCs w:val="28"/>
        </w:rPr>
        <w:t>兴党强</w:t>
      </w:r>
      <w:proofErr w:type="gramEnd"/>
      <w:r w:rsidRPr="007021ED">
        <w:rPr>
          <w:rFonts w:asciiTheme="minorEastAsia" w:eastAsiaTheme="minorEastAsia" w:hAnsiTheme="minorEastAsia" w:cstheme="minorEastAsia"/>
          <w:b w:val="0"/>
          <w:kern w:val="0"/>
          <w:sz w:val="28"/>
          <w:szCs w:val="28"/>
        </w:rPr>
        <w:t>党提供了丰厚滋养。要教育引导全党大力发扬红色传统、传承红色基因，赓续共产党人精神血脉，始终保持革命者的大无畏奋斗精神，鼓起迈进新征程、奋进新时代的精气神。</w:t>
      </w:r>
    </w:p>
    <w:p w:rsidR="007021ED" w:rsidRPr="007021ED" w:rsidRDefault="007021ED" w:rsidP="00500428">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强调，旗帜鲜明讲政治、保证党的团结和集中统一是党的生命，也是我们党能成为百年大党、创造世纪伟业的关键所在。要教育引导全党从党史中汲取正反两方面历史经验，坚定不移向党中央看齐，不断提高政</w:t>
      </w:r>
      <w:r w:rsidRPr="007021ED">
        <w:rPr>
          <w:rFonts w:asciiTheme="minorEastAsia" w:eastAsiaTheme="minorEastAsia" w:hAnsiTheme="minorEastAsia" w:cstheme="minorEastAsia"/>
          <w:b w:val="0"/>
          <w:kern w:val="0"/>
          <w:sz w:val="28"/>
          <w:szCs w:val="28"/>
        </w:rPr>
        <w:lastRenderedPageBreak/>
        <w:t>治判断力、政治领悟力、政治执行力，自觉在思想上政治上行动上同党中央保持高度一致，确保全党上下拧成一股绳，心往一处想、劲往一处使。</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w:t>
      </w:r>
      <w:proofErr w:type="gramStart"/>
      <w:r w:rsidRPr="007021ED">
        <w:rPr>
          <w:rFonts w:asciiTheme="minorEastAsia" w:eastAsiaTheme="minorEastAsia" w:hAnsiTheme="minorEastAsia" w:cstheme="minorEastAsia"/>
          <w:b w:val="0"/>
          <w:kern w:val="0"/>
          <w:sz w:val="28"/>
          <w:szCs w:val="28"/>
        </w:rPr>
        <w:t>观照</w:t>
      </w:r>
      <w:proofErr w:type="gramEnd"/>
      <w:r w:rsidRPr="007021ED">
        <w:rPr>
          <w:rFonts w:asciiTheme="minorEastAsia" w:eastAsiaTheme="minorEastAsia" w:hAnsiTheme="minorEastAsia" w:cstheme="minorEastAsia"/>
          <w:b w:val="0"/>
          <w:kern w:val="0"/>
          <w:sz w:val="28"/>
          <w:szCs w:val="28"/>
        </w:rPr>
        <w:t>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lastRenderedPageBreak/>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rsidR="007021ED" w:rsidRP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中共中央政治局委员、中央书记处书记，全国人大常委会党员副委员长，国务委员，最高人民法院院长，最高人民检察院检察长，全国政协党员副主席，以及中央军委委员出席会议。</w:t>
      </w:r>
    </w:p>
    <w:p w:rsidR="007021ED" w:rsidRDefault="007021ED" w:rsidP="007021E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7021ED">
        <w:rPr>
          <w:rFonts w:asciiTheme="minorEastAsia" w:eastAsiaTheme="minorEastAsia" w:hAnsiTheme="minorEastAsia" w:cstheme="minorEastAsia"/>
          <w:b w:val="0"/>
          <w:kern w:val="0"/>
          <w:sz w:val="28"/>
          <w:szCs w:val="28"/>
        </w:rPr>
        <w:t>会议以电视电话会议形式召开，党史学习教育领导小组成员，各省区市和副省级城市、新疆生产建设兵团领导班子成员，中央和国家机关各部门、各人民团体，</w:t>
      </w:r>
      <w:proofErr w:type="gramStart"/>
      <w:r w:rsidRPr="007021ED">
        <w:rPr>
          <w:rFonts w:asciiTheme="minorEastAsia" w:eastAsiaTheme="minorEastAsia" w:hAnsiTheme="minorEastAsia" w:cstheme="minorEastAsia"/>
          <w:b w:val="0"/>
          <w:kern w:val="0"/>
          <w:sz w:val="28"/>
          <w:szCs w:val="28"/>
        </w:rPr>
        <w:t>中管金融</w:t>
      </w:r>
      <w:proofErr w:type="gramEnd"/>
      <w:r w:rsidRPr="007021ED">
        <w:rPr>
          <w:rFonts w:asciiTheme="minorEastAsia" w:eastAsiaTheme="minorEastAsia" w:hAnsiTheme="minorEastAsia" w:cstheme="minorEastAsia"/>
          <w:b w:val="0"/>
          <w:kern w:val="0"/>
          <w:sz w:val="28"/>
          <w:szCs w:val="28"/>
        </w:rPr>
        <w:t>企业、</w:t>
      </w:r>
      <w:proofErr w:type="gramStart"/>
      <w:r w:rsidRPr="007021ED">
        <w:rPr>
          <w:rFonts w:asciiTheme="minorEastAsia" w:eastAsiaTheme="minorEastAsia" w:hAnsiTheme="minorEastAsia" w:cstheme="minorEastAsia"/>
          <w:b w:val="0"/>
          <w:kern w:val="0"/>
          <w:sz w:val="28"/>
          <w:szCs w:val="28"/>
        </w:rPr>
        <w:t>中管企业</w:t>
      </w:r>
      <w:proofErr w:type="gramEnd"/>
      <w:r w:rsidRPr="007021ED">
        <w:rPr>
          <w:rFonts w:asciiTheme="minorEastAsia" w:eastAsiaTheme="minorEastAsia" w:hAnsiTheme="minorEastAsia" w:cstheme="minorEastAsia"/>
          <w:b w:val="0"/>
          <w:kern w:val="0"/>
          <w:sz w:val="28"/>
          <w:szCs w:val="28"/>
        </w:rPr>
        <w:t>、</w:t>
      </w:r>
      <w:proofErr w:type="gramStart"/>
      <w:r w:rsidRPr="007021ED">
        <w:rPr>
          <w:rFonts w:asciiTheme="minorEastAsia" w:eastAsiaTheme="minorEastAsia" w:hAnsiTheme="minorEastAsia" w:cstheme="minorEastAsia"/>
          <w:b w:val="0"/>
          <w:kern w:val="0"/>
          <w:sz w:val="28"/>
          <w:szCs w:val="28"/>
        </w:rPr>
        <w:t>中管高校</w:t>
      </w:r>
      <w:proofErr w:type="gramEnd"/>
      <w:r w:rsidRPr="007021ED">
        <w:rPr>
          <w:rFonts w:asciiTheme="minorEastAsia" w:eastAsiaTheme="minorEastAsia" w:hAnsiTheme="minorEastAsia" w:cstheme="minorEastAsia"/>
          <w:b w:val="0"/>
          <w:kern w:val="0"/>
          <w:sz w:val="28"/>
          <w:szCs w:val="28"/>
        </w:rPr>
        <w:t>，军队有关单位主要负责同志，党史学习教育中央宣讲团成员等参加会议。</w:t>
      </w:r>
    </w:p>
    <w:p w:rsidR="00EA59F7" w:rsidRPr="00EA59F7" w:rsidRDefault="00EA59F7" w:rsidP="00500428">
      <w:pPr>
        <w:spacing w:line="520" w:lineRule="exact"/>
        <w:rPr>
          <w:rFonts w:asciiTheme="minorEastAsia" w:hAnsiTheme="minorEastAsia" w:cstheme="minorEastAsia"/>
          <w:sz w:val="28"/>
          <w:szCs w:val="28"/>
        </w:rPr>
      </w:pPr>
    </w:p>
    <w:sectPr w:rsidR="00EA59F7" w:rsidRPr="00EA59F7"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E5" w:rsidRDefault="00DB03E5">
      <w:r>
        <w:separator/>
      </w:r>
    </w:p>
  </w:endnote>
  <w:endnote w:type="continuationSeparator" w:id="0">
    <w:p w:rsidR="00DB03E5" w:rsidRDefault="00D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772AA">
                            <w:rPr>
                              <w:rFonts w:ascii="Times New Roman" w:hAnsi="Times New Roman" w:cs="Times New Roman"/>
                              <w:noProof/>
                            </w:rPr>
                            <w:t>19</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772AA">
                      <w:rPr>
                        <w:rFonts w:ascii="Times New Roman" w:hAnsi="Times New Roman" w:cs="Times New Roman"/>
                        <w:noProof/>
                      </w:rPr>
                      <w:t>19</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E5" w:rsidRDefault="00DB03E5">
      <w:r>
        <w:separator/>
      </w:r>
    </w:p>
  </w:footnote>
  <w:footnote w:type="continuationSeparator" w:id="0">
    <w:p w:rsidR="00DB03E5" w:rsidRDefault="00D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701D6"/>
    <w:rsid w:val="000F16A4"/>
    <w:rsid w:val="001134FB"/>
    <w:rsid w:val="00114CA9"/>
    <w:rsid w:val="00123031"/>
    <w:rsid w:val="00134AEC"/>
    <w:rsid w:val="001533D4"/>
    <w:rsid w:val="00184F50"/>
    <w:rsid w:val="00190430"/>
    <w:rsid w:val="001B37A1"/>
    <w:rsid w:val="001D632E"/>
    <w:rsid w:val="002144D0"/>
    <w:rsid w:val="0023035B"/>
    <w:rsid w:val="0023120C"/>
    <w:rsid w:val="00282C47"/>
    <w:rsid w:val="002A419A"/>
    <w:rsid w:val="002E15B1"/>
    <w:rsid w:val="00307449"/>
    <w:rsid w:val="003818FC"/>
    <w:rsid w:val="00383AE3"/>
    <w:rsid w:val="00390495"/>
    <w:rsid w:val="003919C1"/>
    <w:rsid w:val="003A51BE"/>
    <w:rsid w:val="003D2459"/>
    <w:rsid w:val="00453CEE"/>
    <w:rsid w:val="004725DC"/>
    <w:rsid w:val="00473E1A"/>
    <w:rsid w:val="004777DA"/>
    <w:rsid w:val="00484F80"/>
    <w:rsid w:val="004A1417"/>
    <w:rsid w:val="004B56E7"/>
    <w:rsid w:val="004D4B4E"/>
    <w:rsid w:val="004E3C26"/>
    <w:rsid w:val="00500428"/>
    <w:rsid w:val="00541B01"/>
    <w:rsid w:val="00567127"/>
    <w:rsid w:val="00593F61"/>
    <w:rsid w:val="005E3C4D"/>
    <w:rsid w:val="0061186A"/>
    <w:rsid w:val="00623AE3"/>
    <w:rsid w:val="006361A3"/>
    <w:rsid w:val="0069587D"/>
    <w:rsid w:val="006A3E55"/>
    <w:rsid w:val="006A6545"/>
    <w:rsid w:val="006B6252"/>
    <w:rsid w:val="006C1FB7"/>
    <w:rsid w:val="006D1082"/>
    <w:rsid w:val="006F22DC"/>
    <w:rsid w:val="0070098C"/>
    <w:rsid w:val="007021ED"/>
    <w:rsid w:val="00722C3D"/>
    <w:rsid w:val="00762BA3"/>
    <w:rsid w:val="007D7DF3"/>
    <w:rsid w:val="007F5E07"/>
    <w:rsid w:val="008236ED"/>
    <w:rsid w:val="008358B6"/>
    <w:rsid w:val="008359E5"/>
    <w:rsid w:val="008401CC"/>
    <w:rsid w:val="00845CCD"/>
    <w:rsid w:val="00852202"/>
    <w:rsid w:val="008759B8"/>
    <w:rsid w:val="008D2273"/>
    <w:rsid w:val="009606BA"/>
    <w:rsid w:val="00964E91"/>
    <w:rsid w:val="009772AA"/>
    <w:rsid w:val="00986C24"/>
    <w:rsid w:val="009A76FE"/>
    <w:rsid w:val="009C738F"/>
    <w:rsid w:val="00A013D5"/>
    <w:rsid w:val="00A175E0"/>
    <w:rsid w:val="00A3320E"/>
    <w:rsid w:val="00A651C5"/>
    <w:rsid w:val="00A67DE3"/>
    <w:rsid w:val="00AE3743"/>
    <w:rsid w:val="00B10823"/>
    <w:rsid w:val="00B22222"/>
    <w:rsid w:val="00B2724E"/>
    <w:rsid w:val="00B5065F"/>
    <w:rsid w:val="00B578F6"/>
    <w:rsid w:val="00B97FB4"/>
    <w:rsid w:val="00BB5437"/>
    <w:rsid w:val="00C046F4"/>
    <w:rsid w:val="00C27DB9"/>
    <w:rsid w:val="00C50A7B"/>
    <w:rsid w:val="00C81AF8"/>
    <w:rsid w:val="00D23983"/>
    <w:rsid w:val="00D34DFC"/>
    <w:rsid w:val="00D4216A"/>
    <w:rsid w:val="00D5400E"/>
    <w:rsid w:val="00D6660E"/>
    <w:rsid w:val="00D67F12"/>
    <w:rsid w:val="00DB018C"/>
    <w:rsid w:val="00DB03E5"/>
    <w:rsid w:val="00DF0334"/>
    <w:rsid w:val="00DF5F80"/>
    <w:rsid w:val="00DF60F7"/>
    <w:rsid w:val="00E36CF2"/>
    <w:rsid w:val="00E645E7"/>
    <w:rsid w:val="00E7147F"/>
    <w:rsid w:val="00E91AB7"/>
    <w:rsid w:val="00EA59F7"/>
    <w:rsid w:val="00ED65A8"/>
    <w:rsid w:val="00F50A79"/>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42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42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20</Pages>
  <Words>1934</Words>
  <Characters>11025</Characters>
  <Application>Microsoft Office Word</Application>
  <DocSecurity>0</DocSecurity>
  <Lines>91</Lines>
  <Paragraphs>25</Paragraphs>
  <ScaleCrop>false</ScaleCrop>
  <Company>微软中国</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39</cp:revision>
  <cp:lastPrinted>2021-02-24T09:14:00Z</cp:lastPrinted>
  <dcterms:created xsi:type="dcterms:W3CDTF">2020-05-13T07:12:00Z</dcterms:created>
  <dcterms:modified xsi:type="dcterms:W3CDTF">2021-02-24T09:28:00Z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