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74D64116" wp14:editId="5A8BEA18">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040DE69D" wp14:editId="2454C644">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6"/>
          <w:szCs w:val="36"/>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中心组学习第20200</w:t>
      </w:r>
      <w:r w:rsidR="0070098C">
        <w:rPr>
          <w:rFonts w:ascii="黑体" w:eastAsia="黑体" w:hAnsi="黑体" w:cs="方正小标宋简体" w:hint="eastAsia"/>
          <w:sz w:val="36"/>
          <w:szCs w:val="36"/>
        </w:rPr>
        <w:t>7</w:t>
      </w:r>
      <w:r w:rsidRPr="009952D0">
        <w:rPr>
          <w:rFonts w:ascii="黑体" w:eastAsia="黑体" w:hAnsi="黑体" w:cs="方正小标宋简体" w:hint="eastAsia"/>
          <w:sz w:val="36"/>
          <w:szCs w:val="36"/>
        </w:rPr>
        <w:t>0</w:t>
      </w:r>
      <w:r w:rsidR="0070098C">
        <w:rPr>
          <w:rFonts w:ascii="黑体" w:eastAsia="黑体" w:hAnsi="黑体" w:cs="方正小标宋简体" w:hint="eastAsia"/>
          <w:sz w:val="36"/>
          <w:szCs w:val="36"/>
        </w:rPr>
        <w:t>1</w:t>
      </w:r>
      <w:r w:rsidRPr="009952D0">
        <w:rPr>
          <w:rFonts w:ascii="黑体" w:eastAsia="黑体" w:hAnsi="黑体" w:cs="方正小标宋简体" w:hint="eastAsia"/>
          <w:sz w:val="36"/>
          <w:szCs w:val="36"/>
        </w:rPr>
        <w:t>期主要内容</w:t>
      </w:r>
    </w:p>
    <w:p w:rsidR="00D67F12" w:rsidRDefault="00D67F12" w:rsidP="00D67F12">
      <w:pPr>
        <w:adjustRightInd w:val="0"/>
        <w:snapToGrid w:val="0"/>
        <w:rPr>
          <w:rFonts w:asciiTheme="minorEastAsia" w:hAnsiTheme="minorEastAsia" w:cstheme="minorEastAsia"/>
          <w:sz w:val="28"/>
          <w:szCs w:val="28"/>
        </w:rPr>
      </w:pPr>
    </w:p>
    <w:p w:rsidR="00D67F12" w:rsidRDefault="00D67F12" w:rsidP="00D67F12">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w:t>
      </w:r>
      <w:r w:rsidR="0070098C" w:rsidRPr="0070098C">
        <w:rPr>
          <w:rFonts w:hint="eastAsia"/>
        </w:rPr>
        <w:t xml:space="preserve"> </w:t>
      </w:r>
      <w:r w:rsidR="0070098C" w:rsidRPr="0070098C">
        <w:rPr>
          <w:rFonts w:asciiTheme="minorEastAsia" w:hAnsiTheme="minorEastAsia" w:cstheme="minorEastAsia" w:hint="eastAsia"/>
          <w:bCs/>
          <w:sz w:val="28"/>
          <w:szCs w:val="28"/>
        </w:rPr>
        <w:t>习近平在中央政治局第二十一次集体学习时讲话 贯彻落实好新时代党的组织路线 不断把党建设得更加坚强有力</w:t>
      </w:r>
    </w:p>
    <w:p w:rsidR="00D67F12" w:rsidRPr="00B75E0B" w:rsidRDefault="00D67F12" w:rsidP="00D67F12">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2.</w:t>
      </w:r>
      <w:r w:rsidR="0070098C" w:rsidRPr="0070098C">
        <w:rPr>
          <w:rFonts w:hint="eastAsia"/>
        </w:rPr>
        <w:t xml:space="preserve"> </w:t>
      </w:r>
      <w:r w:rsidR="0070098C" w:rsidRPr="0070098C">
        <w:rPr>
          <w:rFonts w:asciiTheme="minorEastAsia" w:hAnsiTheme="minorEastAsia" w:cstheme="minorEastAsia" w:hint="eastAsia"/>
          <w:bCs/>
          <w:spacing w:val="-4"/>
          <w:sz w:val="28"/>
          <w:szCs w:val="28"/>
        </w:rPr>
        <w:t>习近平：充分认识颁布实施民法典重大意义 依法</w:t>
      </w:r>
      <w:proofErr w:type="gramStart"/>
      <w:r w:rsidR="0070098C" w:rsidRPr="0070098C">
        <w:rPr>
          <w:rFonts w:asciiTheme="minorEastAsia" w:hAnsiTheme="minorEastAsia" w:cstheme="minorEastAsia" w:hint="eastAsia"/>
          <w:bCs/>
          <w:spacing w:val="-4"/>
          <w:sz w:val="28"/>
          <w:szCs w:val="28"/>
        </w:rPr>
        <w:t>更好保障</w:t>
      </w:r>
      <w:proofErr w:type="gramEnd"/>
      <w:r w:rsidR="0070098C" w:rsidRPr="0070098C">
        <w:rPr>
          <w:rFonts w:asciiTheme="minorEastAsia" w:hAnsiTheme="minorEastAsia" w:cstheme="minorEastAsia" w:hint="eastAsia"/>
          <w:bCs/>
          <w:spacing w:val="-4"/>
          <w:sz w:val="28"/>
          <w:szCs w:val="28"/>
        </w:rPr>
        <w:t>人民合法权益</w:t>
      </w:r>
    </w:p>
    <w:p w:rsidR="00D67F12" w:rsidRPr="00B75E0B" w:rsidRDefault="00D67F12" w:rsidP="00D67F12">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3.</w:t>
      </w:r>
      <w:r w:rsidR="0070098C" w:rsidRPr="0070098C">
        <w:rPr>
          <w:rFonts w:hint="eastAsia"/>
        </w:rPr>
        <w:t xml:space="preserve"> </w:t>
      </w:r>
      <w:r w:rsidR="0070098C" w:rsidRPr="0070098C">
        <w:rPr>
          <w:rFonts w:asciiTheme="minorEastAsia" w:hAnsiTheme="minorEastAsia" w:cstheme="minorEastAsia" w:hint="eastAsia"/>
          <w:bCs/>
          <w:spacing w:val="-4"/>
          <w:sz w:val="28"/>
          <w:szCs w:val="28"/>
        </w:rPr>
        <w:t>习近平给复旦大学《共产党宣言》展示</w:t>
      </w:r>
      <w:proofErr w:type="gramStart"/>
      <w:r w:rsidR="0070098C" w:rsidRPr="0070098C">
        <w:rPr>
          <w:rFonts w:asciiTheme="minorEastAsia" w:hAnsiTheme="minorEastAsia" w:cstheme="minorEastAsia" w:hint="eastAsia"/>
          <w:bCs/>
          <w:spacing w:val="-4"/>
          <w:sz w:val="28"/>
          <w:szCs w:val="28"/>
        </w:rPr>
        <w:t>馆党员</w:t>
      </w:r>
      <w:proofErr w:type="gramEnd"/>
      <w:r w:rsidR="0070098C" w:rsidRPr="0070098C">
        <w:rPr>
          <w:rFonts w:asciiTheme="minorEastAsia" w:hAnsiTheme="minorEastAsia" w:cstheme="minorEastAsia" w:hint="eastAsia"/>
          <w:bCs/>
          <w:spacing w:val="-4"/>
          <w:sz w:val="28"/>
          <w:szCs w:val="28"/>
        </w:rPr>
        <w:t>志愿服务队全体队员的回信</w:t>
      </w:r>
    </w:p>
    <w:p w:rsidR="00D67F12" w:rsidRPr="00B75E0B" w:rsidRDefault="00D67F12" w:rsidP="00D67F12">
      <w:pPr>
        <w:pStyle w:val="a8"/>
        <w:widowControl/>
        <w:adjustRightInd w:val="0"/>
        <w:snapToGrid w:val="0"/>
        <w:spacing w:line="54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w:t>
      </w:r>
      <w:r w:rsidR="0070098C" w:rsidRPr="0070098C">
        <w:rPr>
          <w:rFonts w:hint="eastAsia"/>
        </w:rPr>
        <w:t xml:space="preserve"> </w:t>
      </w:r>
      <w:r w:rsidR="0070098C" w:rsidRPr="0070098C">
        <w:rPr>
          <w:rFonts w:asciiTheme="minorEastAsia" w:hAnsiTheme="minorEastAsia" w:cstheme="minorEastAsia" w:hint="eastAsia"/>
          <w:bCs/>
          <w:sz w:val="28"/>
          <w:szCs w:val="28"/>
        </w:rPr>
        <w:t>习近平给中国石油大学（北京）克拉玛依校区毕业生的回信</w:t>
      </w:r>
    </w:p>
    <w:p w:rsidR="00D67F12" w:rsidRDefault="00D67F12" w:rsidP="00D67F12">
      <w:pPr>
        <w:snapToGrid w:val="0"/>
        <w:spacing w:line="540" w:lineRule="exact"/>
        <w:jc w:val="right"/>
        <w:rPr>
          <w:rFonts w:asciiTheme="minorEastAsia" w:hAnsiTheme="minorEastAsia" w:cstheme="minorEastAsia"/>
          <w:bCs/>
          <w:sz w:val="28"/>
          <w:szCs w:val="28"/>
        </w:rPr>
      </w:pPr>
    </w:p>
    <w:p w:rsidR="00D67F12" w:rsidRDefault="00D67F12" w:rsidP="00D67F12">
      <w:pPr>
        <w:snapToGrid w:val="0"/>
        <w:spacing w:line="540" w:lineRule="exact"/>
        <w:jc w:val="right"/>
        <w:rPr>
          <w:rFonts w:asciiTheme="minorEastAsia" w:hAnsiTheme="minorEastAsia" w:cstheme="minorEastAsia"/>
          <w:bCs/>
          <w:sz w:val="28"/>
          <w:szCs w:val="28"/>
        </w:rPr>
      </w:pPr>
    </w:p>
    <w:p w:rsidR="00D67F12" w:rsidRDefault="00D67F12" w:rsidP="00D67F12">
      <w:pPr>
        <w:widowControl/>
        <w:adjustRightInd w:val="0"/>
        <w:snapToGrid w:val="0"/>
        <w:spacing w:line="360" w:lineRule="auto"/>
        <w:jc w:val="center"/>
        <w:outlineLvl w:val="0"/>
        <w:rPr>
          <w:rFonts w:ascii="黑体" w:eastAsia="黑体" w:hAnsi="黑体" w:cs="黑体"/>
          <w:bCs/>
          <w:sz w:val="28"/>
          <w:szCs w:val="28"/>
        </w:rPr>
      </w:pPr>
      <w:r>
        <w:rPr>
          <w:rFonts w:ascii="黑体" w:eastAsia="黑体" w:hAnsi="黑体" w:cs="黑体" w:hint="eastAsia"/>
          <w:bCs/>
          <w:sz w:val="28"/>
          <w:szCs w:val="28"/>
        </w:rPr>
        <w:t xml:space="preserve">                           党委宣传部</w:t>
      </w:r>
    </w:p>
    <w:p w:rsidR="00D67F12" w:rsidRPr="00CE564F" w:rsidRDefault="00D67F12" w:rsidP="00D67F12">
      <w:pPr>
        <w:pStyle w:val="1"/>
        <w:widowControl/>
        <w:snapToGrid w:val="0"/>
        <w:spacing w:beforeAutospacing="0" w:afterAutospacing="0" w:line="360" w:lineRule="auto"/>
        <w:jc w:val="center"/>
        <w:textAlignment w:val="baseline"/>
        <w:rPr>
          <w:rFonts w:ascii="黑体" w:eastAsia="黑体" w:hAnsi="黑体" w:cs="黑体" w:hint="default"/>
          <w:b w:val="0"/>
          <w:bCs/>
          <w:sz w:val="28"/>
          <w:szCs w:val="28"/>
        </w:rPr>
      </w:pPr>
      <w:r>
        <w:rPr>
          <w:rFonts w:ascii="黑体" w:eastAsia="黑体" w:hAnsi="黑体" w:cs="黑体"/>
          <w:b w:val="0"/>
          <w:bCs/>
          <w:sz w:val="28"/>
          <w:szCs w:val="28"/>
        </w:rPr>
        <w:t xml:space="preserve">                          2020年</w:t>
      </w:r>
      <w:r w:rsidR="0070098C">
        <w:rPr>
          <w:rFonts w:ascii="黑体" w:eastAsia="黑体" w:hAnsi="黑体" w:cs="黑体"/>
          <w:b w:val="0"/>
          <w:bCs/>
          <w:sz w:val="28"/>
          <w:szCs w:val="28"/>
        </w:rPr>
        <w:t>7</w:t>
      </w:r>
      <w:r>
        <w:rPr>
          <w:rFonts w:ascii="黑体" w:eastAsia="黑体" w:hAnsi="黑体" w:cs="黑体"/>
          <w:b w:val="0"/>
          <w:bCs/>
          <w:sz w:val="28"/>
          <w:szCs w:val="28"/>
        </w:rPr>
        <w:t>月1</w:t>
      </w:r>
      <w:r w:rsidR="0070098C">
        <w:rPr>
          <w:rFonts w:ascii="黑体" w:eastAsia="黑体" w:hAnsi="黑体" w:cs="黑体"/>
          <w:b w:val="0"/>
          <w:bCs/>
          <w:sz w:val="28"/>
          <w:szCs w:val="28"/>
        </w:rPr>
        <w:t>4</w:t>
      </w:r>
      <w:r>
        <w:rPr>
          <w:rFonts w:ascii="黑体" w:eastAsia="黑体" w:hAnsi="黑体" w:cs="黑体"/>
          <w:b w:val="0"/>
          <w:bCs/>
          <w:sz w:val="28"/>
          <w:szCs w:val="28"/>
        </w:rPr>
        <w:t>日</w:t>
      </w:r>
    </w:p>
    <w:p w:rsidR="00D67F12" w:rsidRDefault="00D67F12" w:rsidP="00D67F12">
      <w:pPr>
        <w:pStyle w:val="1"/>
        <w:widowControl/>
        <w:spacing w:beforeAutospacing="0" w:afterAutospacing="0" w:line="600" w:lineRule="exact"/>
        <w:jc w:val="center"/>
        <w:textAlignment w:val="baseline"/>
        <w:rPr>
          <w:rFonts w:ascii="方正小标宋简体" w:eastAsia="方正小标宋简体" w:hAnsi="方正小标宋简体" w:cs="方正小标宋简体" w:hint="default"/>
          <w:bCs/>
          <w:spacing w:val="-6"/>
          <w:sz w:val="32"/>
          <w:szCs w:val="32"/>
          <w:lang w:bidi="ar"/>
        </w:rPr>
      </w:pPr>
    </w:p>
    <w:p w:rsidR="00D67F12" w:rsidRDefault="00D67F12" w:rsidP="00D67F12">
      <w:pPr>
        <w:pStyle w:val="1"/>
        <w:widowControl/>
        <w:spacing w:beforeAutospacing="0" w:afterAutospacing="0" w:line="600" w:lineRule="exact"/>
        <w:jc w:val="center"/>
        <w:textAlignment w:val="baseline"/>
        <w:rPr>
          <w:rFonts w:ascii="方正小标宋简体" w:eastAsia="方正小标宋简体" w:hAnsi="方正小标宋简体" w:cs="方正小标宋简体" w:hint="default"/>
          <w:bCs/>
          <w:spacing w:val="-6"/>
          <w:sz w:val="32"/>
          <w:szCs w:val="32"/>
          <w:lang w:bidi="ar"/>
        </w:rPr>
      </w:pPr>
    </w:p>
    <w:p w:rsidR="00D67F12" w:rsidRDefault="00D67F12" w:rsidP="00D67F12">
      <w:pPr>
        <w:rPr>
          <w:lang w:bidi="ar"/>
        </w:rPr>
      </w:pPr>
    </w:p>
    <w:p w:rsidR="00D67F12" w:rsidRDefault="00D67F12" w:rsidP="00D67F12">
      <w:pPr>
        <w:rPr>
          <w:lang w:bidi="ar"/>
        </w:rPr>
      </w:pPr>
    </w:p>
    <w:p w:rsidR="0070098C" w:rsidRDefault="0070098C" w:rsidP="00D67F12">
      <w:pPr>
        <w:rPr>
          <w:lang w:bidi="ar"/>
        </w:rPr>
      </w:pPr>
    </w:p>
    <w:p w:rsidR="0070098C" w:rsidRDefault="0070098C" w:rsidP="00D67F12">
      <w:pPr>
        <w:rPr>
          <w:lang w:bidi="ar"/>
        </w:rPr>
      </w:pPr>
    </w:p>
    <w:p w:rsidR="0070098C" w:rsidRDefault="0070098C" w:rsidP="00D67F12">
      <w:pPr>
        <w:rPr>
          <w:lang w:bidi="ar"/>
        </w:rPr>
      </w:pPr>
    </w:p>
    <w:p w:rsidR="0070098C" w:rsidRDefault="0070098C" w:rsidP="00D67F12">
      <w:pPr>
        <w:rPr>
          <w:lang w:bidi="ar"/>
        </w:rPr>
      </w:pPr>
    </w:p>
    <w:p w:rsidR="0070098C" w:rsidRDefault="0070098C" w:rsidP="00D67F12">
      <w:pPr>
        <w:rPr>
          <w:lang w:bidi="ar"/>
        </w:rPr>
      </w:pPr>
    </w:p>
    <w:p w:rsidR="0070098C" w:rsidRDefault="0070098C" w:rsidP="00D67F12">
      <w:pPr>
        <w:rPr>
          <w:lang w:bidi="ar"/>
        </w:rPr>
      </w:pPr>
    </w:p>
    <w:p w:rsidR="0070098C" w:rsidRPr="00CE564F" w:rsidRDefault="0070098C" w:rsidP="00D67F12">
      <w:pPr>
        <w:rPr>
          <w:lang w:bidi="ar"/>
        </w:rPr>
      </w:pPr>
    </w:p>
    <w:p w:rsidR="0070098C" w:rsidRDefault="0070098C" w:rsidP="00D67F12">
      <w:pPr>
        <w:pStyle w:val="1"/>
        <w:widowControl/>
        <w:spacing w:beforeAutospacing="0" w:afterAutospacing="0" w:line="600" w:lineRule="exact"/>
        <w:jc w:val="center"/>
        <w:textAlignment w:val="baseline"/>
        <w:rPr>
          <w:rFonts w:ascii="华文中宋" w:eastAsia="华文中宋" w:hAnsi="华文中宋" w:cs="方正小标宋简体" w:hint="default"/>
          <w:b w:val="0"/>
          <w:bCs/>
          <w:spacing w:val="-6"/>
          <w:sz w:val="32"/>
          <w:szCs w:val="32"/>
          <w:lang w:bidi="ar"/>
        </w:rPr>
      </w:pPr>
      <w:r w:rsidRPr="0070098C">
        <w:rPr>
          <w:rFonts w:ascii="华文中宋" w:eastAsia="华文中宋" w:hAnsi="华文中宋" w:cs="方正小标宋简体"/>
          <w:b w:val="0"/>
          <w:bCs/>
          <w:spacing w:val="-6"/>
          <w:sz w:val="32"/>
          <w:szCs w:val="32"/>
          <w:lang w:bidi="ar"/>
        </w:rPr>
        <w:lastRenderedPageBreak/>
        <w:t>习近平在中央政治局第二十一次集体学习时强调</w:t>
      </w:r>
    </w:p>
    <w:p w:rsidR="00D67F12" w:rsidRPr="009952D0" w:rsidRDefault="0070098C" w:rsidP="00D67F12">
      <w:pPr>
        <w:pStyle w:val="1"/>
        <w:widowControl/>
        <w:spacing w:beforeAutospacing="0" w:afterAutospacing="0" w:line="600" w:lineRule="exact"/>
        <w:jc w:val="center"/>
        <w:textAlignment w:val="baseline"/>
        <w:rPr>
          <w:rFonts w:ascii="华文中宋" w:eastAsia="华文中宋" w:hAnsi="华文中宋" w:cs="方正小标宋简体" w:hint="default"/>
          <w:bCs/>
          <w:spacing w:val="-6"/>
          <w:sz w:val="32"/>
          <w:szCs w:val="32"/>
          <w:lang w:bidi="ar"/>
        </w:rPr>
      </w:pPr>
      <w:r w:rsidRPr="0070098C">
        <w:rPr>
          <w:rFonts w:ascii="华文中宋" w:eastAsia="华文中宋" w:hAnsi="华文中宋" w:cs="方正小标宋简体"/>
          <w:bCs/>
          <w:spacing w:val="-6"/>
          <w:sz w:val="32"/>
          <w:szCs w:val="32"/>
          <w:lang w:bidi="ar"/>
        </w:rPr>
        <w:t>贯彻落实好新时代党的组织路线 不断把党建设得更加坚强有力</w:t>
      </w:r>
    </w:p>
    <w:p w:rsidR="00D67F12" w:rsidRDefault="00D67F12" w:rsidP="00D67F12">
      <w:pPr>
        <w:pStyle w:val="a5"/>
        <w:widowControl/>
        <w:snapToGrid w:val="0"/>
        <w:spacing w:beforeAutospacing="0" w:afterAutospacing="0" w:line="520" w:lineRule="exact"/>
        <w:jc w:val="center"/>
        <w:rPr>
          <w:rStyle w:val="aticle-src"/>
          <w:rFonts w:ascii="Helvetica" w:hAnsi="Helvetica" w:cs="Helvetica"/>
          <w:b/>
          <w:bCs/>
          <w:color w:val="404040"/>
          <w:sz w:val="21"/>
          <w:szCs w:val="21"/>
          <w:shd w:val="clear" w:color="auto" w:fill="FFFFFF"/>
        </w:rPr>
      </w:pPr>
      <w:r>
        <w:rPr>
          <w:rStyle w:val="sub-src"/>
          <w:rFonts w:ascii="Helvetica" w:hAnsi="Helvetica" w:cs="Helvetica"/>
          <w:b/>
          <w:bCs/>
          <w:color w:val="404040"/>
          <w:sz w:val="21"/>
          <w:szCs w:val="21"/>
          <w:shd w:val="clear" w:color="auto" w:fill="FFFFFF"/>
        </w:rPr>
        <w:t>来源：</w:t>
      </w:r>
      <w:r>
        <w:rPr>
          <w:rStyle w:val="sub-src"/>
          <w:rFonts w:ascii="Helvetica" w:hAnsi="Helvetica" w:cs="Helvetica"/>
          <w:b/>
          <w:bCs/>
          <w:color w:val="404040"/>
          <w:sz w:val="21"/>
          <w:szCs w:val="21"/>
          <w:shd w:val="clear" w:color="auto" w:fill="FFFFFF"/>
        </w:rPr>
        <w:t> </w:t>
      </w:r>
      <w:r>
        <w:rPr>
          <w:rStyle w:val="aticle-src"/>
          <w:rFonts w:ascii="Helvetica" w:hAnsi="Helvetica" w:cs="Helvetica"/>
          <w:b/>
          <w:bCs/>
          <w:color w:val="404040"/>
          <w:sz w:val="21"/>
          <w:szCs w:val="21"/>
          <w:shd w:val="clear" w:color="auto" w:fill="FFFFFF"/>
        </w:rPr>
        <w:t>新华网</w:t>
      </w:r>
    </w:p>
    <w:p w:rsidR="00D67F12" w:rsidRPr="009952D0" w:rsidRDefault="00D67F12" w:rsidP="00D67F12">
      <w:pPr>
        <w:pStyle w:val="a5"/>
        <w:widowControl/>
        <w:snapToGrid w:val="0"/>
        <w:spacing w:beforeAutospacing="0" w:afterAutospacing="0" w:line="520" w:lineRule="exact"/>
        <w:jc w:val="center"/>
        <w:rPr>
          <w:rFonts w:asciiTheme="minorEastAsia" w:hAnsiTheme="minorEastAsia" w:cstheme="minorEastAsia"/>
          <w:sz w:val="28"/>
          <w:szCs w:val="28"/>
        </w:rPr>
      </w:pPr>
    </w:p>
    <w:p w:rsidR="0070098C" w:rsidRPr="0070098C" w:rsidRDefault="0070098C" w:rsidP="003D2459">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70098C">
        <w:rPr>
          <w:rFonts w:asciiTheme="minorEastAsia" w:hAnsiTheme="minorEastAsia" w:cstheme="minorEastAsia" w:hint="eastAsia"/>
          <w:sz w:val="28"/>
          <w:szCs w:val="28"/>
        </w:rPr>
        <w:t>新华社北京6月30日电 中共中央政治局6月29日下午就“深入学习领会和贯彻落实新时代党的组织路线”举行第二十一次集体学习。中共中央总书记习近平在主持学习时强调，组织建设是党的建设的重要基础。党的组织路线是为党的政治路线服务的。我们党要长期执政、永葆活力，团结带领全国各族人民沿着中国特色社会主义道路实现中华民族伟大复兴，最重要的是把党建设得更加坚强有力。新时代党的组织路线为加强党的组织建设提供了科学遵循，为增强党的创造力、凝聚力、战斗力提供了重要保证。我们要毫不动摇坚持和完善党的领导、继续推进党的建设新的伟大工程，贯彻落实好新时代党的组织路线，不断把党建设得更加坚强有力。</w:t>
      </w:r>
    </w:p>
    <w:p w:rsidR="0070098C" w:rsidRPr="0070098C" w:rsidRDefault="0070098C" w:rsidP="003D2459">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70098C">
        <w:rPr>
          <w:rFonts w:asciiTheme="minorEastAsia" w:hAnsiTheme="minorEastAsia" w:cstheme="minorEastAsia" w:hint="eastAsia"/>
          <w:sz w:val="28"/>
          <w:szCs w:val="28"/>
        </w:rPr>
        <w:t>中央组织部秘书长胡金</w:t>
      </w:r>
      <w:proofErr w:type="gramStart"/>
      <w:r w:rsidRPr="0070098C">
        <w:rPr>
          <w:rFonts w:asciiTheme="minorEastAsia" w:hAnsiTheme="minorEastAsia" w:cstheme="minorEastAsia" w:hint="eastAsia"/>
          <w:sz w:val="28"/>
          <w:szCs w:val="28"/>
        </w:rPr>
        <w:t>旗同志</w:t>
      </w:r>
      <w:proofErr w:type="gramEnd"/>
      <w:r w:rsidRPr="0070098C">
        <w:rPr>
          <w:rFonts w:asciiTheme="minorEastAsia" w:hAnsiTheme="minorEastAsia" w:cstheme="minorEastAsia" w:hint="eastAsia"/>
          <w:sz w:val="28"/>
          <w:szCs w:val="28"/>
        </w:rPr>
        <w:t>就这个问题进行了讲解，提出了意见和建议。</w:t>
      </w:r>
    </w:p>
    <w:p w:rsidR="0070098C" w:rsidRPr="0070098C" w:rsidRDefault="0070098C" w:rsidP="003D2459">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70098C">
        <w:rPr>
          <w:rFonts w:asciiTheme="minorEastAsia" w:hAnsiTheme="minorEastAsia" w:cstheme="minorEastAsia" w:hint="eastAsia"/>
          <w:sz w:val="28"/>
          <w:szCs w:val="28"/>
        </w:rPr>
        <w:t>习近平在主持学习时发表了讲话。他指出，再过两天，是我们党成立99周年的日子。安排这次中央政治局集体学习，既是庆祝党的生日的一次重要活动，也是为了推动全党深化认识并贯彻落实好新时代党的组织路线。习近平代表党中央向全国广大共产党员致以节日的热烈祝贺。</w:t>
      </w:r>
    </w:p>
    <w:p w:rsidR="0070098C" w:rsidRPr="0070098C" w:rsidRDefault="0070098C" w:rsidP="003D2459">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70098C">
        <w:rPr>
          <w:rFonts w:asciiTheme="minorEastAsia" w:hAnsiTheme="minorEastAsia" w:cstheme="minorEastAsia" w:hint="eastAsia"/>
          <w:sz w:val="28"/>
          <w:szCs w:val="28"/>
        </w:rPr>
        <w:t>习近平强调，党的历史表明，什么时候坚持正确组织路线，党的组织就蓬勃发展，党的事业就顺利推进；什么时候组织路线发生偏差，党的组织就遭到破坏，党的事业就出现挫折。党的十八大以来，党中央针对党的组织建设中存在的突出问题，坚定不移全面从严治党，在加强党的全面领导、健全党的组织体系、完善选人用人标准和工作机制、健全党内政治生活和组织生活制度等方面采取了一系列重大举措，并同强化党的理论武</w:t>
      </w:r>
      <w:r w:rsidRPr="0070098C">
        <w:rPr>
          <w:rFonts w:asciiTheme="minorEastAsia" w:hAnsiTheme="minorEastAsia" w:cstheme="minorEastAsia" w:hint="eastAsia"/>
          <w:sz w:val="28"/>
          <w:szCs w:val="28"/>
        </w:rPr>
        <w:lastRenderedPageBreak/>
        <w:t>装、加强党的作风建设、严肃党的纪律、深入开展反腐败斗争等相协调，推动党在革命性锻造中更加坚强。党的十九大之后，我们在总结历史经验特别是党的十八大以来全面从严治党成功经验的基础上，对新时代党的组织路线进行了概括。我们要正确理解新时代党的组织路线的科学内涵和实践要求，坚持目标导向、问题导向、结果导向相统一，准确把握好贯彻落实的基本要求。</w:t>
      </w:r>
    </w:p>
    <w:p w:rsidR="0070098C" w:rsidRPr="0070098C" w:rsidRDefault="0070098C" w:rsidP="003D2459">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70098C">
        <w:rPr>
          <w:rFonts w:asciiTheme="minorEastAsia" w:hAnsiTheme="minorEastAsia" w:cstheme="minorEastAsia" w:hint="eastAsia"/>
          <w:sz w:val="28"/>
          <w:szCs w:val="28"/>
        </w:rPr>
        <w:t>习近平指出，要抓好坚持和完善党的领导、坚持和发展中国特色社会主义。加强党的组织建设，根本目的是坚持和加强党的全面领导，为推进中国特色社会主义事业提供坚强保证。现在，第一个百年奋斗目标即将胜利实现，我们即将开启全面建设社会主义现代化国家、实现第二个百年奋斗目标的新征程。面对复杂形势和艰巨任务，我们要全面把握世界百年未有之大变局和中华民族伟大复兴战略全局，有力应对重大挑战、抵御重大风险、克服重大阻力、化解重大矛盾，进行具有许多新的历史特点的伟大斗争，实现中华民族伟大复兴，最根本的保证还是党的领导。要教育引导全党自觉在思想上政治上行动上同党中央保持高度一致，保持坚强政治定力和正确前进方向，充分发挥各级党委（党组）、各领域基层党组织的政治功能和组织功能，把广大党员、干部和各方面人才有效组织起来，把广大人民群众广泛凝聚起来，形成为夺取新时代中国特色社会主义新胜利而团结奋斗的强大力量。</w:t>
      </w:r>
    </w:p>
    <w:p w:rsidR="0070098C" w:rsidRPr="0070098C" w:rsidRDefault="0070098C" w:rsidP="003D2459">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70098C">
        <w:rPr>
          <w:rFonts w:asciiTheme="minorEastAsia" w:hAnsiTheme="minorEastAsia" w:cstheme="minorEastAsia" w:hint="eastAsia"/>
          <w:sz w:val="28"/>
          <w:szCs w:val="28"/>
        </w:rPr>
        <w:t>习近平强调，要抓好用党的科学理论武装全党。要加强马克思主义特别是新时代中国特色社会主义思想的理论武装，使各级党组织和广大党员、干部特别是领导干部掌握马克思主义理论武器，提高马克思主义理论水平和运用能力，共同把党的创新理论转化为推进新时代中国特色社会主义伟大事业的实践力量。各级党委及其组织部门要自觉用党的科学理论指导党的组织建设，结合新的实际推进改革创新，使各项工作更好体现时代</w:t>
      </w:r>
      <w:r w:rsidRPr="0070098C">
        <w:rPr>
          <w:rFonts w:asciiTheme="minorEastAsia" w:hAnsiTheme="minorEastAsia" w:cstheme="minorEastAsia" w:hint="eastAsia"/>
          <w:sz w:val="28"/>
          <w:szCs w:val="28"/>
        </w:rPr>
        <w:lastRenderedPageBreak/>
        <w:t>性、把握规律性、富于创造性，为实现新时代党的历史使命提供坚强组织保证。</w:t>
      </w:r>
    </w:p>
    <w:p w:rsidR="0070098C" w:rsidRPr="0070098C" w:rsidRDefault="0070098C" w:rsidP="003D2459">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70098C">
        <w:rPr>
          <w:rFonts w:asciiTheme="minorEastAsia" w:hAnsiTheme="minorEastAsia" w:cstheme="minorEastAsia" w:hint="eastAsia"/>
          <w:sz w:val="28"/>
          <w:szCs w:val="28"/>
        </w:rPr>
        <w:t>习近平指出，要抓好党的组织体系建设。严密的组织体系，是马克思主义政党的优势所在、力量所在。党的十八大以来，我们抓党的建设，首先就抓中央委员会、中央政治局及其常委会的建设，制定的各项党内法规都对中央领导同志提出更高标准，要求中央领导同志在</w:t>
      </w:r>
      <w:proofErr w:type="gramStart"/>
      <w:r w:rsidRPr="0070098C">
        <w:rPr>
          <w:rFonts w:asciiTheme="minorEastAsia" w:hAnsiTheme="minorEastAsia" w:cstheme="minorEastAsia" w:hint="eastAsia"/>
          <w:sz w:val="28"/>
          <w:szCs w:val="28"/>
        </w:rPr>
        <w:t>守纪律讲规矩</w:t>
      </w:r>
      <w:proofErr w:type="gramEnd"/>
      <w:r w:rsidRPr="0070098C">
        <w:rPr>
          <w:rFonts w:asciiTheme="minorEastAsia" w:hAnsiTheme="minorEastAsia" w:cstheme="minorEastAsia" w:hint="eastAsia"/>
          <w:sz w:val="28"/>
          <w:szCs w:val="28"/>
        </w:rPr>
        <w:t>、履行管党治党政治责任等方面为全党同志立标杆、作表率。中央和国家机关是贯彻落实党中央决策部署的“最初一公里”，要认真贯彻执行党组工作条例和党的工作机关条例，把中央和国家机关建设成为讲政治、守纪律、负责任、有效率的模范机关。地方党委是贯彻落实党中央决策部署的“中间段”，要认真贯彻执行地方党委工作条例，把地方党委建设成为坚决听从党中央指挥、管理严格、监督有力、班子团结、风气纯正的坚强组织。基层党组织是贯彻落实党中央决策部署的“最后一公里”，要坚持大抓基层的鲜明导向，抓紧补齐基层党组织领导基层治理的各种短板，把各领域基层党组织建设成为实现党的领导的坚强战斗堡垒，充分发挥广大党员在改革发展稳定中的先锋模范作用。各级党组织要提高政治领导力、思想引领力、群众组织力、社会号召力，把广大人民群众紧紧团结在党的周围。</w:t>
      </w:r>
    </w:p>
    <w:p w:rsidR="0070098C" w:rsidRPr="0070098C" w:rsidRDefault="0070098C" w:rsidP="003D2459">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70098C">
        <w:rPr>
          <w:rFonts w:asciiTheme="minorEastAsia" w:hAnsiTheme="minorEastAsia" w:cstheme="minorEastAsia" w:hint="eastAsia"/>
          <w:sz w:val="28"/>
          <w:szCs w:val="28"/>
        </w:rPr>
        <w:t>习近平强调，要抓好执政骨干队伍和人才队伍建设。新时代党的组织路线提出坚持德才兼备、以德为先、任人唯贤的方针，就是强调选干部、用人才既要重品德，也不能忽视才干。要把提高治理能力作为新时代干部队伍建设的重大任务，通过加强思想淬炼、政治历练、实践锻炼、专业训练，推动广大干部严格按照制度履行职责、行使权力、开展工作。各级党组织要严格把好政治关、廉洁关，严把素质能力关，及时把那些愿干事、真干事、干成事的干部发现出来、任用起来。要加强干部教育培训，使广大干部政治素养、理论水平、专业能力、实践本领跟上时代发展步伐。要深化干部制度改革，完善管思想、管工作、管作风、管纪律的从严管理机</w:t>
      </w:r>
      <w:r w:rsidRPr="0070098C">
        <w:rPr>
          <w:rFonts w:asciiTheme="minorEastAsia" w:hAnsiTheme="minorEastAsia" w:cstheme="minorEastAsia" w:hint="eastAsia"/>
          <w:sz w:val="28"/>
          <w:szCs w:val="28"/>
        </w:rPr>
        <w:lastRenderedPageBreak/>
        <w:t>制，推动形成能者上、优者奖、庸者下、劣者</w:t>
      </w:r>
      <w:proofErr w:type="gramStart"/>
      <w:r w:rsidRPr="0070098C">
        <w:rPr>
          <w:rFonts w:asciiTheme="minorEastAsia" w:hAnsiTheme="minorEastAsia" w:cstheme="minorEastAsia" w:hint="eastAsia"/>
          <w:sz w:val="28"/>
          <w:szCs w:val="28"/>
        </w:rPr>
        <w:t>汰</w:t>
      </w:r>
      <w:proofErr w:type="gramEnd"/>
      <w:r w:rsidRPr="0070098C">
        <w:rPr>
          <w:rFonts w:asciiTheme="minorEastAsia" w:hAnsiTheme="minorEastAsia" w:cstheme="minorEastAsia" w:hint="eastAsia"/>
          <w:sz w:val="28"/>
          <w:szCs w:val="28"/>
        </w:rPr>
        <w:t>的正确导向。要深化人才发展体制机制改革，破除人才引进、培养、使用、评价、流动、激励等方面的体制机制障碍，实行更加积极、更加开放、更加有效的人才政策，形成具有吸引力和国际竞争力的人才制度体系，努力聚天下英才而用之。</w:t>
      </w:r>
    </w:p>
    <w:p w:rsidR="00D67F12" w:rsidRDefault="0070098C" w:rsidP="003D2459">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70098C">
        <w:rPr>
          <w:rFonts w:asciiTheme="minorEastAsia" w:hAnsiTheme="minorEastAsia" w:cstheme="minorEastAsia" w:hint="eastAsia"/>
          <w:sz w:val="28"/>
          <w:szCs w:val="28"/>
        </w:rPr>
        <w:t>习近平指出，要抓好党的组织制度建设。党的十八大以来，党中央先后制定和修订了党内政治生活若干准则、党组工作条例、地方党委工作条例、党的工作机关条例、支部工作条例以及农村、国企、机关、高校基层党组织工作条例等一系列组织建设方面的党内法规。党的十九届四中全会把健全维护党的集中统一的组织制度作为坚持和完善党的领导制度体系的重要内容，纳入国家制度和国家治理体系之中。中央相关部门、各级党委（党组）要结合实际，把党内组织法规和党中央提出的要求具体化，建立健全包括组织设置、组织生活、组织运行、组织管理、组织监督等在内的完整组织制度体系，完善党委（党组）落实全面从严治党主体责任的制度，并严格抓好执行，不断提高党的组织建设的制度化、规范化、科学化水平。</w:t>
      </w:r>
    </w:p>
    <w:p w:rsidR="00D67F12" w:rsidRPr="00F15042"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Pr="00631440"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Pr="00631440"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Pr="00631440"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Pr="00631440"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Pr="00631440"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Pr="00631440"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3D2459" w:rsidRDefault="003D2459"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3D2459" w:rsidRDefault="003D2459"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3D2459" w:rsidRDefault="003D2459"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70098C" w:rsidRPr="0070098C" w:rsidRDefault="0070098C" w:rsidP="00484F80">
      <w:pPr>
        <w:pStyle w:val="1"/>
        <w:widowControl/>
        <w:spacing w:beforeAutospacing="0" w:afterAutospacing="0" w:line="600" w:lineRule="exact"/>
        <w:jc w:val="center"/>
        <w:textAlignment w:val="baseline"/>
        <w:rPr>
          <w:rFonts w:ascii="华文中宋" w:eastAsia="华文中宋" w:hAnsi="华文中宋" w:cs="方正小标宋简体" w:hint="default"/>
          <w:bCs/>
          <w:spacing w:val="-6"/>
          <w:sz w:val="32"/>
          <w:szCs w:val="32"/>
          <w:lang w:bidi="ar"/>
        </w:rPr>
      </w:pPr>
      <w:r w:rsidRPr="0070098C">
        <w:rPr>
          <w:rFonts w:ascii="华文中宋" w:eastAsia="华文中宋" w:hAnsi="华文中宋" w:cs="方正小标宋简体"/>
          <w:bCs/>
          <w:spacing w:val="-6"/>
          <w:sz w:val="32"/>
          <w:szCs w:val="32"/>
          <w:lang w:bidi="ar"/>
        </w:rPr>
        <w:lastRenderedPageBreak/>
        <w:t>充分认识颁布实施民法典重大意义 依法</w:t>
      </w:r>
      <w:proofErr w:type="gramStart"/>
      <w:r w:rsidRPr="0070098C">
        <w:rPr>
          <w:rFonts w:ascii="华文中宋" w:eastAsia="华文中宋" w:hAnsi="华文中宋" w:cs="方正小标宋简体"/>
          <w:bCs/>
          <w:spacing w:val="-6"/>
          <w:sz w:val="32"/>
          <w:szCs w:val="32"/>
          <w:lang w:bidi="ar"/>
        </w:rPr>
        <w:t>更好保障</w:t>
      </w:r>
      <w:proofErr w:type="gramEnd"/>
      <w:r w:rsidRPr="0070098C">
        <w:rPr>
          <w:rFonts w:ascii="华文中宋" w:eastAsia="华文中宋" w:hAnsi="华文中宋" w:cs="方正小标宋简体"/>
          <w:bCs/>
          <w:spacing w:val="-6"/>
          <w:sz w:val="32"/>
          <w:szCs w:val="32"/>
          <w:lang w:bidi="ar"/>
        </w:rPr>
        <w:t>人民合法权益</w:t>
      </w:r>
    </w:p>
    <w:p w:rsidR="00D67F12" w:rsidRPr="00631440" w:rsidRDefault="0070098C" w:rsidP="00484F80">
      <w:pPr>
        <w:pStyle w:val="1"/>
        <w:widowControl/>
        <w:spacing w:beforeAutospacing="0" w:afterAutospacing="0" w:line="600" w:lineRule="exact"/>
        <w:jc w:val="center"/>
        <w:textAlignment w:val="baseline"/>
        <w:rPr>
          <w:rFonts w:ascii="方正小标宋简体" w:eastAsia="方正小标宋简体" w:hAnsi="方正小标宋简体" w:cs="方正小标宋简体" w:hint="default"/>
          <w:bCs/>
          <w:spacing w:val="-6"/>
          <w:sz w:val="32"/>
          <w:szCs w:val="32"/>
          <w:lang w:bidi="ar"/>
        </w:rPr>
      </w:pPr>
      <w:r w:rsidRPr="0070098C">
        <w:rPr>
          <w:rFonts w:ascii="华文中宋" w:eastAsia="华文中宋" w:hAnsi="华文中宋" w:cs="方正小标宋简体"/>
          <w:bCs/>
          <w:spacing w:val="-6"/>
          <w:sz w:val="32"/>
          <w:szCs w:val="32"/>
          <w:lang w:bidi="ar"/>
        </w:rPr>
        <w:t>习近平</w:t>
      </w:r>
    </w:p>
    <w:p w:rsidR="00D67F12" w:rsidRDefault="00D67F12" w:rsidP="00D67F12">
      <w:pPr>
        <w:pStyle w:val="a5"/>
        <w:widowControl/>
        <w:snapToGrid w:val="0"/>
        <w:spacing w:beforeAutospacing="0" w:afterAutospacing="0" w:line="520" w:lineRule="exact"/>
        <w:jc w:val="center"/>
        <w:rPr>
          <w:rStyle w:val="aticle-src"/>
          <w:rFonts w:ascii="Helvetica" w:hAnsi="Helvetica" w:cs="Helvetica"/>
          <w:b/>
          <w:bCs/>
          <w:color w:val="404040"/>
          <w:sz w:val="21"/>
          <w:szCs w:val="21"/>
          <w:shd w:val="clear" w:color="auto" w:fill="FFFFFF"/>
        </w:rPr>
      </w:pPr>
      <w:r>
        <w:rPr>
          <w:rStyle w:val="sub-src"/>
          <w:rFonts w:ascii="Helvetica" w:hAnsi="Helvetica" w:cs="Helvetica"/>
          <w:b/>
          <w:bCs/>
          <w:color w:val="404040"/>
          <w:sz w:val="21"/>
          <w:szCs w:val="21"/>
          <w:shd w:val="clear" w:color="auto" w:fill="FFFFFF"/>
        </w:rPr>
        <w:t>来源：</w:t>
      </w:r>
      <w:r>
        <w:rPr>
          <w:rStyle w:val="sub-src"/>
          <w:rFonts w:ascii="Helvetica" w:hAnsi="Helvetica" w:cs="Helvetica"/>
          <w:b/>
          <w:bCs/>
          <w:color w:val="404040"/>
          <w:sz w:val="21"/>
          <w:szCs w:val="21"/>
          <w:shd w:val="clear" w:color="auto" w:fill="FFFFFF"/>
        </w:rPr>
        <w:t> </w:t>
      </w:r>
      <w:r>
        <w:rPr>
          <w:rStyle w:val="aticle-src"/>
          <w:rFonts w:ascii="Helvetica" w:hAnsi="Helvetica" w:cs="Helvetica"/>
          <w:b/>
          <w:bCs/>
          <w:color w:val="404040"/>
          <w:sz w:val="21"/>
          <w:szCs w:val="21"/>
          <w:shd w:val="clear" w:color="auto" w:fill="FFFFFF"/>
        </w:rPr>
        <w:t>新华网</w:t>
      </w:r>
    </w:p>
    <w:p w:rsidR="00D67F12" w:rsidRPr="009952D0" w:rsidRDefault="00D67F12" w:rsidP="00D67F12">
      <w:pPr>
        <w:pStyle w:val="a5"/>
        <w:widowControl/>
        <w:snapToGrid w:val="0"/>
        <w:spacing w:beforeAutospacing="0" w:afterAutospacing="0" w:line="520" w:lineRule="exact"/>
        <w:jc w:val="center"/>
        <w:rPr>
          <w:rFonts w:asciiTheme="minorEastAsia" w:hAnsiTheme="minorEastAsia" w:cstheme="minorEastAsia"/>
          <w:sz w:val="28"/>
          <w:szCs w:val="28"/>
        </w:rPr>
      </w:pP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5月28日，十三届全国人大三次会议审议通过了《中华人民共和国民法典》，这是新中国成立以来第一部以“法典”命名的法律，是新时代我国社会主义法治建设的重大成果。安排这次集体学习，目的是充分认识颁布实施民法典的重大意义，推动民法典实施，以更好推进全面依法治国、建设社会主义法治国家，</w:t>
      </w:r>
      <w:proofErr w:type="gramStart"/>
      <w:r w:rsidRPr="00484F80">
        <w:rPr>
          <w:rFonts w:asciiTheme="minorEastAsia" w:hAnsiTheme="minorEastAsia" w:cstheme="minorEastAsia" w:hint="eastAsia"/>
          <w:sz w:val="28"/>
          <w:szCs w:val="28"/>
        </w:rPr>
        <w:t>更好保障</w:t>
      </w:r>
      <w:proofErr w:type="gramEnd"/>
      <w:r w:rsidRPr="00484F80">
        <w:rPr>
          <w:rFonts w:asciiTheme="minorEastAsia" w:hAnsiTheme="minorEastAsia" w:cstheme="minorEastAsia" w:hint="eastAsia"/>
          <w:sz w:val="28"/>
          <w:szCs w:val="28"/>
        </w:rPr>
        <w:t>人民权益。</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在我国革命、建设、改革各个历史时期，我们党都高度重视民事法律制定实施。革命战争年代，我们党在中央苏区、陕甘宁边区等局部地区就制定实施了涉及土地、婚姻、劳动、财经等方面的法律。新中国成立后，我国相继制定实施了婚姻法、土地改革法等重要法律和有关户籍、工商业、合作社、城市房屋、合同等方面的一批法令。我们党还于1954年、1962年、1979年、2001年4次启动制定和编纂民法典相关工作，但由于条件所限没有完成。</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改革开放以来，我国民事商</w:t>
      </w:r>
      <w:proofErr w:type="gramStart"/>
      <w:r w:rsidRPr="00484F80">
        <w:rPr>
          <w:rFonts w:asciiTheme="minorEastAsia" w:hAnsiTheme="minorEastAsia" w:cstheme="minorEastAsia" w:hint="eastAsia"/>
          <w:sz w:val="28"/>
          <w:szCs w:val="28"/>
        </w:rPr>
        <w:t>事法制</w:t>
      </w:r>
      <w:proofErr w:type="gramEnd"/>
      <w:r w:rsidRPr="00484F80">
        <w:rPr>
          <w:rFonts w:asciiTheme="minorEastAsia" w:hAnsiTheme="minorEastAsia" w:cstheme="minorEastAsia" w:hint="eastAsia"/>
          <w:sz w:val="28"/>
          <w:szCs w:val="28"/>
        </w:rPr>
        <w:t>建设步伐不断加快，先后制定或修订了中外合资经营企业法、婚姻法、经济合同法、商标法、专利法、涉外经济合同法、继承法、民法通则、土地管理法、企业破产法、外资企业法、技术合同法、中外合作经营企业法、著作权法、收养法、公司法、担保法、保险法、票据法、拍卖法、合伙企业法、证券法、合同法、农村土地承包法、物权法、侵权责任法等一大批民事商事法律，为编纂民法典奠定了基础、积累了经验。</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党的十八大以来，我们顺应实践发展要求和人民群众期待，把编纂民法典摆上重要日程。党的十八届四中全会</w:t>
      </w:r>
      <w:proofErr w:type="gramStart"/>
      <w:r w:rsidRPr="00484F80">
        <w:rPr>
          <w:rFonts w:asciiTheme="minorEastAsia" w:hAnsiTheme="minorEastAsia" w:cstheme="minorEastAsia" w:hint="eastAsia"/>
          <w:sz w:val="28"/>
          <w:szCs w:val="28"/>
        </w:rPr>
        <w:t>作出</w:t>
      </w:r>
      <w:proofErr w:type="gramEnd"/>
      <w:r w:rsidRPr="00484F80">
        <w:rPr>
          <w:rFonts w:asciiTheme="minorEastAsia" w:hAnsiTheme="minorEastAsia" w:cstheme="minorEastAsia" w:hint="eastAsia"/>
          <w:sz w:val="28"/>
          <w:szCs w:val="28"/>
        </w:rPr>
        <w:t>关于全面推进依法治国若干重大问题的决定，其中对编纂民法典</w:t>
      </w:r>
      <w:proofErr w:type="gramStart"/>
      <w:r w:rsidRPr="00484F80">
        <w:rPr>
          <w:rFonts w:asciiTheme="minorEastAsia" w:hAnsiTheme="minorEastAsia" w:cstheme="minorEastAsia" w:hint="eastAsia"/>
          <w:sz w:val="28"/>
          <w:szCs w:val="28"/>
        </w:rPr>
        <w:t>作出</w:t>
      </w:r>
      <w:proofErr w:type="gramEnd"/>
      <w:r w:rsidRPr="00484F80">
        <w:rPr>
          <w:rFonts w:asciiTheme="minorEastAsia" w:hAnsiTheme="minorEastAsia" w:cstheme="minorEastAsia" w:hint="eastAsia"/>
          <w:sz w:val="28"/>
          <w:szCs w:val="28"/>
        </w:rPr>
        <w:t>部署。之后，我主持3次中央政</w:t>
      </w:r>
      <w:r w:rsidRPr="00484F80">
        <w:rPr>
          <w:rFonts w:asciiTheme="minorEastAsia" w:hAnsiTheme="minorEastAsia" w:cstheme="minorEastAsia" w:hint="eastAsia"/>
          <w:sz w:val="28"/>
          <w:szCs w:val="28"/>
        </w:rPr>
        <w:lastRenderedPageBreak/>
        <w:t>治局常委会会议，分别审议民法总则、民法典各分编、民法典3个草案。在各方面共同努力下，经过5年多工作，民法典终于颁布实施，实现了几代人的夙愿。</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民法典系统整合了新中国成立70多年来长期实践形成的民事法律规范，汲取了中华民族5000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实施好民法典，重点要做好以下工作。</w:t>
      </w:r>
    </w:p>
    <w:p w:rsidR="00484F80" w:rsidRPr="00484F80" w:rsidRDefault="00484F80" w:rsidP="00D34DFC">
      <w:pPr>
        <w:pStyle w:val="a5"/>
        <w:widowControl/>
        <w:snapToGrid w:val="0"/>
        <w:spacing w:beforeAutospacing="0" w:afterAutospacing="0" w:line="520" w:lineRule="exact"/>
        <w:ind w:firstLineChars="200" w:firstLine="562"/>
        <w:rPr>
          <w:rFonts w:asciiTheme="minorEastAsia" w:hAnsiTheme="minorEastAsia" w:cstheme="minorEastAsia"/>
          <w:sz w:val="28"/>
          <w:szCs w:val="28"/>
        </w:rPr>
      </w:pPr>
      <w:r w:rsidRPr="00484F80">
        <w:rPr>
          <w:rFonts w:asciiTheme="minorEastAsia" w:hAnsiTheme="minorEastAsia" w:cstheme="minorEastAsia" w:hint="eastAsia"/>
          <w:b/>
          <w:sz w:val="28"/>
          <w:szCs w:val="28"/>
        </w:rPr>
        <w:t>第一，加强民法典重大意义的宣传教育。</w:t>
      </w:r>
      <w:r w:rsidRPr="00484F80">
        <w:rPr>
          <w:rFonts w:asciiTheme="minorEastAsia" w:hAnsiTheme="minorEastAsia" w:cstheme="minorEastAsia" w:hint="eastAsia"/>
          <w:sz w:val="28"/>
          <w:szCs w:val="28"/>
        </w:rPr>
        <w:t>要讲清楚，实施好民法典是坚持以人民为中心、保障人民权益实现和发展的必然要求。民法典调整规范自然人、法人等民事主体之间的人身关系和财产关系，这是社会生活和经济生活中最普通、最常见的社会关系和经济关系，涉及经济社会生活方方面面，同人民群众生产生活密不可分，同各行各业发展息息相关。民法典实施得好，人民群众权益就会得到法律保障，人与人之间的交往活动就会更加有序，社会就会更加和谐。要讲清楚，实施好民法典是发展社会主义市场经济、巩固社会主义基本经济制度的必然要求。民法典把我国多年来实行社会主义市场经济体制和加强社会主义法治建设取得的一系列重要制度成果用法典的形式确定下来，规范经济生活和经济活动赖以依托的财产关系、交易关系，对坚持和完善社会主义基本经济制度、促进社会主</w:t>
      </w:r>
      <w:r w:rsidRPr="00484F80">
        <w:rPr>
          <w:rFonts w:asciiTheme="minorEastAsia" w:hAnsiTheme="minorEastAsia" w:cstheme="minorEastAsia" w:hint="eastAsia"/>
          <w:sz w:val="28"/>
          <w:szCs w:val="28"/>
        </w:rPr>
        <w:lastRenderedPageBreak/>
        <w:t>义市场经济繁荣发展具有十分重要的意义。要讲清楚，实施好民法典是提高我们党治国理政水平的必然要求。民法典是全面依法治国的重要制度载体，很多规定同有关国家机关直接相关，直接涉及公民和法人的权利义务关系。国家机关履行职责、行使职权必须清楚自身行为和活动的范围和界限。各级党和国家机关开展工作要考虑民法典规定，不能侵犯人民群众享有的合法民事权利，包括人身权利和财产权利。同时，有关政府机关、监察机关、司法机关要依法履行职能、行使职权，保护民事权利不受侵犯、促进民事关系和谐有序。民法典实施水平和效果，是衡量各级党和国家机关履行为人民服务宗旨的重要尺度。</w:t>
      </w:r>
    </w:p>
    <w:p w:rsidR="00484F80" w:rsidRPr="00484F80" w:rsidRDefault="00484F80" w:rsidP="00D34DFC">
      <w:pPr>
        <w:pStyle w:val="a5"/>
        <w:widowControl/>
        <w:snapToGrid w:val="0"/>
        <w:spacing w:beforeAutospacing="0" w:afterAutospacing="0" w:line="520" w:lineRule="exact"/>
        <w:ind w:firstLineChars="200" w:firstLine="562"/>
        <w:rPr>
          <w:rFonts w:asciiTheme="minorEastAsia" w:hAnsiTheme="minorEastAsia" w:cstheme="minorEastAsia"/>
          <w:sz w:val="28"/>
          <w:szCs w:val="28"/>
        </w:rPr>
      </w:pPr>
      <w:r w:rsidRPr="00484F80">
        <w:rPr>
          <w:rFonts w:asciiTheme="minorEastAsia" w:hAnsiTheme="minorEastAsia" w:cstheme="minorEastAsia" w:hint="eastAsia"/>
          <w:b/>
          <w:sz w:val="28"/>
          <w:szCs w:val="28"/>
        </w:rPr>
        <w:t>第二，加强民事立法相关工作。</w:t>
      </w:r>
      <w:r w:rsidRPr="00484F80">
        <w:rPr>
          <w:rFonts w:asciiTheme="minorEastAsia" w:hAnsiTheme="minorEastAsia" w:cstheme="minorEastAsia" w:hint="eastAsia"/>
          <w:sz w:val="28"/>
          <w:szCs w:val="28"/>
        </w:rPr>
        <w:t>民法典颁布实施，并不意味着一劳永逸解决了民事法治建设的所有问题，仍然有许多问题需要在实践中检验、探索，还需要不断配套、补充、细化。有关国家机关要适应改革开放和社会主义现代化建设要求，加强同民法典相关联、相配套的法律法规制度建设，不断总结实践经验，修改完善相关法律法规和司法解释。对同民法典规定和原则不一致的国家有关规定，要抓紧清理，该修改的修改，该废止的废止。要发挥法律解释的作用，及时明确法律规定含义和适用法律依据，保持民法典稳定性和适应性相统一。</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法与时转则治。”随着经济社会不断发展、经济社会生活中各种利益关系不断变化，民法典在实施过程中必然会遇到一些新情况新问题。这次新冠肺炎疫情防控的实践表明，新技术、新产业、新业态和人们新的工作方式、交往方式、生活方式不断涌现，也给民事立法提出了新课题。要坚持问题导向，适应技术发展进步新需要，在新的实践基础上推动民法典不断完善和发展。</w:t>
      </w:r>
    </w:p>
    <w:p w:rsidR="00484F80" w:rsidRPr="00484F80" w:rsidRDefault="00484F80" w:rsidP="00D34DFC">
      <w:pPr>
        <w:pStyle w:val="a5"/>
        <w:widowControl/>
        <w:snapToGrid w:val="0"/>
        <w:spacing w:beforeAutospacing="0" w:afterAutospacing="0" w:line="520" w:lineRule="exact"/>
        <w:ind w:firstLineChars="200" w:firstLine="562"/>
        <w:rPr>
          <w:rFonts w:asciiTheme="minorEastAsia" w:hAnsiTheme="minorEastAsia" w:cstheme="minorEastAsia"/>
          <w:sz w:val="28"/>
          <w:szCs w:val="28"/>
        </w:rPr>
      </w:pPr>
      <w:r w:rsidRPr="00484F80">
        <w:rPr>
          <w:rFonts w:asciiTheme="minorEastAsia" w:hAnsiTheme="minorEastAsia" w:cstheme="minorEastAsia" w:hint="eastAsia"/>
          <w:b/>
          <w:sz w:val="28"/>
          <w:szCs w:val="28"/>
        </w:rPr>
        <w:t>第三，加强民法典执法司法活动。</w:t>
      </w:r>
      <w:r w:rsidRPr="00484F80">
        <w:rPr>
          <w:rFonts w:asciiTheme="minorEastAsia" w:hAnsiTheme="minorEastAsia" w:cstheme="minorEastAsia" w:hint="eastAsia"/>
          <w:sz w:val="28"/>
          <w:szCs w:val="28"/>
        </w:rPr>
        <w:t>严格规范公正文明执法，提高司法公信力，是维护民法典权威的有效手段。各级政府要以保证民法典有效实施为重要抓手推进法治政府建设，把民法典作为行政决策、行政管理、行</w:t>
      </w:r>
      <w:r w:rsidRPr="00484F80">
        <w:rPr>
          <w:rFonts w:asciiTheme="minorEastAsia" w:hAnsiTheme="minorEastAsia" w:cstheme="minorEastAsia" w:hint="eastAsia"/>
          <w:sz w:val="28"/>
          <w:szCs w:val="28"/>
        </w:rPr>
        <w:lastRenderedPageBreak/>
        <w:t>政监督的重要标尺，不得违背法律法规随意</w:t>
      </w:r>
      <w:proofErr w:type="gramStart"/>
      <w:r w:rsidRPr="00484F80">
        <w:rPr>
          <w:rFonts w:asciiTheme="minorEastAsia" w:hAnsiTheme="minorEastAsia" w:cstheme="minorEastAsia" w:hint="eastAsia"/>
          <w:sz w:val="28"/>
          <w:szCs w:val="28"/>
        </w:rPr>
        <w:t>作出</w:t>
      </w:r>
      <w:proofErr w:type="gramEnd"/>
      <w:r w:rsidRPr="00484F80">
        <w:rPr>
          <w:rFonts w:asciiTheme="minorEastAsia" w:hAnsiTheme="minorEastAsia" w:cstheme="minorEastAsia" w:hint="eastAsia"/>
          <w:sz w:val="28"/>
          <w:szCs w:val="28"/>
        </w:rPr>
        <w:t>减损公民、法人和其他组织合法权益或增加其义务的决定。要规范行政许可、行政处罚、行政强制、行政征收、行政收费、行政检查、行政裁决等活动，提高依法行政能力和水平，依法严肃处理侵犯群众合法权益的行为和人员。</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民事案件同人民群众权益联系最直接最密切。各级司法机关要秉持公正司法，提高民事案件审判水平和效率。要加强民事司法工作，提高办案质量和司法公信力。要及时完善相关民事司法解释，使之同民法典及有关法律规定和精神保持一致，统一民事法律适用标准。要加强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民法典专业性较强，实施中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rsidR="00484F80" w:rsidRPr="00484F80" w:rsidRDefault="00484F80" w:rsidP="00D34DFC">
      <w:pPr>
        <w:pStyle w:val="a5"/>
        <w:widowControl/>
        <w:snapToGrid w:val="0"/>
        <w:spacing w:beforeAutospacing="0" w:afterAutospacing="0" w:line="520" w:lineRule="exact"/>
        <w:ind w:firstLineChars="200" w:firstLine="562"/>
        <w:rPr>
          <w:rFonts w:asciiTheme="minorEastAsia" w:hAnsiTheme="minorEastAsia" w:cstheme="minorEastAsia"/>
          <w:sz w:val="28"/>
          <w:szCs w:val="28"/>
        </w:rPr>
      </w:pPr>
      <w:r w:rsidRPr="00484F80">
        <w:rPr>
          <w:rFonts w:asciiTheme="minorEastAsia" w:hAnsiTheme="minorEastAsia" w:cstheme="minorEastAsia" w:hint="eastAsia"/>
          <w:b/>
          <w:sz w:val="28"/>
          <w:szCs w:val="28"/>
        </w:rPr>
        <w:t>第四，加强民法典普法工作。</w:t>
      </w:r>
      <w:r w:rsidRPr="00484F80">
        <w:rPr>
          <w:rFonts w:asciiTheme="minorEastAsia" w:hAnsiTheme="minorEastAsia" w:cstheme="minorEastAsia" w:hint="eastAsia"/>
          <w:sz w:val="28"/>
          <w:szCs w:val="28"/>
        </w:rPr>
        <w:t>民法典共7编1260条、10万多字，是我国法律体系中条文最多、体量最大、</w:t>
      </w:r>
      <w:proofErr w:type="gramStart"/>
      <w:r w:rsidRPr="00484F80">
        <w:rPr>
          <w:rFonts w:asciiTheme="minorEastAsia" w:hAnsiTheme="minorEastAsia" w:cstheme="minorEastAsia" w:hint="eastAsia"/>
          <w:sz w:val="28"/>
          <w:szCs w:val="28"/>
        </w:rPr>
        <w:t>编章结构</w:t>
      </w:r>
      <w:proofErr w:type="gramEnd"/>
      <w:r w:rsidRPr="00484F80">
        <w:rPr>
          <w:rFonts w:asciiTheme="minorEastAsia" w:hAnsiTheme="minorEastAsia" w:cstheme="minorEastAsia" w:hint="eastAsia"/>
          <w:sz w:val="28"/>
          <w:szCs w:val="28"/>
        </w:rPr>
        <w:t>最复杂的一部法律。民法典要实施好，就必须让民法典走到群众身边、走进群众心里。要广泛开展民法典普法工作，将其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民法典专业术语很多，要加强解读。要聚焦民法典总则编和各分编需要把握好的核心要义和重点问题，阐释好民法典关于民事活动平等、自愿、</w:t>
      </w:r>
      <w:r w:rsidRPr="00484F80">
        <w:rPr>
          <w:rFonts w:asciiTheme="minorEastAsia" w:hAnsiTheme="minorEastAsia" w:cstheme="minorEastAsia" w:hint="eastAsia"/>
          <w:sz w:val="28"/>
          <w:szCs w:val="28"/>
        </w:rPr>
        <w:lastRenderedPageBreak/>
        <w:t>公平、诚信等基本原则，阐释好民法典关于坚持主体平等、保护财产权利、便利交易流转、维护人格尊严、促进家庭和谐、追究侵权责任等基本要求，阐释好民法典一系列新规定新概念新精神。</w:t>
      </w:r>
    </w:p>
    <w:p w:rsidR="00484F80" w:rsidRPr="00484F80" w:rsidRDefault="00484F80" w:rsidP="00D34DFC">
      <w:pPr>
        <w:pStyle w:val="a5"/>
        <w:widowControl/>
        <w:snapToGrid w:val="0"/>
        <w:spacing w:beforeAutospacing="0" w:afterAutospacing="0" w:line="520" w:lineRule="exact"/>
        <w:ind w:firstLineChars="200" w:firstLine="562"/>
        <w:rPr>
          <w:rFonts w:asciiTheme="minorEastAsia" w:hAnsiTheme="minorEastAsia" w:cstheme="minorEastAsia"/>
          <w:sz w:val="28"/>
          <w:szCs w:val="28"/>
        </w:rPr>
      </w:pPr>
      <w:r w:rsidRPr="00484F80">
        <w:rPr>
          <w:rFonts w:asciiTheme="minorEastAsia" w:hAnsiTheme="minorEastAsia" w:cstheme="minorEastAsia" w:hint="eastAsia"/>
          <w:b/>
          <w:sz w:val="28"/>
          <w:szCs w:val="28"/>
        </w:rPr>
        <w:t>第五，加强我国民事法律制度理论研究。</w:t>
      </w:r>
      <w:r w:rsidRPr="00484F80">
        <w:rPr>
          <w:rFonts w:asciiTheme="minorEastAsia" w:hAnsiTheme="minorEastAsia" w:cstheme="minorEastAsia" w:hint="eastAsia"/>
          <w:sz w:val="28"/>
          <w:szCs w:val="28"/>
        </w:rPr>
        <w:t>改革开放以来，我国民法理论研究和话语体系建设取得了明显成效，但同日新月异的民法实践相比还不完全适应。要坚持以中国特色社会主义法治理论为指导，立足我国国情和实际，加强对民事法律制度的理论研究，尽快构建体现我国社会主义性质，具有鲜明中国特色、实践特色、时代特色的民法理论体系和话语体系，为有效实施民法典、发展我国民事法律制度提供理论支撑。</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w:t>
      </w:r>
    </w:p>
    <w:p w:rsidR="00484F80" w:rsidRPr="00484F80" w:rsidRDefault="00484F80"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484F80">
        <w:rPr>
          <w:rFonts w:asciiTheme="minorEastAsia" w:hAnsiTheme="minorEastAsia" w:cstheme="minorEastAsia" w:hint="eastAsia"/>
          <w:sz w:val="28"/>
          <w:szCs w:val="28"/>
        </w:rPr>
        <w:t>※这是习近平总书记2020年5月29日在十九届中央政治局第二十次集体学习时的讲话。</w:t>
      </w:r>
    </w:p>
    <w:p w:rsidR="00D67F12" w:rsidRPr="00484F80"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Default="00D67F12" w:rsidP="00BB5437">
      <w:pPr>
        <w:pStyle w:val="a5"/>
        <w:widowControl/>
        <w:snapToGrid w:val="0"/>
        <w:spacing w:beforeAutospacing="0" w:afterAutospacing="0" w:line="520" w:lineRule="exact"/>
        <w:rPr>
          <w:rFonts w:asciiTheme="minorEastAsia" w:hAnsiTheme="minorEastAsia" w:cstheme="minorEastAsia" w:hint="eastAsia"/>
          <w:sz w:val="28"/>
          <w:szCs w:val="28"/>
        </w:rPr>
      </w:pPr>
    </w:p>
    <w:p w:rsidR="00D34DFC" w:rsidRDefault="00D34DFC" w:rsidP="00BB5437">
      <w:pPr>
        <w:pStyle w:val="a5"/>
        <w:widowControl/>
        <w:snapToGrid w:val="0"/>
        <w:spacing w:beforeAutospacing="0" w:afterAutospacing="0" w:line="520" w:lineRule="exact"/>
        <w:rPr>
          <w:rFonts w:asciiTheme="minorEastAsia" w:hAnsiTheme="minorEastAsia" w:cstheme="minorEastAsia" w:hint="eastAsia"/>
          <w:sz w:val="28"/>
          <w:szCs w:val="28"/>
        </w:rPr>
      </w:pPr>
    </w:p>
    <w:p w:rsidR="00D34DFC" w:rsidRDefault="00D34DFC" w:rsidP="00BB5437">
      <w:pPr>
        <w:pStyle w:val="a5"/>
        <w:widowControl/>
        <w:snapToGrid w:val="0"/>
        <w:spacing w:beforeAutospacing="0" w:afterAutospacing="0" w:line="520" w:lineRule="exact"/>
        <w:rPr>
          <w:rFonts w:asciiTheme="minorEastAsia" w:hAnsiTheme="minorEastAsia" w:cstheme="minorEastAsia" w:hint="eastAsia"/>
          <w:sz w:val="28"/>
          <w:szCs w:val="28"/>
        </w:rPr>
      </w:pPr>
    </w:p>
    <w:p w:rsidR="00D34DFC" w:rsidRDefault="00D34DFC" w:rsidP="00BB5437">
      <w:pPr>
        <w:pStyle w:val="a5"/>
        <w:widowControl/>
        <w:snapToGrid w:val="0"/>
        <w:spacing w:beforeAutospacing="0" w:afterAutospacing="0" w:line="520" w:lineRule="exact"/>
        <w:rPr>
          <w:rFonts w:asciiTheme="minorEastAsia" w:hAnsiTheme="minorEastAsia" w:cstheme="minorEastAsia" w:hint="eastAsia"/>
          <w:sz w:val="28"/>
          <w:szCs w:val="28"/>
        </w:rPr>
      </w:pPr>
    </w:p>
    <w:p w:rsidR="00D34DFC" w:rsidRDefault="00D34DFC" w:rsidP="00BB5437">
      <w:pPr>
        <w:pStyle w:val="a5"/>
        <w:widowControl/>
        <w:snapToGrid w:val="0"/>
        <w:spacing w:beforeAutospacing="0" w:afterAutospacing="0" w:line="520" w:lineRule="exact"/>
        <w:rPr>
          <w:rFonts w:asciiTheme="minorEastAsia" w:hAnsiTheme="minorEastAsia" w:cstheme="minorEastAsia" w:hint="eastAsia"/>
          <w:sz w:val="28"/>
          <w:szCs w:val="28"/>
        </w:rPr>
      </w:pPr>
    </w:p>
    <w:p w:rsidR="00D34DFC" w:rsidRDefault="00D34DFC" w:rsidP="00BB5437">
      <w:pPr>
        <w:pStyle w:val="a5"/>
        <w:widowControl/>
        <w:snapToGrid w:val="0"/>
        <w:spacing w:beforeAutospacing="0" w:afterAutospacing="0" w:line="520" w:lineRule="exact"/>
        <w:rPr>
          <w:rFonts w:asciiTheme="minorEastAsia" w:hAnsiTheme="minorEastAsia" w:cstheme="minorEastAsia" w:hint="eastAsia"/>
          <w:sz w:val="28"/>
          <w:szCs w:val="28"/>
        </w:rPr>
      </w:pPr>
    </w:p>
    <w:p w:rsidR="00D34DFC" w:rsidRDefault="00D34DFC" w:rsidP="00BB5437">
      <w:pPr>
        <w:pStyle w:val="a5"/>
        <w:widowControl/>
        <w:snapToGrid w:val="0"/>
        <w:spacing w:beforeAutospacing="0" w:afterAutospacing="0" w:line="520" w:lineRule="exact"/>
        <w:rPr>
          <w:rFonts w:asciiTheme="minorEastAsia" w:hAnsiTheme="minorEastAsia" w:cstheme="minorEastAsia" w:hint="eastAsia"/>
          <w:sz w:val="28"/>
          <w:szCs w:val="28"/>
        </w:rPr>
      </w:pPr>
    </w:p>
    <w:p w:rsidR="00D34DFC" w:rsidRDefault="00D34DFC" w:rsidP="00BB5437">
      <w:pPr>
        <w:pStyle w:val="a5"/>
        <w:widowControl/>
        <w:snapToGrid w:val="0"/>
        <w:spacing w:beforeAutospacing="0" w:afterAutospacing="0" w:line="520" w:lineRule="exact"/>
        <w:rPr>
          <w:rFonts w:asciiTheme="minorEastAsia" w:hAnsiTheme="minorEastAsia" w:cstheme="minorEastAsia" w:hint="eastAsia"/>
          <w:sz w:val="28"/>
          <w:szCs w:val="28"/>
        </w:rPr>
      </w:pPr>
    </w:p>
    <w:p w:rsidR="00D34DFC" w:rsidRDefault="00D34DFC" w:rsidP="00BB5437">
      <w:pPr>
        <w:pStyle w:val="a5"/>
        <w:widowControl/>
        <w:snapToGrid w:val="0"/>
        <w:spacing w:beforeAutospacing="0" w:afterAutospacing="0" w:line="520" w:lineRule="exact"/>
        <w:rPr>
          <w:rFonts w:asciiTheme="minorEastAsia" w:hAnsiTheme="minorEastAsia" w:cstheme="minorEastAsia" w:hint="eastAsia"/>
          <w:sz w:val="28"/>
          <w:szCs w:val="28"/>
        </w:rPr>
      </w:pPr>
    </w:p>
    <w:p w:rsidR="00D34DFC" w:rsidRPr="00D34DFC" w:rsidRDefault="00D34DFC" w:rsidP="00BB5437">
      <w:pPr>
        <w:pStyle w:val="a5"/>
        <w:widowControl/>
        <w:snapToGrid w:val="0"/>
        <w:spacing w:beforeAutospacing="0" w:afterAutospacing="0" w:line="520" w:lineRule="exact"/>
        <w:rPr>
          <w:rFonts w:asciiTheme="minorEastAsia" w:hAnsiTheme="minorEastAsia" w:cstheme="minorEastAsia"/>
          <w:sz w:val="28"/>
          <w:szCs w:val="28"/>
        </w:rPr>
      </w:pPr>
    </w:p>
    <w:p w:rsidR="00BB5437" w:rsidRDefault="00BB5437" w:rsidP="00BB5437">
      <w:pPr>
        <w:spacing w:line="600" w:lineRule="exact"/>
        <w:jc w:val="center"/>
        <w:rPr>
          <w:rFonts w:ascii="华文中宋" w:eastAsia="华文中宋" w:hAnsi="华文中宋" w:cs="方正小标宋简体"/>
          <w:bCs/>
          <w:spacing w:val="-6"/>
          <w:kern w:val="44"/>
          <w:sz w:val="32"/>
          <w:szCs w:val="32"/>
          <w:lang w:bidi="ar"/>
        </w:rPr>
      </w:pPr>
      <w:r w:rsidRPr="00BB5437">
        <w:rPr>
          <w:rFonts w:ascii="华文中宋" w:eastAsia="华文中宋" w:hAnsi="华文中宋" w:cs="方正小标宋简体" w:hint="eastAsia"/>
          <w:bCs/>
          <w:spacing w:val="-6"/>
          <w:kern w:val="44"/>
          <w:sz w:val="32"/>
          <w:szCs w:val="32"/>
          <w:lang w:bidi="ar"/>
        </w:rPr>
        <w:lastRenderedPageBreak/>
        <w:t>习近平给复旦大学《共产党宣言》展示馆</w:t>
      </w:r>
    </w:p>
    <w:p w:rsidR="00D67F12" w:rsidRPr="009952D0" w:rsidRDefault="00BB5437" w:rsidP="00BB5437">
      <w:pPr>
        <w:spacing w:line="600" w:lineRule="exact"/>
        <w:jc w:val="center"/>
        <w:rPr>
          <w:rFonts w:ascii="华文中宋" w:eastAsia="华文中宋" w:hAnsi="华文中宋" w:cs="Times New Roman"/>
          <w:sz w:val="28"/>
          <w:szCs w:val="28"/>
        </w:rPr>
      </w:pPr>
      <w:r w:rsidRPr="00BB5437">
        <w:rPr>
          <w:rFonts w:ascii="华文中宋" w:eastAsia="华文中宋" w:hAnsi="华文中宋" w:cs="方正小标宋简体" w:hint="eastAsia"/>
          <w:bCs/>
          <w:spacing w:val="-6"/>
          <w:kern w:val="44"/>
          <w:sz w:val="32"/>
          <w:szCs w:val="32"/>
          <w:lang w:bidi="ar"/>
        </w:rPr>
        <w:t>党员志愿服务队全体队员的回信</w:t>
      </w:r>
    </w:p>
    <w:p w:rsidR="00D67F12" w:rsidRDefault="00D67F12" w:rsidP="00D67F12">
      <w:pPr>
        <w:pStyle w:val="a5"/>
        <w:widowControl/>
        <w:snapToGrid w:val="0"/>
        <w:spacing w:beforeAutospacing="0" w:afterAutospacing="0" w:line="520" w:lineRule="exact"/>
        <w:jc w:val="center"/>
        <w:rPr>
          <w:rStyle w:val="aticle-src"/>
          <w:rFonts w:ascii="Helvetica" w:hAnsi="Helvetica" w:cs="Helvetica"/>
          <w:b/>
          <w:bCs/>
          <w:color w:val="404040"/>
          <w:sz w:val="21"/>
          <w:szCs w:val="21"/>
          <w:shd w:val="clear" w:color="auto" w:fill="FFFFFF"/>
        </w:rPr>
      </w:pPr>
      <w:r>
        <w:rPr>
          <w:rStyle w:val="sub-src"/>
          <w:rFonts w:ascii="Helvetica" w:hAnsi="Helvetica" w:cs="Helvetica"/>
          <w:b/>
          <w:bCs/>
          <w:color w:val="404040"/>
          <w:sz w:val="21"/>
          <w:szCs w:val="21"/>
          <w:shd w:val="clear" w:color="auto" w:fill="FFFFFF"/>
        </w:rPr>
        <w:t>来源：</w:t>
      </w:r>
      <w:r>
        <w:rPr>
          <w:rStyle w:val="sub-src"/>
          <w:rFonts w:ascii="Helvetica" w:hAnsi="Helvetica" w:cs="Helvetica"/>
          <w:b/>
          <w:bCs/>
          <w:color w:val="404040"/>
          <w:sz w:val="21"/>
          <w:szCs w:val="21"/>
          <w:shd w:val="clear" w:color="auto" w:fill="FFFFFF"/>
        </w:rPr>
        <w:t> </w:t>
      </w:r>
      <w:r>
        <w:rPr>
          <w:rStyle w:val="aticle-src"/>
          <w:rFonts w:ascii="Helvetica" w:hAnsi="Helvetica" w:cs="Helvetica"/>
          <w:b/>
          <w:bCs/>
          <w:color w:val="404040"/>
          <w:sz w:val="21"/>
          <w:szCs w:val="21"/>
          <w:shd w:val="clear" w:color="auto" w:fill="FFFFFF"/>
        </w:rPr>
        <w:t>新华网</w:t>
      </w:r>
    </w:p>
    <w:p w:rsidR="00D67F12" w:rsidRPr="009952D0" w:rsidRDefault="00D67F12" w:rsidP="00D67F12">
      <w:pPr>
        <w:pStyle w:val="a5"/>
        <w:widowControl/>
        <w:snapToGrid w:val="0"/>
        <w:spacing w:beforeAutospacing="0" w:afterAutospacing="0" w:line="520" w:lineRule="exact"/>
        <w:jc w:val="center"/>
        <w:rPr>
          <w:rFonts w:asciiTheme="minorEastAsia" w:hAnsiTheme="minorEastAsia" w:cstheme="minorEastAsia"/>
          <w:sz w:val="28"/>
          <w:szCs w:val="28"/>
        </w:rPr>
      </w:pPr>
    </w:p>
    <w:p w:rsidR="00BB5437" w:rsidRPr="00BB5437" w:rsidRDefault="00BB5437" w:rsidP="00BB5437">
      <w:pPr>
        <w:pStyle w:val="a5"/>
        <w:widowControl/>
        <w:snapToGrid w:val="0"/>
        <w:spacing w:beforeAutospacing="0" w:afterAutospacing="0" w:line="520" w:lineRule="exact"/>
        <w:rPr>
          <w:rFonts w:asciiTheme="minorEastAsia" w:hAnsiTheme="minorEastAsia" w:cstheme="minorEastAsia"/>
          <w:sz w:val="28"/>
          <w:szCs w:val="28"/>
        </w:rPr>
      </w:pPr>
      <w:r w:rsidRPr="00BB5437">
        <w:rPr>
          <w:rFonts w:asciiTheme="minorEastAsia" w:hAnsiTheme="minorEastAsia" w:cstheme="minorEastAsia" w:hint="eastAsia"/>
          <w:sz w:val="28"/>
          <w:szCs w:val="28"/>
        </w:rPr>
        <w:t>复旦大学《共产党宣言》展示</w:t>
      </w:r>
      <w:proofErr w:type="gramStart"/>
      <w:r w:rsidRPr="00BB5437">
        <w:rPr>
          <w:rFonts w:asciiTheme="minorEastAsia" w:hAnsiTheme="minorEastAsia" w:cstheme="minorEastAsia" w:hint="eastAsia"/>
          <w:sz w:val="28"/>
          <w:szCs w:val="28"/>
        </w:rPr>
        <w:t>馆党员</w:t>
      </w:r>
      <w:proofErr w:type="gramEnd"/>
      <w:r w:rsidRPr="00BB5437">
        <w:rPr>
          <w:rFonts w:asciiTheme="minorEastAsia" w:hAnsiTheme="minorEastAsia" w:cstheme="minorEastAsia" w:hint="eastAsia"/>
          <w:sz w:val="28"/>
          <w:szCs w:val="28"/>
        </w:rPr>
        <w:t>志愿服务队全体同志：</w:t>
      </w:r>
    </w:p>
    <w:p w:rsidR="00BB5437" w:rsidRPr="00BB5437" w:rsidRDefault="00BB5437" w:rsidP="00BB5437">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BB5437">
        <w:rPr>
          <w:rFonts w:asciiTheme="minorEastAsia" w:hAnsiTheme="minorEastAsia" w:cstheme="minorEastAsia" w:hint="eastAsia"/>
          <w:sz w:val="28"/>
          <w:szCs w:val="28"/>
        </w:rPr>
        <w:t>来信收悉。100年前，陈望道同志翻译了首个中文全译本《共产党宣言》，为引导大批有志之士树立共产主义远大理想、投身民族解放振兴事业发挥了重要作用。现在，你们积极宣讲老校长陈望道同志追寻真理的故事，传播马克思主义理论，是一件很有意义的事情。希望你们坚持做下去、做得更好。</w:t>
      </w:r>
    </w:p>
    <w:p w:rsidR="00BB5437" w:rsidRDefault="00BB5437" w:rsidP="00BB5437">
      <w:pPr>
        <w:pStyle w:val="a5"/>
        <w:widowControl/>
        <w:snapToGrid w:val="0"/>
        <w:spacing w:beforeAutospacing="0" w:afterAutospacing="0" w:line="520" w:lineRule="exact"/>
        <w:ind w:firstLineChars="200" w:firstLine="560"/>
        <w:rPr>
          <w:rFonts w:asciiTheme="minorEastAsia" w:hAnsiTheme="minorEastAsia" w:cstheme="minorEastAsia" w:hint="eastAsia"/>
          <w:sz w:val="28"/>
          <w:szCs w:val="28"/>
        </w:rPr>
      </w:pPr>
      <w:r w:rsidRPr="00BB5437">
        <w:rPr>
          <w:rFonts w:asciiTheme="minorEastAsia" w:hAnsiTheme="minorEastAsia" w:cstheme="minorEastAsia" w:hint="eastAsia"/>
          <w:sz w:val="28"/>
          <w:szCs w:val="28"/>
        </w:rPr>
        <w:t>心有所信，方能行远。面向未来，走好新时代的长征路，我们更需要坚定理想信念、矢志拼搏奋斗。希望广大党员特别是青年党员认真学习马克思主义理论，结合学习党史、新中国史、改革开放史、社会主义发展史，在学思</w:t>
      </w:r>
      <w:proofErr w:type="gramStart"/>
      <w:r w:rsidRPr="00BB5437">
        <w:rPr>
          <w:rFonts w:asciiTheme="minorEastAsia" w:hAnsiTheme="minorEastAsia" w:cstheme="minorEastAsia" w:hint="eastAsia"/>
          <w:sz w:val="28"/>
          <w:szCs w:val="28"/>
        </w:rPr>
        <w:t>践</w:t>
      </w:r>
      <w:proofErr w:type="gramEnd"/>
      <w:r w:rsidRPr="00BB5437">
        <w:rPr>
          <w:rFonts w:asciiTheme="minorEastAsia" w:hAnsiTheme="minorEastAsia" w:cstheme="minorEastAsia" w:hint="eastAsia"/>
          <w:sz w:val="28"/>
          <w:szCs w:val="28"/>
        </w:rPr>
        <w:t>悟中坚定理想信念，在奋发有为中</w:t>
      </w:r>
      <w:proofErr w:type="gramStart"/>
      <w:r w:rsidRPr="00BB5437">
        <w:rPr>
          <w:rFonts w:asciiTheme="minorEastAsia" w:hAnsiTheme="minorEastAsia" w:cstheme="minorEastAsia" w:hint="eastAsia"/>
          <w:sz w:val="28"/>
          <w:szCs w:val="28"/>
        </w:rPr>
        <w:t>践行</w:t>
      </w:r>
      <w:proofErr w:type="gramEnd"/>
      <w:r w:rsidRPr="00BB5437">
        <w:rPr>
          <w:rFonts w:asciiTheme="minorEastAsia" w:hAnsiTheme="minorEastAsia" w:cstheme="minorEastAsia" w:hint="eastAsia"/>
          <w:sz w:val="28"/>
          <w:szCs w:val="28"/>
        </w:rPr>
        <w:t>初心使命，努力为实现“两个一百年”奋斗目标、实现中华民族伟大复兴的中国</w:t>
      </w:r>
      <w:proofErr w:type="gramStart"/>
      <w:r w:rsidRPr="00BB5437">
        <w:rPr>
          <w:rFonts w:asciiTheme="minorEastAsia" w:hAnsiTheme="minorEastAsia" w:cstheme="minorEastAsia" w:hint="eastAsia"/>
          <w:sz w:val="28"/>
          <w:szCs w:val="28"/>
        </w:rPr>
        <w:t>梦贡献</w:t>
      </w:r>
      <w:proofErr w:type="gramEnd"/>
      <w:r w:rsidRPr="00BB5437">
        <w:rPr>
          <w:rFonts w:asciiTheme="minorEastAsia" w:hAnsiTheme="minorEastAsia" w:cstheme="minorEastAsia" w:hint="eastAsia"/>
          <w:sz w:val="28"/>
          <w:szCs w:val="28"/>
        </w:rPr>
        <w:t>智慧和力量。</w:t>
      </w:r>
    </w:p>
    <w:p w:rsidR="00D34DFC" w:rsidRPr="00BB5437" w:rsidRDefault="00D34DFC" w:rsidP="00BB5437">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BB5437" w:rsidRPr="00BB5437" w:rsidRDefault="00BB5437" w:rsidP="00BB5437">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BB5437">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sidRPr="00BB5437">
        <w:rPr>
          <w:rFonts w:asciiTheme="minorEastAsia" w:hAnsiTheme="minorEastAsia" w:cstheme="minorEastAsia" w:hint="eastAsia"/>
          <w:sz w:val="28"/>
          <w:szCs w:val="28"/>
        </w:rPr>
        <w:t>习近平</w:t>
      </w:r>
    </w:p>
    <w:p w:rsidR="00BB5437" w:rsidRDefault="00BB5437" w:rsidP="00BB5437">
      <w:pPr>
        <w:pStyle w:val="a5"/>
        <w:widowControl/>
        <w:snapToGrid w:val="0"/>
        <w:spacing w:beforeAutospacing="0" w:afterAutospacing="0" w:line="520" w:lineRule="exact"/>
        <w:ind w:firstLineChars="2100" w:firstLine="5880"/>
        <w:rPr>
          <w:rFonts w:asciiTheme="minorEastAsia" w:hAnsiTheme="minorEastAsia" w:cstheme="minorEastAsia"/>
          <w:sz w:val="28"/>
          <w:szCs w:val="28"/>
        </w:rPr>
      </w:pPr>
      <w:r w:rsidRPr="00BB5437">
        <w:rPr>
          <w:rFonts w:asciiTheme="minorEastAsia" w:hAnsiTheme="minorEastAsia" w:cstheme="minorEastAsia" w:hint="eastAsia"/>
          <w:sz w:val="28"/>
          <w:szCs w:val="28"/>
        </w:rPr>
        <w:t>2020年6月27日</w:t>
      </w:r>
    </w:p>
    <w:p w:rsidR="00DF0334" w:rsidRDefault="00DF0334" w:rsidP="00DF0334">
      <w:pPr>
        <w:pStyle w:val="a5"/>
        <w:widowControl/>
        <w:snapToGrid w:val="0"/>
        <w:spacing w:beforeAutospacing="0" w:afterAutospacing="0" w:line="520" w:lineRule="exact"/>
        <w:ind w:firstLineChars="200" w:firstLine="616"/>
        <w:rPr>
          <w:rFonts w:ascii="华文中宋" w:eastAsia="华文中宋" w:hAnsi="华文中宋" w:cs="方正小标宋简体"/>
          <w:bCs/>
          <w:spacing w:val="-6"/>
          <w:kern w:val="44"/>
          <w:sz w:val="32"/>
          <w:szCs w:val="32"/>
          <w:lang w:bidi="ar"/>
        </w:rPr>
      </w:pPr>
    </w:p>
    <w:p w:rsidR="00BB5437" w:rsidRDefault="00BB5437" w:rsidP="00D34DFC">
      <w:pPr>
        <w:pStyle w:val="a5"/>
        <w:widowControl/>
        <w:snapToGrid w:val="0"/>
        <w:spacing w:beforeAutospacing="0" w:afterAutospacing="0" w:line="520" w:lineRule="exact"/>
        <w:ind w:firstLineChars="200" w:firstLine="616"/>
        <w:rPr>
          <w:rFonts w:ascii="华文中宋" w:eastAsia="华文中宋" w:hAnsi="华文中宋" w:cs="方正小标宋简体"/>
          <w:bCs/>
          <w:spacing w:val="-6"/>
          <w:kern w:val="44"/>
          <w:sz w:val="32"/>
          <w:szCs w:val="32"/>
          <w:lang w:bidi="ar"/>
        </w:rPr>
      </w:pPr>
      <w:r w:rsidRPr="00BB5437">
        <w:rPr>
          <w:rFonts w:ascii="华文中宋" w:eastAsia="华文中宋" w:hAnsi="华文中宋" w:cs="方正小标宋简体" w:hint="eastAsia"/>
          <w:bCs/>
          <w:spacing w:val="-6"/>
          <w:kern w:val="44"/>
          <w:sz w:val="32"/>
          <w:szCs w:val="32"/>
          <w:lang w:bidi="ar"/>
        </w:rPr>
        <w:t>习近平给复旦大学青年师生党员回信勉励广大党员 在学思</w:t>
      </w:r>
      <w:proofErr w:type="gramStart"/>
      <w:r w:rsidRPr="00BB5437">
        <w:rPr>
          <w:rFonts w:ascii="华文中宋" w:eastAsia="华文中宋" w:hAnsi="华文中宋" w:cs="方正小标宋简体" w:hint="eastAsia"/>
          <w:bCs/>
          <w:spacing w:val="-6"/>
          <w:kern w:val="44"/>
          <w:sz w:val="32"/>
          <w:szCs w:val="32"/>
          <w:lang w:bidi="ar"/>
        </w:rPr>
        <w:t>践</w:t>
      </w:r>
      <w:proofErr w:type="gramEnd"/>
      <w:r w:rsidRPr="00BB5437">
        <w:rPr>
          <w:rFonts w:ascii="华文中宋" w:eastAsia="华文中宋" w:hAnsi="华文中宋" w:cs="方正小标宋简体" w:hint="eastAsia"/>
          <w:bCs/>
          <w:spacing w:val="-6"/>
          <w:kern w:val="44"/>
          <w:sz w:val="32"/>
          <w:szCs w:val="32"/>
          <w:lang w:bidi="ar"/>
        </w:rPr>
        <w:t>悟中坚定理想信念 在奋发有为中</w:t>
      </w:r>
      <w:proofErr w:type="gramStart"/>
      <w:r w:rsidRPr="00BB5437">
        <w:rPr>
          <w:rFonts w:ascii="华文中宋" w:eastAsia="华文中宋" w:hAnsi="华文中宋" w:cs="方正小标宋简体" w:hint="eastAsia"/>
          <w:bCs/>
          <w:spacing w:val="-6"/>
          <w:kern w:val="44"/>
          <w:sz w:val="32"/>
          <w:szCs w:val="32"/>
          <w:lang w:bidi="ar"/>
        </w:rPr>
        <w:t>践行</w:t>
      </w:r>
      <w:proofErr w:type="gramEnd"/>
      <w:r w:rsidRPr="00BB5437">
        <w:rPr>
          <w:rFonts w:ascii="华文中宋" w:eastAsia="华文中宋" w:hAnsi="华文中宋" w:cs="方正小标宋简体" w:hint="eastAsia"/>
          <w:bCs/>
          <w:spacing w:val="-6"/>
          <w:kern w:val="44"/>
          <w:sz w:val="32"/>
          <w:szCs w:val="32"/>
          <w:lang w:bidi="ar"/>
        </w:rPr>
        <w:t>初心使命</w:t>
      </w:r>
    </w:p>
    <w:p w:rsidR="00DF0334" w:rsidRDefault="00DF0334" w:rsidP="00DF0334">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BB5437" w:rsidRPr="00BB5437" w:rsidRDefault="00BB5437" w:rsidP="00D34DFC">
      <w:pPr>
        <w:spacing w:line="520" w:lineRule="exact"/>
        <w:ind w:firstLineChars="200" w:firstLine="560"/>
        <w:jc w:val="left"/>
        <w:rPr>
          <w:rFonts w:asciiTheme="minorEastAsia" w:hAnsiTheme="minorEastAsia" w:cstheme="minorEastAsia"/>
          <w:kern w:val="0"/>
          <w:sz w:val="28"/>
          <w:szCs w:val="28"/>
        </w:rPr>
      </w:pPr>
      <w:r w:rsidRPr="00BB5437">
        <w:rPr>
          <w:rFonts w:asciiTheme="minorEastAsia" w:hAnsiTheme="minorEastAsia" w:cstheme="minorEastAsia" w:hint="eastAsia"/>
          <w:kern w:val="0"/>
          <w:sz w:val="28"/>
          <w:szCs w:val="28"/>
        </w:rPr>
        <w:t>新华社北京6月30日电 中共中央总书记、国家主席、中央军委主席习近平近日给复旦大学《共产党宣言》展示</w:t>
      </w:r>
      <w:proofErr w:type="gramStart"/>
      <w:r w:rsidRPr="00BB5437">
        <w:rPr>
          <w:rFonts w:asciiTheme="minorEastAsia" w:hAnsiTheme="minorEastAsia" w:cstheme="minorEastAsia" w:hint="eastAsia"/>
          <w:kern w:val="0"/>
          <w:sz w:val="28"/>
          <w:szCs w:val="28"/>
        </w:rPr>
        <w:t>馆党员</w:t>
      </w:r>
      <w:proofErr w:type="gramEnd"/>
      <w:r w:rsidRPr="00BB5437">
        <w:rPr>
          <w:rFonts w:asciiTheme="minorEastAsia" w:hAnsiTheme="minorEastAsia" w:cstheme="minorEastAsia" w:hint="eastAsia"/>
          <w:kern w:val="0"/>
          <w:sz w:val="28"/>
          <w:szCs w:val="28"/>
        </w:rPr>
        <w:t>志愿服务队全体队员回信，勉励他们继续讲好关于理想信念的故事，并对全国广大党员特别是青年党员提出殷切期望。</w:t>
      </w:r>
    </w:p>
    <w:p w:rsidR="00BB5437" w:rsidRPr="00BB5437" w:rsidRDefault="00BB5437" w:rsidP="00D34DFC">
      <w:pPr>
        <w:spacing w:line="520" w:lineRule="exact"/>
        <w:ind w:firstLineChars="200" w:firstLine="560"/>
        <w:jc w:val="left"/>
        <w:rPr>
          <w:rFonts w:asciiTheme="minorEastAsia" w:hAnsiTheme="minorEastAsia" w:cstheme="minorEastAsia"/>
          <w:kern w:val="0"/>
          <w:sz w:val="28"/>
          <w:szCs w:val="28"/>
        </w:rPr>
      </w:pPr>
      <w:r w:rsidRPr="00BB5437">
        <w:rPr>
          <w:rFonts w:asciiTheme="minorEastAsia" w:hAnsiTheme="minorEastAsia" w:cstheme="minorEastAsia" w:hint="eastAsia"/>
          <w:kern w:val="0"/>
          <w:sz w:val="28"/>
          <w:szCs w:val="28"/>
        </w:rPr>
        <w:lastRenderedPageBreak/>
        <w:t>习近平在回信中表示，100年前，陈望道同志翻译了首个中文全译本《共产党宣言》，为引导大批有志之士树立共产主义远大理想、投身民族解放振兴事业发挥了重要作用。现在，你们积极宣讲老校长陈望道同志追寻真理的故事，传播马克思主义理论，是一件很有意义的事情。希望你们坚持做下去、做得更好。</w:t>
      </w:r>
    </w:p>
    <w:p w:rsidR="00BB5437" w:rsidRPr="00BB5437" w:rsidRDefault="00BB5437" w:rsidP="00D34DFC">
      <w:pPr>
        <w:spacing w:line="520" w:lineRule="exact"/>
        <w:ind w:firstLineChars="200" w:firstLine="560"/>
        <w:jc w:val="left"/>
        <w:rPr>
          <w:rFonts w:asciiTheme="minorEastAsia" w:hAnsiTheme="minorEastAsia" w:cstheme="minorEastAsia"/>
          <w:kern w:val="0"/>
          <w:sz w:val="28"/>
          <w:szCs w:val="28"/>
        </w:rPr>
      </w:pPr>
      <w:r w:rsidRPr="00BB5437">
        <w:rPr>
          <w:rFonts w:asciiTheme="minorEastAsia" w:hAnsiTheme="minorEastAsia" w:cstheme="minorEastAsia" w:hint="eastAsia"/>
          <w:kern w:val="0"/>
          <w:sz w:val="28"/>
          <w:szCs w:val="28"/>
        </w:rPr>
        <w:t>习近平强调，心有所信，方能行远。面向未来，走好新时代的长征路，我们更需要坚定理想信念、矢志拼搏奋斗。希望广大党员特别是青年党员认真学习马克思主义理论，结合学习党史、新中国史、改革开放史、社会主义发展史，在学思</w:t>
      </w:r>
      <w:proofErr w:type="gramStart"/>
      <w:r w:rsidRPr="00BB5437">
        <w:rPr>
          <w:rFonts w:asciiTheme="minorEastAsia" w:hAnsiTheme="minorEastAsia" w:cstheme="minorEastAsia" w:hint="eastAsia"/>
          <w:kern w:val="0"/>
          <w:sz w:val="28"/>
          <w:szCs w:val="28"/>
        </w:rPr>
        <w:t>践</w:t>
      </w:r>
      <w:proofErr w:type="gramEnd"/>
      <w:r w:rsidRPr="00BB5437">
        <w:rPr>
          <w:rFonts w:asciiTheme="minorEastAsia" w:hAnsiTheme="minorEastAsia" w:cstheme="minorEastAsia" w:hint="eastAsia"/>
          <w:kern w:val="0"/>
          <w:sz w:val="28"/>
          <w:szCs w:val="28"/>
        </w:rPr>
        <w:t>悟中坚定理想信念，在奋发有为中</w:t>
      </w:r>
      <w:proofErr w:type="gramStart"/>
      <w:r w:rsidRPr="00BB5437">
        <w:rPr>
          <w:rFonts w:asciiTheme="minorEastAsia" w:hAnsiTheme="minorEastAsia" w:cstheme="minorEastAsia" w:hint="eastAsia"/>
          <w:kern w:val="0"/>
          <w:sz w:val="28"/>
          <w:szCs w:val="28"/>
        </w:rPr>
        <w:t>践行</w:t>
      </w:r>
      <w:proofErr w:type="gramEnd"/>
      <w:r w:rsidRPr="00BB5437">
        <w:rPr>
          <w:rFonts w:asciiTheme="minorEastAsia" w:hAnsiTheme="minorEastAsia" w:cstheme="minorEastAsia" w:hint="eastAsia"/>
          <w:kern w:val="0"/>
          <w:sz w:val="28"/>
          <w:szCs w:val="28"/>
        </w:rPr>
        <w:t>初心使命，努力为实现“两个一百年”奋斗目标、实现中华民族伟大复兴的中国</w:t>
      </w:r>
      <w:proofErr w:type="gramStart"/>
      <w:r w:rsidRPr="00BB5437">
        <w:rPr>
          <w:rFonts w:asciiTheme="minorEastAsia" w:hAnsiTheme="minorEastAsia" w:cstheme="minorEastAsia" w:hint="eastAsia"/>
          <w:kern w:val="0"/>
          <w:sz w:val="28"/>
          <w:szCs w:val="28"/>
        </w:rPr>
        <w:t>梦贡献</w:t>
      </w:r>
      <w:proofErr w:type="gramEnd"/>
      <w:r w:rsidRPr="00BB5437">
        <w:rPr>
          <w:rFonts w:asciiTheme="minorEastAsia" w:hAnsiTheme="minorEastAsia" w:cstheme="minorEastAsia" w:hint="eastAsia"/>
          <w:kern w:val="0"/>
          <w:sz w:val="28"/>
          <w:szCs w:val="28"/>
        </w:rPr>
        <w:t>智慧和力量。</w:t>
      </w:r>
    </w:p>
    <w:p w:rsidR="00D67F12" w:rsidRPr="00DF0334" w:rsidRDefault="00BB5437" w:rsidP="00D34DFC">
      <w:pPr>
        <w:spacing w:line="520" w:lineRule="exact"/>
        <w:ind w:firstLineChars="200" w:firstLine="560"/>
        <w:jc w:val="left"/>
        <w:rPr>
          <w:rFonts w:asciiTheme="minorEastAsia" w:hAnsiTheme="minorEastAsia" w:cstheme="minorEastAsia"/>
          <w:kern w:val="0"/>
          <w:sz w:val="28"/>
          <w:szCs w:val="28"/>
        </w:rPr>
      </w:pPr>
      <w:r w:rsidRPr="00BB5437">
        <w:rPr>
          <w:rFonts w:asciiTheme="minorEastAsia" w:hAnsiTheme="minorEastAsia" w:cstheme="minorEastAsia" w:hint="eastAsia"/>
          <w:kern w:val="0"/>
          <w:sz w:val="28"/>
          <w:szCs w:val="28"/>
        </w:rPr>
        <w:t>陈望道是《共产党宣言》首个中文全译本的翻译者，也是新中国成立后复旦大学的第一任校长。2018年5月，复旦大学将陈望道故居改造为《共产党宣言》展示馆，该校一批青年教师和学生组建党员志愿服务队，面向广大师生和社会各界开展宣讲活动。近日，党员志愿服务队的30名队员给习近平总书记写信，汇报了参加志愿讲解服务的经历和体会，表达了做《共产党宣言》精神忠实传人的信心和决心。</w:t>
      </w:r>
    </w:p>
    <w:p w:rsidR="00D67F12" w:rsidRPr="00767A5B"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hint="eastAsia"/>
          <w:sz w:val="28"/>
          <w:szCs w:val="28"/>
        </w:rPr>
      </w:pPr>
    </w:p>
    <w:p w:rsidR="00D34DFC" w:rsidRDefault="00D34DFC" w:rsidP="00D67F12">
      <w:pPr>
        <w:pStyle w:val="a5"/>
        <w:widowControl/>
        <w:snapToGrid w:val="0"/>
        <w:spacing w:beforeAutospacing="0" w:afterAutospacing="0" w:line="520" w:lineRule="exact"/>
        <w:ind w:firstLineChars="200" w:firstLine="560"/>
        <w:rPr>
          <w:rFonts w:asciiTheme="minorEastAsia" w:hAnsiTheme="minorEastAsia" w:cstheme="minorEastAsia" w:hint="eastAsia"/>
          <w:sz w:val="28"/>
          <w:szCs w:val="28"/>
        </w:rPr>
      </w:pPr>
    </w:p>
    <w:p w:rsidR="00D34DFC" w:rsidRDefault="00D34DFC" w:rsidP="00D67F12">
      <w:pPr>
        <w:pStyle w:val="a5"/>
        <w:widowControl/>
        <w:snapToGrid w:val="0"/>
        <w:spacing w:beforeAutospacing="0" w:afterAutospacing="0" w:line="520" w:lineRule="exact"/>
        <w:ind w:firstLineChars="200" w:firstLine="560"/>
        <w:rPr>
          <w:rFonts w:asciiTheme="minorEastAsia" w:hAnsiTheme="minorEastAsia" w:cstheme="minorEastAsia" w:hint="eastAsia"/>
          <w:sz w:val="28"/>
          <w:szCs w:val="28"/>
        </w:rPr>
      </w:pPr>
    </w:p>
    <w:p w:rsidR="00D34DFC" w:rsidRDefault="00D34DFC" w:rsidP="00D67F12">
      <w:pPr>
        <w:pStyle w:val="a5"/>
        <w:widowControl/>
        <w:snapToGrid w:val="0"/>
        <w:spacing w:beforeAutospacing="0" w:afterAutospacing="0" w:line="520" w:lineRule="exact"/>
        <w:ind w:firstLineChars="200" w:firstLine="560"/>
        <w:rPr>
          <w:rFonts w:asciiTheme="minorEastAsia" w:hAnsiTheme="minorEastAsia" w:cstheme="minorEastAsia" w:hint="eastAsia"/>
          <w:sz w:val="28"/>
          <w:szCs w:val="28"/>
        </w:rPr>
      </w:pPr>
    </w:p>
    <w:p w:rsidR="00D34DFC" w:rsidRDefault="00D34DFC"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Default="00D67F12" w:rsidP="00D67F1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BB5437" w:rsidRDefault="00BB5437" w:rsidP="00D67F12">
      <w:pPr>
        <w:pStyle w:val="a5"/>
        <w:widowControl/>
        <w:snapToGrid w:val="0"/>
        <w:spacing w:beforeAutospacing="0" w:afterAutospacing="0" w:line="520" w:lineRule="exact"/>
        <w:jc w:val="center"/>
        <w:rPr>
          <w:rFonts w:ascii="华文中宋" w:eastAsia="华文中宋" w:hAnsi="华文中宋" w:cs="方正小标宋简体"/>
          <w:b/>
          <w:bCs/>
          <w:spacing w:val="-6"/>
          <w:kern w:val="44"/>
          <w:sz w:val="32"/>
          <w:szCs w:val="32"/>
          <w:lang w:bidi="ar"/>
        </w:rPr>
      </w:pPr>
      <w:r w:rsidRPr="00BB5437">
        <w:rPr>
          <w:rFonts w:ascii="华文中宋" w:eastAsia="华文中宋" w:hAnsi="华文中宋" w:cs="方正小标宋简体" w:hint="eastAsia"/>
          <w:b/>
          <w:bCs/>
          <w:spacing w:val="-6"/>
          <w:kern w:val="44"/>
          <w:sz w:val="32"/>
          <w:szCs w:val="32"/>
          <w:lang w:bidi="ar"/>
        </w:rPr>
        <w:lastRenderedPageBreak/>
        <w:t>习近平给中国石油大学（北京）克拉玛依校区毕业生的回信</w:t>
      </w:r>
    </w:p>
    <w:p w:rsidR="00D67F12" w:rsidRPr="009952D0" w:rsidRDefault="00D67F12" w:rsidP="00D67F12">
      <w:pPr>
        <w:pStyle w:val="a5"/>
        <w:widowControl/>
        <w:snapToGrid w:val="0"/>
        <w:spacing w:beforeAutospacing="0" w:afterAutospacing="0" w:line="520" w:lineRule="exact"/>
        <w:jc w:val="center"/>
        <w:rPr>
          <w:rFonts w:asciiTheme="minorEastAsia" w:hAnsiTheme="minorEastAsia" w:cstheme="minorEastAsia"/>
          <w:sz w:val="28"/>
          <w:szCs w:val="28"/>
        </w:rPr>
      </w:pPr>
      <w:r>
        <w:rPr>
          <w:rStyle w:val="sub-src"/>
          <w:rFonts w:ascii="Helvetica" w:hAnsi="Helvetica" w:cs="Helvetica"/>
          <w:b/>
          <w:bCs/>
          <w:color w:val="404040"/>
          <w:sz w:val="21"/>
          <w:szCs w:val="21"/>
          <w:shd w:val="clear" w:color="auto" w:fill="FFFFFF"/>
        </w:rPr>
        <w:t>来源：</w:t>
      </w:r>
      <w:r>
        <w:rPr>
          <w:rStyle w:val="sub-src"/>
          <w:rFonts w:ascii="Helvetica" w:hAnsi="Helvetica" w:cs="Helvetica"/>
          <w:b/>
          <w:bCs/>
          <w:color w:val="404040"/>
          <w:sz w:val="21"/>
          <w:szCs w:val="21"/>
          <w:shd w:val="clear" w:color="auto" w:fill="FFFFFF"/>
        </w:rPr>
        <w:t> </w:t>
      </w:r>
      <w:r>
        <w:rPr>
          <w:rStyle w:val="aticle-src"/>
          <w:rFonts w:ascii="Helvetica" w:hAnsi="Helvetica" w:cs="Helvetica"/>
          <w:b/>
          <w:bCs/>
          <w:color w:val="404040"/>
          <w:sz w:val="21"/>
          <w:szCs w:val="21"/>
          <w:shd w:val="clear" w:color="auto" w:fill="FFFFFF"/>
        </w:rPr>
        <w:t>新华网</w:t>
      </w:r>
    </w:p>
    <w:p w:rsidR="00D67F12" w:rsidRPr="009952D0" w:rsidRDefault="00D67F12" w:rsidP="00D67F12">
      <w:pPr>
        <w:rPr>
          <w:rFonts w:ascii="Calibri" w:eastAsia="宋体" w:hAnsi="Calibri" w:cs="Times New Roman"/>
          <w:szCs w:val="22"/>
        </w:rPr>
      </w:pPr>
    </w:p>
    <w:p w:rsidR="00BB5437" w:rsidRPr="00BB5437" w:rsidRDefault="00BB5437" w:rsidP="00D34DFC">
      <w:pPr>
        <w:pStyle w:val="a5"/>
        <w:widowControl/>
        <w:snapToGrid w:val="0"/>
        <w:spacing w:beforeAutospacing="0" w:afterAutospacing="0" w:line="520" w:lineRule="exact"/>
        <w:rPr>
          <w:rFonts w:asciiTheme="minorEastAsia" w:hAnsiTheme="minorEastAsia" w:cstheme="minorEastAsia"/>
          <w:sz w:val="28"/>
          <w:szCs w:val="28"/>
        </w:rPr>
      </w:pPr>
      <w:r w:rsidRPr="00BB5437">
        <w:rPr>
          <w:rFonts w:asciiTheme="minorEastAsia" w:hAnsiTheme="minorEastAsia" w:cstheme="minorEastAsia" w:hint="eastAsia"/>
          <w:sz w:val="28"/>
          <w:szCs w:val="28"/>
        </w:rPr>
        <w:t>中国石油大学（北京）克拉玛依校区的毕业生们：</w:t>
      </w:r>
    </w:p>
    <w:p w:rsidR="00BB5437" w:rsidRPr="00BB5437" w:rsidRDefault="00BB5437"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BB5437">
        <w:rPr>
          <w:rFonts w:asciiTheme="minorEastAsia" w:hAnsiTheme="minorEastAsia" w:cstheme="minorEastAsia" w:hint="eastAsia"/>
          <w:sz w:val="28"/>
          <w:szCs w:val="28"/>
        </w:rPr>
        <w:t>你们好！来信收到了，得知你们118名同学毕业后将奔赴新疆基层工作，</w:t>
      </w:r>
      <w:proofErr w:type="gramStart"/>
      <w:r w:rsidRPr="00BB5437">
        <w:rPr>
          <w:rFonts w:asciiTheme="minorEastAsia" w:hAnsiTheme="minorEastAsia" w:cstheme="minorEastAsia" w:hint="eastAsia"/>
          <w:sz w:val="28"/>
          <w:szCs w:val="28"/>
        </w:rPr>
        <w:t>立志同</w:t>
      </w:r>
      <w:proofErr w:type="gramEnd"/>
      <w:r w:rsidRPr="00BB5437">
        <w:rPr>
          <w:rFonts w:asciiTheme="minorEastAsia" w:hAnsiTheme="minorEastAsia" w:cstheme="minorEastAsia" w:hint="eastAsia"/>
          <w:sz w:val="28"/>
          <w:szCs w:val="28"/>
        </w:rPr>
        <w:t>各族群众一起奋斗，努力成为可堪大用、能担重任的西部建设者，我支持你们</w:t>
      </w:r>
      <w:proofErr w:type="gramStart"/>
      <w:r w:rsidRPr="00BB5437">
        <w:rPr>
          <w:rFonts w:asciiTheme="minorEastAsia" w:hAnsiTheme="minorEastAsia" w:cstheme="minorEastAsia" w:hint="eastAsia"/>
          <w:sz w:val="28"/>
          <w:szCs w:val="28"/>
        </w:rPr>
        <w:t>作出</w:t>
      </w:r>
      <w:proofErr w:type="gramEnd"/>
      <w:r w:rsidRPr="00BB5437">
        <w:rPr>
          <w:rFonts w:asciiTheme="minorEastAsia" w:hAnsiTheme="minorEastAsia" w:cstheme="minorEastAsia" w:hint="eastAsia"/>
          <w:sz w:val="28"/>
          <w:szCs w:val="28"/>
        </w:rPr>
        <w:t>的这个人生选择。</w:t>
      </w:r>
    </w:p>
    <w:p w:rsidR="00BB5437" w:rsidRPr="00BB5437" w:rsidRDefault="00BB5437"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BB5437">
        <w:rPr>
          <w:rFonts w:asciiTheme="minorEastAsia" w:hAnsiTheme="minorEastAsia" w:cstheme="minorEastAsia" w:hint="eastAsia"/>
          <w:sz w:val="28"/>
          <w:szCs w:val="28"/>
        </w:rPr>
        <w:t>这场抗击新冠肺炎疫情的严峻斗争，让你们这届高校毕业生经受了磨练、收获了成长，也使你们切身体会到了“志不求易者成，事不避难者进”的道理。前进的道路从不会一帆风顺，实现中华民族伟大复兴的中国</w:t>
      </w:r>
      <w:proofErr w:type="gramStart"/>
      <w:r w:rsidRPr="00BB5437">
        <w:rPr>
          <w:rFonts w:asciiTheme="minorEastAsia" w:hAnsiTheme="minorEastAsia" w:cstheme="minorEastAsia" w:hint="eastAsia"/>
          <w:sz w:val="28"/>
          <w:szCs w:val="28"/>
        </w:rPr>
        <w:t>梦需要</w:t>
      </w:r>
      <w:proofErr w:type="gramEnd"/>
      <w:r w:rsidRPr="00BB5437">
        <w:rPr>
          <w:rFonts w:asciiTheme="minorEastAsia" w:hAnsiTheme="minorEastAsia" w:cstheme="minorEastAsia" w:hint="eastAsia"/>
          <w:sz w:val="28"/>
          <w:szCs w:val="28"/>
        </w:rPr>
        <w:t>一代</w:t>
      </w:r>
      <w:proofErr w:type="gramStart"/>
      <w:r w:rsidRPr="00BB5437">
        <w:rPr>
          <w:rFonts w:asciiTheme="minorEastAsia" w:hAnsiTheme="minorEastAsia" w:cstheme="minorEastAsia" w:hint="eastAsia"/>
          <w:sz w:val="28"/>
          <w:szCs w:val="28"/>
        </w:rPr>
        <w:t>一代</w:t>
      </w:r>
      <w:proofErr w:type="gramEnd"/>
      <w:r w:rsidRPr="00BB5437">
        <w:rPr>
          <w:rFonts w:asciiTheme="minorEastAsia" w:hAnsiTheme="minorEastAsia" w:cstheme="minorEastAsia" w:hint="eastAsia"/>
          <w:sz w:val="28"/>
          <w:szCs w:val="28"/>
        </w:rPr>
        <w:t>青年矢志奋斗。同学们生逢其时、肩负重任。希望全国广大高校毕业生志存高远、脚踏实地，不畏艰难险阻，勇担时代使命，把个人的理想追求融入党和国家事业之中，为党、为祖国、为人民多作贡献。</w:t>
      </w:r>
    </w:p>
    <w:p w:rsidR="00D34DFC" w:rsidRDefault="00BB5437" w:rsidP="00D34DFC">
      <w:pPr>
        <w:pStyle w:val="a5"/>
        <w:widowControl/>
        <w:snapToGrid w:val="0"/>
        <w:spacing w:beforeAutospacing="0" w:afterAutospacing="0" w:line="520" w:lineRule="exact"/>
        <w:ind w:firstLineChars="200" w:firstLine="560"/>
        <w:rPr>
          <w:rFonts w:asciiTheme="minorEastAsia" w:hAnsiTheme="minorEastAsia" w:cstheme="minorEastAsia" w:hint="eastAsia"/>
          <w:sz w:val="28"/>
          <w:szCs w:val="28"/>
        </w:rPr>
      </w:pPr>
      <w:r w:rsidRPr="00BB5437">
        <w:rPr>
          <w:rFonts w:asciiTheme="minorEastAsia" w:hAnsiTheme="minorEastAsia" w:cstheme="minorEastAsia" w:hint="eastAsia"/>
          <w:sz w:val="28"/>
          <w:szCs w:val="28"/>
        </w:rPr>
        <w:t>各级党委、政府和社会各界要切实做好高校毕</w:t>
      </w:r>
      <w:bookmarkStart w:id="0" w:name="_GoBack"/>
      <w:bookmarkEnd w:id="0"/>
      <w:r w:rsidRPr="00BB5437">
        <w:rPr>
          <w:rFonts w:asciiTheme="minorEastAsia" w:hAnsiTheme="minorEastAsia" w:cstheme="minorEastAsia" w:hint="eastAsia"/>
          <w:sz w:val="28"/>
          <w:szCs w:val="28"/>
        </w:rPr>
        <w:t>业生就业工作，采取有效措施，克服新冠肺炎疫情带来的不利影响，千方百计帮助高校毕业生就业，热情支持高校毕业生在各自工作岗位上为党和人民建功立业。</w:t>
      </w:r>
    </w:p>
    <w:p w:rsidR="00D34DFC" w:rsidRDefault="00D34DFC" w:rsidP="00D34DFC">
      <w:pPr>
        <w:pStyle w:val="a5"/>
        <w:widowControl/>
        <w:snapToGrid w:val="0"/>
        <w:spacing w:beforeAutospacing="0" w:afterAutospacing="0" w:line="520" w:lineRule="exact"/>
        <w:ind w:firstLineChars="200" w:firstLine="560"/>
        <w:rPr>
          <w:rFonts w:asciiTheme="minorEastAsia" w:hAnsiTheme="minorEastAsia" w:cstheme="minorEastAsia" w:hint="eastAsia"/>
          <w:sz w:val="28"/>
          <w:szCs w:val="28"/>
        </w:rPr>
      </w:pPr>
    </w:p>
    <w:p w:rsidR="00BB5437" w:rsidRPr="00BB5437" w:rsidRDefault="00BB5437"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BB5437">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sidRPr="00BB5437">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sidRPr="00BB5437">
        <w:rPr>
          <w:rFonts w:asciiTheme="minorEastAsia" w:hAnsiTheme="minorEastAsia" w:cstheme="minorEastAsia" w:hint="eastAsia"/>
          <w:sz w:val="28"/>
          <w:szCs w:val="28"/>
        </w:rPr>
        <w:t>习近平</w:t>
      </w:r>
    </w:p>
    <w:p w:rsidR="003818FC" w:rsidRPr="00D67F12" w:rsidRDefault="00BB5437" w:rsidP="00D34DFC">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BB5437">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sidRPr="00BB5437">
        <w:rPr>
          <w:rFonts w:asciiTheme="minorEastAsia" w:hAnsiTheme="minorEastAsia" w:cstheme="minorEastAsia" w:hint="eastAsia"/>
          <w:sz w:val="28"/>
          <w:szCs w:val="28"/>
        </w:rPr>
        <w:t>2020年7月7日</w:t>
      </w:r>
    </w:p>
    <w:sectPr w:rsidR="003818FC" w:rsidRPr="00D67F12"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55" w:rsidRDefault="006A3E55">
      <w:r>
        <w:separator/>
      </w:r>
    </w:p>
  </w:endnote>
  <w:endnote w:type="continuationSeparator" w:id="0">
    <w:p w:rsidR="006A3E55" w:rsidRDefault="006A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FC" w:rsidRDefault="008D2273" w:rsidP="00E36CF2">
    <w:pPr>
      <w:pStyle w:val="a3"/>
      <w:tabs>
        <w:tab w:val="clear" w:pos="4153"/>
        <w:tab w:val="clear" w:pos="8306"/>
        <w:tab w:val="center" w:pos="4479"/>
      </w:tabs>
    </w:pPr>
    <w:r>
      <w:rPr>
        <w:noProof/>
      </w:rPr>
      <mc:AlternateContent>
        <mc:Choice Requires="wps">
          <w:drawing>
            <wp:anchor distT="0" distB="0" distL="114300" distR="114300" simplePos="0" relativeHeight="251659264" behindDoc="0" locked="0" layoutInCell="1" allowOverlap="1" wp14:anchorId="603C9875" wp14:editId="0FB1A716">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818FC" w:rsidRDefault="008D227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34DFC">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3818FC" w:rsidRDefault="008D227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34DFC">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55" w:rsidRDefault="006A3E55">
      <w:r>
        <w:separator/>
      </w:r>
    </w:p>
  </w:footnote>
  <w:footnote w:type="continuationSeparator" w:id="0">
    <w:p w:rsidR="006A3E55" w:rsidRDefault="006A3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68C9"/>
    <w:rsid w:val="001134FB"/>
    <w:rsid w:val="002144D0"/>
    <w:rsid w:val="0023035B"/>
    <w:rsid w:val="003818FC"/>
    <w:rsid w:val="003D2459"/>
    <w:rsid w:val="00484F80"/>
    <w:rsid w:val="004D4B4E"/>
    <w:rsid w:val="006361A3"/>
    <w:rsid w:val="006A3E55"/>
    <w:rsid w:val="0070098C"/>
    <w:rsid w:val="008359E5"/>
    <w:rsid w:val="008759B8"/>
    <w:rsid w:val="008D2273"/>
    <w:rsid w:val="009A76FE"/>
    <w:rsid w:val="00BB5437"/>
    <w:rsid w:val="00D34DFC"/>
    <w:rsid w:val="00D67F12"/>
    <w:rsid w:val="00DF0334"/>
    <w:rsid w:val="00E36CF2"/>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43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43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1193</Words>
  <Characters>6803</Characters>
  <Application>Microsoft Office Word</Application>
  <DocSecurity>0</DocSecurity>
  <Lines>56</Lines>
  <Paragraphs>15</Paragraphs>
  <ScaleCrop>false</ScaleCrop>
  <Company>微软中国</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微软用户</cp:lastModifiedBy>
  <cp:revision>11</cp:revision>
  <cp:lastPrinted>2020-05-18T03:22:00Z</cp:lastPrinted>
  <dcterms:created xsi:type="dcterms:W3CDTF">2020-05-13T07:12:00Z</dcterms:created>
  <dcterms:modified xsi:type="dcterms:W3CDTF">2020-07-13T01:44:00Z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